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A6E" w:rsidRDefault="00C15F30">
      <w:pPr>
        <w:pStyle w:val="Style2"/>
        <w:ind w:left="0" w:firstLine="0"/>
      </w:pPr>
      <w:bookmarkStart w:id="0" w:name="bookmark0"/>
      <w:r>
        <w:rPr>
          <w:rFonts w:ascii="Times New Roman" w:hAnsi="Times New Roman"/>
          <w:sz w:val="28"/>
        </w:rPr>
        <w:t>ОБЗОР ПРАВОПРИМЕНИТЕЛЬНОЙ ПРАКТИКИ КОНТРОЛЬНО-</w:t>
      </w:r>
      <w:bookmarkEnd w:id="0"/>
    </w:p>
    <w:p w:rsidR="00296A6E" w:rsidRDefault="00C15F30">
      <w:pPr>
        <w:pStyle w:val="Style2"/>
        <w:ind w:left="0" w:firstLine="0"/>
      </w:pPr>
      <w:bookmarkStart w:id="1" w:name="bookmark2"/>
      <w:r>
        <w:rPr>
          <w:rFonts w:ascii="Times New Roman" w:hAnsi="Times New Roman"/>
          <w:sz w:val="28"/>
        </w:rPr>
        <w:t>НАДЗОРНОЙ ДЕЯТЕЛЬНОСТИ В ДАЛЬНЕВОСТОЧНОМ УПРАВЛЕНИИ</w:t>
      </w:r>
      <w:bookmarkStart w:id="2" w:name="bookmark1"/>
      <w:bookmarkEnd w:id="1"/>
      <w:r>
        <w:rPr>
          <w:rFonts w:ascii="Times New Roman" w:hAnsi="Times New Roman"/>
          <w:sz w:val="28"/>
        </w:rPr>
        <w:t xml:space="preserve"> ФЕДЕРАЛЬНОЙ СЛУЖБЫ ПО ЭКОЛОГИЧЕСКОМУ, ТЕХНОЛОГИЧЕСКОМУ И АТОМНОМУ НАДЗОРУ </w:t>
      </w:r>
    </w:p>
    <w:p w:rsidR="00296A6E" w:rsidRDefault="00C15F30">
      <w:pPr>
        <w:pStyle w:val="Style2"/>
        <w:ind w:left="0" w:firstLine="0"/>
      </w:pPr>
      <w:r>
        <w:rPr>
          <w:rFonts w:ascii="Times New Roman" w:hAnsi="Times New Roman"/>
          <w:sz w:val="28"/>
        </w:rPr>
        <w:t xml:space="preserve">ЗА </w:t>
      </w:r>
      <w:r w:rsidR="006F605F">
        <w:rPr>
          <w:rFonts w:ascii="Times New Roman" w:hAnsi="Times New Roman"/>
          <w:sz w:val="28"/>
        </w:rPr>
        <w:t>9</w:t>
      </w:r>
      <w:r>
        <w:rPr>
          <w:rFonts w:ascii="Times New Roman" w:hAnsi="Times New Roman"/>
          <w:sz w:val="28"/>
        </w:rPr>
        <w:t xml:space="preserve"> МЕСЯЦ</w:t>
      </w:r>
      <w:bookmarkEnd w:id="2"/>
      <w:r>
        <w:rPr>
          <w:rFonts w:ascii="Times New Roman" w:hAnsi="Times New Roman"/>
          <w:sz w:val="28"/>
        </w:rPr>
        <w:t xml:space="preserve">ЕВ </w:t>
      </w:r>
      <w:bookmarkStart w:id="3" w:name="bookmark3"/>
      <w:r w:rsidR="00AB3BB3">
        <w:rPr>
          <w:rFonts w:ascii="Times New Roman" w:hAnsi="Times New Roman"/>
          <w:sz w:val="28"/>
        </w:rPr>
        <w:t>2026</w:t>
      </w:r>
      <w:r>
        <w:rPr>
          <w:rFonts w:ascii="Times New Roman" w:hAnsi="Times New Roman"/>
          <w:sz w:val="28"/>
        </w:rPr>
        <w:t xml:space="preserve"> ГОДА</w:t>
      </w:r>
      <w:bookmarkEnd w:id="3"/>
    </w:p>
    <w:p w:rsidR="00296A6E" w:rsidRDefault="00296A6E">
      <w:pPr>
        <w:pStyle w:val="Style2"/>
        <w:spacing w:line="360" w:lineRule="auto"/>
        <w:ind w:left="0" w:firstLine="709"/>
        <w:jc w:val="both"/>
        <w:rPr>
          <w:rFonts w:ascii="Times New Roman" w:hAnsi="Times New Roman"/>
          <w:b w:val="0"/>
          <w:sz w:val="28"/>
        </w:rPr>
      </w:pPr>
    </w:p>
    <w:p w:rsidR="00296A6E" w:rsidRDefault="00C15F30">
      <w:pPr>
        <w:spacing w:line="360" w:lineRule="auto"/>
        <w:ind w:firstLine="709"/>
        <w:jc w:val="both"/>
      </w:pPr>
      <w:r>
        <w:rPr>
          <w:rFonts w:ascii="Times New Roman" w:hAnsi="Times New Roman"/>
          <w:sz w:val="28"/>
        </w:rPr>
        <w:t xml:space="preserve">Настоящий обзор подготовлен во исполнение приказа Федеральной службы по экологическому, технологическому и атомному надзору                             от </w:t>
      </w:r>
      <w:r w:rsidR="006E06F7" w:rsidRPr="006E06F7">
        <w:rPr>
          <w:rFonts w:ascii="Times New Roman" w:hAnsi="Times New Roman"/>
          <w:sz w:val="28"/>
        </w:rPr>
        <w:t>2</w:t>
      </w:r>
      <w:r>
        <w:rPr>
          <w:rFonts w:ascii="Times New Roman" w:hAnsi="Times New Roman"/>
          <w:sz w:val="28"/>
        </w:rPr>
        <w:t>3.08.202</w:t>
      </w:r>
      <w:r w:rsidR="006E06F7" w:rsidRPr="006E06F7">
        <w:rPr>
          <w:rFonts w:ascii="Times New Roman" w:hAnsi="Times New Roman"/>
          <w:sz w:val="28"/>
        </w:rPr>
        <w:t>3</w:t>
      </w:r>
      <w:r>
        <w:rPr>
          <w:rFonts w:ascii="Times New Roman" w:hAnsi="Times New Roman"/>
          <w:sz w:val="28"/>
        </w:rPr>
        <w:t xml:space="preserve"> № </w:t>
      </w:r>
      <w:r w:rsidR="006E06F7" w:rsidRPr="006E06F7">
        <w:rPr>
          <w:rFonts w:ascii="Times New Roman" w:hAnsi="Times New Roman"/>
          <w:sz w:val="28"/>
        </w:rPr>
        <w:t>30</w:t>
      </w:r>
      <w:r>
        <w:rPr>
          <w:rFonts w:ascii="Times New Roman" w:hAnsi="Times New Roman"/>
          <w:sz w:val="28"/>
        </w:rPr>
        <w:t>7 «Об утверждении Порядка организации работы                               по обобщению правоприменительной практики контрольно-надзорной деятельности в Федеральной службе по экологическому, технологическому                       и атомному надзору».</w:t>
      </w:r>
    </w:p>
    <w:p w:rsidR="00296A6E" w:rsidRDefault="00C15F30">
      <w:pPr>
        <w:spacing w:line="360" w:lineRule="auto"/>
        <w:ind w:firstLine="709"/>
        <w:jc w:val="both"/>
      </w:pPr>
      <w:proofErr w:type="gramStart"/>
      <w:r>
        <w:rPr>
          <w:rFonts w:ascii="Times New Roman" w:hAnsi="Times New Roman"/>
          <w:sz w:val="28"/>
        </w:rPr>
        <w:t xml:space="preserve">Работа Дальневосточного управления </w:t>
      </w:r>
      <w:proofErr w:type="spellStart"/>
      <w:r>
        <w:rPr>
          <w:rFonts w:ascii="Times New Roman" w:hAnsi="Times New Roman"/>
          <w:sz w:val="28"/>
        </w:rPr>
        <w:t>Ростехнадзора</w:t>
      </w:r>
      <w:proofErr w:type="spellEnd"/>
      <w:r>
        <w:rPr>
          <w:rFonts w:ascii="Times New Roman" w:hAnsi="Times New Roman"/>
          <w:sz w:val="28"/>
        </w:rPr>
        <w:t xml:space="preserve"> (далее - Управления) по основной деятельности осуществляется в соответствии с требованиями Федеральных законов, постановлениями Правительства Российской Федерации, нормативно-технической документации, по планам Федеральной службы                   по экологическому, технологическому и атомному надзору                                    и Управления и направлена на реализацию государственной политики в области промышленной, энергетической безопасности, предупреждение аварий и несчастных случаев на производстве, а также на выполнение мероприятий по антитеррористической устойчивости</w:t>
      </w:r>
      <w:proofErr w:type="gramEnd"/>
      <w:r>
        <w:rPr>
          <w:rFonts w:ascii="Times New Roman" w:hAnsi="Times New Roman"/>
          <w:sz w:val="28"/>
        </w:rPr>
        <w:t xml:space="preserve"> объектов.</w:t>
      </w:r>
    </w:p>
    <w:p w:rsidR="00296A6E" w:rsidRPr="00987632" w:rsidRDefault="00C15F30">
      <w:pPr>
        <w:spacing w:line="360" w:lineRule="auto"/>
        <w:ind w:firstLine="709"/>
        <w:jc w:val="both"/>
        <w:rPr>
          <w:rFonts w:ascii="Times New Roman" w:hAnsi="Times New Roman"/>
          <w:sz w:val="28"/>
        </w:rPr>
      </w:pPr>
      <w:proofErr w:type="gramStart"/>
      <w:r>
        <w:rPr>
          <w:rFonts w:ascii="Times New Roman" w:hAnsi="Times New Roman"/>
          <w:sz w:val="28"/>
        </w:rPr>
        <w:t>Управление осуществляет свои надзорные и разрешительные функции через образованные в его составе отделы в сфере федерального государственного надзора в области промышленной безопасности                                 и безопасного ведения работ, связанных с пользованием недрами, федерального государственного энергетического надзора, федерального государственного строительного надзора, федерального государственного надзора в области безопасности ГТС на территории Камчатского, Приморского и Хабаровского краев, Амурской и Еврейской автономной областей, Чукотского автономного округа</w:t>
      </w:r>
      <w:proofErr w:type="gramEnd"/>
      <w:r>
        <w:rPr>
          <w:rFonts w:ascii="Times New Roman" w:hAnsi="Times New Roman"/>
          <w:sz w:val="28"/>
        </w:rPr>
        <w:t>, а также по надзору за магистральным трубопроводным транспортом            на территории Сахалинской области.</w:t>
      </w:r>
    </w:p>
    <w:p w:rsidR="006E06F7" w:rsidRPr="00987632" w:rsidRDefault="006E06F7">
      <w:pPr>
        <w:spacing w:line="360" w:lineRule="auto"/>
        <w:ind w:firstLine="709"/>
        <w:jc w:val="both"/>
      </w:pPr>
    </w:p>
    <w:p w:rsidR="00296A6E" w:rsidRDefault="00C15F30">
      <w:pPr>
        <w:spacing w:line="300" w:lineRule="auto"/>
        <w:jc w:val="center"/>
      </w:pPr>
      <w:r>
        <w:rPr>
          <w:rFonts w:ascii="Times New Roman" w:hAnsi="Times New Roman"/>
          <w:b/>
          <w:sz w:val="28"/>
        </w:rPr>
        <w:lastRenderedPageBreak/>
        <w:t>Перечень наиболее часто встречающихся нарушений обязательных требований, к которым относятся нарушения, выявляемые в течение отчетного периода при проведении не менее чем 10 процентов мероприятий по контролю (по видам надзора)</w:t>
      </w:r>
      <w:bookmarkStart w:id="4" w:name="bookmark5_Copy_1"/>
      <w:bookmarkEnd w:id="4"/>
    </w:p>
    <w:p w:rsidR="00296A6E" w:rsidRDefault="00296A6E">
      <w:pPr>
        <w:spacing w:line="360" w:lineRule="auto"/>
        <w:ind w:firstLine="709"/>
        <w:jc w:val="both"/>
        <w:rPr>
          <w:rFonts w:ascii="Times New Roman" w:hAnsi="Times New Roman"/>
          <w:sz w:val="28"/>
        </w:rPr>
      </w:pPr>
    </w:p>
    <w:p w:rsidR="00296A6E" w:rsidRDefault="00C15F30">
      <w:pPr>
        <w:spacing w:after="240" w:line="360" w:lineRule="auto"/>
        <w:jc w:val="center"/>
      </w:pPr>
      <w:r>
        <w:rPr>
          <w:rFonts w:ascii="Times New Roman" w:hAnsi="Times New Roman"/>
          <w:b/>
          <w:sz w:val="28"/>
        </w:rPr>
        <w:t>Надзор в области промышленной безопасности</w:t>
      </w:r>
    </w:p>
    <w:p w:rsidR="00296A6E" w:rsidRDefault="00C15F30">
      <w:pPr>
        <w:spacing w:line="360" w:lineRule="auto"/>
        <w:ind w:firstLine="709"/>
        <w:jc w:val="both"/>
      </w:pPr>
      <w:proofErr w:type="gramStart"/>
      <w:r>
        <w:rPr>
          <w:rFonts w:ascii="Times New Roman" w:hAnsi="Times New Roman"/>
          <w:sz w:val="28"/>
        </w:rPr>
        <w:t>Руководитель организации не прошел аттестацию в области промышленной безопасности 1 раз в 5 лет - нарушение статьи 14.1 Федерального закона «О промышленной безопасности опасных производственных объектов» от 21.07.1997 №116-ФЗ, «Положение                          об аттестации в области промышленной безопасности, по вопросам безопасности гидротехнических сооружений, безопасности в сфере электроэнергетики» (утверждено постановлением Правительства Российской Федерации   от 25.10.2019 №1365);</w:t>
      </w:r>
      <w:proofErr w:type="gramEnd"/>
    </w:p>
    <w:p w:rsidR="00296A6E" w:rsidRDefault="00C15F30">
      <w:pPr>
        <w:spacing w:line="360" w:lineRule="auto"/>
        <w:ind w:firstLine="709"/>
        <w:jc w:val="both"/>
      </w:pPr>
      <w:proofErr w:type="gramStart"/>
      <w:r>
        <w:rPr>
          <w:rFonts w:ascii="Times New Roman" w:hAnsi="Times New Roman"/>
          <w:sz w:val="28"/>
        </w:rPr>
        <w:t>план мероприятий по локализации и ликвидации последствий аварий (ПМЛЛПА) на опасном производственном объекте не приведен в соответствие с действующим штатным расписанием, п. 11 Положение о разработке планов мероприятий по локализации и ликвидации последствий аварий на опасных производственных объектах - нарушение    части 2 статьи 10 Федерального закона «О промышленной безопасности опасных производственных объектов» от 21.07.1997 № 116-ФЗ, Положение о разработке планов мероприятий по</w:t>
      </w:r>
      <w:proofErr w:type="gramEnd"/>
      <w:r>
        <w:rPr>
          <w:rFonts w:ascii="Times New Roman" w:hAnsi="Times New Roman"/>
          <w:sz w:val="28"/>
        </w:rPr>
        <w:t xml:space="preserve"> локализации и ликвидации последствий аварий на опасных производственных объектах (утверждено постановлением Правительства Российской Федерации от 15.09.2021 № 1437);</w:t>
      </w:r>
    </w:p>
    <w:p w:rsidR="00296A6E" w:rsidRDefault="00C15F30">
      <w:pPr>
        <w:spacing w:line="360" w:lineRule="auto"/>
        <w:ind w:firstLine="709"/>
        <w:jc w:val="both"/>
      </w:pPr>
      <w:r>
        <w:rPr>
          <w:rFonts w:ascii="Times New Roman" w:hAnsi="Times New Roman"/>
          <w:sz w:val="28"/>
        </w:rPr>
        <w:t xml:space="preserve">в эксплуатирующей организации по объекту не разработан перечень газоопасных работ - нарушение Части 1 статьи 9 Федерального закона                         «О промышленной безопасности опасных производственных объектов»                             от 21.07.1997 №116-ФЗ, п. 13 Федеральных норм и правил в области промышленной безопасности «Правила безопасного ведения газоопасных, огневых и ремонтных работ» (утверждены приказом </w:t>
      </w:r>
      <w:proofErr w:type="spellStart"/>
      <w:r>
        <w:rPr>
          <w:rFonts w:ascii="Times New Roman" w:hAnsi="Times New Roman"/>
          <w:sz w:val="28"/>
        </w:rPr>
        <w:t>Ростехнадзора</w:t>
      </w:r>
      <w:proofErr w:type="spellEnd"/>
      <w:r>
        <w:rPr>
          <w:rFonts w:ascii="Times New Roman" w:hAnsi="Times New Roman"/>
          <w:sz w:val="28"/>
        </w:rPr>
        <w:t xml:space="preserve">                                        </w:t>
      </w:r>
      <w:r>
        <w:rPr>
          <w:rFonts w:ascii="Times New Roman" w:hAnsi="Times New Roman"/>
          <w:sz w:val="28"/>
        </w:rPr>
        <w:lastRenderedPageBreak/>
        <w:t xml:space="preserve">от 15.12.2021 №528), п.255 Федеральных норм и правил в области промышленной безопасности «Правила безопасности при производстве, хранении, транспортировании и применении хлора» (утверждены приказом </w:t>
      </w:r>
      <w:proofErr w:type="spellStart"/>
      <w:r>
        <w:rPr>
          <w:rFonts w:ascii="Times New Roman" w:hAnsi="Times New Roman"/>
          <w:sz w:val="28"/>
        </w:rPr>
        <w:t>Ростехнадзора</w:t>
      </w:r>
      <w:proofErr w:type="spellEnd"/>
      <w:r>
        <w:rPr>
          <w:rFonts w:ascii="Times New Roman" w:hAnsi="Times New Roman"/>
          <w:sz w:val="28"/>
        </w:rPr>
        <w:t xml:space="preserve"> от 03.12.2021 №486);</w:t>
      </w:r>
    </w:p>
    <w:p w:rsidR="00296A6E" w:rsidRDefault="00C15F30">
      <w:pPr>
        <w:spacing w:line="360" w:lineRule="auto"/>
        <w:ind w:firstLine="709"/>
        <w:jc w:val="both"/>
      </w:pPr>
      <w:proofErr w:type="gramStart"/>
      <w:r>
        <w:rPr>
          <w:rFonts w:ascii="Times New Roman" w:hAnsi="Times New Roman"/>
          <w:sz w:val="28"/>
        </w:rPr>
        <w:t>полы на объектах хранения и переработки растительного сырья не имеют ровного, стойкого к разрушению покрытия, при этом в помещении с пыльными производствами не предусмотрена легкость уборки и малое пылевыделение покрытия, в полах производственных помещений имеются значительные выбоины - нарушение п.464, 473    Федеральных норм и 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 (утверждены</w:t>
      </w:r>
      <w:proofErr w:type="gramEnd"/>
      <w:r>
        <w:rPr>
          <w:rFonts w:ascii="Times New Roman" w:hAnsi="Times New Roman"/>
          <w:sz w:val="28"/>
        </w:rPr>
        <w:t xml:space="preserve"> приказом </w:t>
      </w:r>
      <w:proofErr w:type="spellStart"/>
      <w:r>
        <w:rPr>
          <w:rFonts w:ascii="Times New Roman" w:hAnsi="Times New Roman"/>
          <w:sz w:val="28"/>
        </w:rPr>
        <w:t>Ростехнадзора</w:t>
      </w:r>
      <w:proofErr w:type="spellEnd"/>
      <w:r>
        <w:rPr>
          <w:rFonts w:ascii="Times New Roman" w:hAnsi="Times New Roman"/>
          <w:sz w:val="28"/>
        </w:rPr>
        <w:t xml:space="preserve"> от 03.09.2021 №331);</w:t>
      </w:r>
    </w:p>
    <w:p w:rsidR="00296A6E" w:rsidRDefault="00C15F30">
      <w:pPr>
        <w:spacing w:line="360" w:lineRule="auto"/>
        <w:ind w:firstLine="709"/>
        <w:jc w:val="both"/>
      </w:pPr>
      <w:r>
        <w:rPr>
          <w:rFonts w:ascii="Times New Roman" w:hAnsi="Times New Roman"/>
          <w:sz w:val="28"/>
        </w:rPr>
        <w:t>не проводится экспертиза промышленной безопасности зданий на опасном производственном объекте — нарушение требований   </w:t>
      </w:r>
      <w:proofErr w:type="spellStart"/>
      <w:r>
        <w:rPr>
          <w:rFonts w:ascii="Times New Roman" w:hAnsi="Times New Roman"/>
          <w:sz w:val="28"/>
        </w:rPr>
        <w:t>абз</w:t>
      </w:r>
      <w:proofErr w:type="spellEnd"/>
      <w:r>
        <w:rPr>
          <w:rFonts w:ascii="Times New Roman" w:hAnsi="Times New Roman"/>
          <w:sz w:val="28"/>
        </w:rPr>
        <w:t>. 5. ч. 1.                 ст. 13. Закона 116-ФЗ «О промышленной безопасности опасных производственных объектов»;</w:t>
      </w:r>
    </w:p>
    <w:p w:rsidR="00296A6E" w:rsidRDefault="00C15F30">
      <w:pPr>
        <w:spacing w:line="360" w:lineRule="auto"/>
        <w:ind w:firstLine="709"/>
        <w:jc w:val="both"/>
      </w:pPr>
      <w:r>
        <w:rPr>
          <w:rFonts w:ascii="Times New Roman" w:hAnsi="Times New Roman"/>
          <w:sz w:val="28"/>
        </w:rPr>
        <w:t xml:space="preserve">не достоверно представляется информация в сведениях характеризующих опасный производственный объект - нарушение требований ч. 5 ст. 2. Закона 116-ФЗ «О промышленной безопасности опасных производственных объектов», п. 7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 утвержденных приказом </w:t>
      </w:r>
      <w:proofErr w:type="spellStart"/>
      <w:r>
        <w:rPr>
          <w:rFonts w:ascii="Times New Roman" w:hAnsi="Times New Roman"/>
          <w:sz w:val="28"/>
        </w:rPr>
        <w:t>Ростехнадзора</w:t>
      </w:r>
      <w:proofErr w:type="spellEnd"/>
      <w:r>
        <w:rPr>
          <w:rFonts w:ascii="Times New Roman" w:hAnsi="Times New Roman"/>
          <w:sz w:val="28"/>
        </w:rPr>
        <w:t xml:space="preserve"> от 30.11.2021 № 471;</w:t>
      </w:r>
    </w:p>
    <w:p w:rsidR="00296A6E" w:rsidRDefault="00C15F30">
      <w:pPr>
        <w:spacing w:line="360" w:lineRule="auto"/>
        <w:ind w:firstLine="709"/>
        <w:jc w:val="both"/>
      </w:pPr>
      <w:r>
        <w:rPr>
          <w:rFonts w:ascii="Times New Roman" w:hAnsi="Times New Roman"/>
          <w:sz w:val="28"/>
        </w:rPr>
        <w:t xml:space="preserve">ответственные лица не аттестованы в области специальных требований промышленной безопасности – нарушение требований </w:t>
      </w:r>
      <w:proofErr w:type="spellStart"/>
      <w:r>
        <w:rPr>
          <w:rFonts w:ascii="Times New Roman" w:hAnsi="Times New Roman"/>
          <w:sz w:val="28"/>
        </w:rPr>
        <w:t>абз</w:t>
      </w:r>
      <w:proofErr w:type="spellEnd"/>
      <w:r>
        <w:rPr>
          <w:rFonts w:ascii="Times New Roman" w:hAnsi="Times New Roman"/>
          <w:sz w:val="28"/>
        </w:rPr>
        <w:t>. 3. ч. 2. ст. 9. Федерального закона «О промышленной безопасности опасных производственных объектов» от 21.07.1997 № 116-ФЗ;</w:t>
      </w:r>
    </w:p>
    <w:p w:rsidR="00296A6E" w:rsidRDefault="00C15F30">
      <w:pPr>
        <w:spacing w:line="360" w:lineRule="auto"/>
        <w:ind w:firstLine="709"/>
        <w:jc w:val="both"/>
      </w:pPr>
      <w:r>
        <w:rPr>
          <w:rFonts w:ascii="Times New Roman" w:hAnsi="Times New Roman"/>
          <w:sz w:val="28"/>
        </w:rPr>
        <w:t xml:space="preserve">не проводится поверка манометров, установленных на сосудах под давлением – нарушение требований п. 344 Федеральных норм и правил в области промышленной безопасности «Правила промышленной безопасности </w:t>
      </w:r>
      <w:r>
        <w:rPr>
          <w:rFonts w:ascii="Times New Roman" w:hAnsi="Times New Roman"/>
          <w:sz w:val="28"/>
        </w:rPr>
        <w:lastRenderedPageBreak/>
        <w:t xml:space="preserve">при использовании оборудования, работающего под избыточным давлением», утвержденных приказом </w:t>
      </w:r>
      <w:proofErr w:type="spellStart"/>
      <w:r>
        <w:rPr>
          <w:rFonts w:ascii="Times New Roman" w:hAnsi="Times New Roman"/>
          <w:sz w:val="28"/>
        </w:rPr>
        <w:t>Ростехнадзора</w:t>
      </w:r>
      <w:proofErr w:type="spellEnd"/>
      <w:r>
        <w:rPr>
          <w:rFonts w:ascii="Times New Roman" w:hAnsi="Times New Roman"/>
          <w:sz w:val="28"/>
        </w:rPr>
        <w:t xml:space="preserve"> от 15.12.2021 № 536;</w:t>
      </w:r>
    </w:p>
    <w:p w:rsidR="00296A6E" w:rsidRDefault="00C15F30">
      <w:pPr>
        <w:spacing w:line="360" w:lineRule="auto"/>
        <w:ind w:firstLine="709"/>
        <w:jc w:val="both"/>
      </w:pPr>
      <w:r>
        <w:rPr>
          <w:rFonts w:ascii="Times New Roman" w:hAnsi="Times New Roman"/>
          <w:sz w:val="28"/>
        </w:rPr>
        <w:t xml:space="preserve">производственные инструкции по эксплуатации сосудов под давлением не соответствуют требованиям п. 333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утвержденных приказом </w:t>
      </w:r>
      <w:proofErr w:type="spellStart"/>
      <w:r>
        <w:rPr>
          <w:rFonts w:ascii="Times New Roman" w:hAnsi="Times New Roman"/>
          <w:sz w:val="28"/>
        </w:rPr>
        <w:t>Ростехнадзора</w:t>
      </w:r>
      <w:proofErr w:type="spellEnd"/>
      <w:r>
        <w:rPr>
          <w:rFonts w:ascii="Times New Roman" w:hAnsi="Times New Roman"/>
          <w:sz w:val="28"/>
        </w:rPr>
        <w:t xml:space="preserve"> от 15.12.2021 № 536;</w:t>
      </w:r>
    </w:p>
    <w:p w:rsidR="00296A6E" w:rsidRDefault="00C15F30">
      <w:pPr>
        <w:spacing w:line="360" w:lineRule="auto"/>
        <w:ind w:firstLine="709"/>
        <w:jc w:val="both"/>
      </w:pPr>
      <w:r>
        <w:rPr>
          <w:rFonts w:ascii="Times New Roman" w:hAnsi="Times New Roman"/>
          <w:sz w:val="28"/>
        </w:rPr>
        <w:t xml:space="preserve">отсутствуют паспорта сосудов под давлением – нарушение требований п.17 Технического регламента Таможенного союза «О безопасности оборудования, работающего под избыточным давлением» </w:t>
      </w:r>
      <w:proofErr w:type="gramStart"/>
      <w:r>
        <w:rPr>
          <w:rFonts w:ascii="Times New Roman" w:hAnsi="Times New Roman"/>
          <w:sz w:val="28"/>
        </w:rPr>
        <w:t>ТР</w:t>
      </w:r>
      <w:proofErr w:type="gramEnd"/>
      <w:r>
        <w:rPr>
          <w:rFonts w:ascii="Times New Roman" w:hAnsi="Times New Roman"/>
          <w:sz w:val="28"/>
        </w:rPr>
        <w:t xml:space="preserve"> ТС032/2013;</w:t>
      </w:r>
    </w:p>
    <w:p w:rsidR="00296A6E" w:rsidRDefault="00C15F30">
      <w:pPr>
        <w:spacing w:line="360" w:lineRule="auto"/>
        <w:ind w:firstLine="709"/>
        <w:jc w:val="both"/>
      </w:pPr>
      <w:r>
        <w:rPr>
          <w:rFonts w:ascii="Times New Roman" w:hAnsi="Times New Roman"/>
          <w:sz w:val="28"/>
        </w:rPr>
        <w:t xml:space="preserve">ведение горных работ по разработке месторождений полезных ископаемых осуществляется по проектной документации, не согласованной               в установленном порядке – нарушение </w:t>
      </w:r>
      <w:proofErr w:type="spellStart"/>
      <w:r>
        <w:rPr>
          <w:rFonts w:ascii="Times New Roman" w:hAnsi="Times New Roman"/>
          <w:sz w:val="28"/>
        </w:rPr>
        <w:t>абз</w:t>
      </w:r>
      <w:proofErr w:type="spellEnd"/>
      <w:r>
        <w:rPr>
          <w:rFonts w:ascii="Times New Roman" w:hAnsi="Times New Roman"/>
          <w:sz w:val="28"/>
        </w:rPr>
        <w:t>. 4 ст. 23.2 Закона РФ от 21.02.1992  № 2395-1 «О недрах»;</w:t>
      </w:r>
    </w:p>
    <w:p w:rsidR="00296A6E" w:rsidRDefault="00C15F30">
      <w:pPr>
        <w:spacing w:line="360" w:lineRule="auto"/>
        <w:ind w:firstLine="709"/>
        <w:jc w:val="both"/>
      </w:pPr>
      <w:r>
        <w:rPr>
          <w:rFonts w:ascii="Times New Roman" w:hAnsi="Times New Roman"/>
          <w:sz w:val="28"/>
        </w:rPr>
        <w:t>допускается применение на опасных производственных объектах, связанных с пользованием недрами, технических устройств, не имеющих подтверждения    соответствия обязательным требованиям в соответствии                       с законодательством Российской Федерации о техническом регулировании - нарушение ч.1 ст.7, ч.1 ст. 9 Федерального закона «О промышленной безопасности опасных производственных объектов» от 21.07.1997 № 116-ФЗ;</w:t>
      </w:r>
    </w:p>
    <w:p w:rsidR="00296A6E" w:rsidRDefault="00C15F30">
      <w:pPr>
        <w:spacing w:line="360" w:lineRule="auto"/>
        <w:ind w:firstLine="709"/>
        <w:jc w:val="both"/>
      </w:pPr>
      <w:r>
        <w:rPr>
          <w:rFonts w:ascii="Times New Roman" w:hAnsi="Times New Roman"/>
          <w:sz w:val="28"/>
        </w:rPr>
        <w:t xml:space="preserve">положение о производственном </w:t>
      </w:r>
      <w:proofErr w:type="gramStart"/>
      <w:r>
        <w:rPr>
          <w:rFonts w:ascii="Times New Roman" w:hAnsi="Times New Roman"/>
          <w:sz w:val="28"/>
        </w:rPr>
        <w:t>контроле за</w:t>
      </w:r>
      <w:proofErr w:type="gramEnd"/>
      <w:r>
        <w:rPr>
          <w:rFonts w:ascii="Times New Roman" w:hAnsi="Times New Roman"/>
          <w:sz w:val="28"/>
        </w:rPr>
        <w:t xml:space="preserve"> соблюдением требований промышленной безопасности на опасных производственных объектах                      не соответствует установленным требованиям в части структуры и содержания – нарушение п. 1 ст. 9, п.1 ст. 11 Федерального закона «О промышленной безопасности опасных производственных объектов» от 21.07.1997 № 116-ФЗ;      п. 4 «Правил организации и осуществления производственного </w:t>
      </w:r>
      <w:proofErr w:type="gramStart"/>
      <w:r>
        <w:rPr>
          <w:rFonts w:ascii="Times New Roman" w:hAnsi="Times New Roman"/>
          <w:sz w:val="28"/>
        </w:rPr>
        <w:t>контроля                     за</w:t>
      </w:r>
      <w:proofErr w:type="gramEnd"/>
      <w:r>
        <w:rPr>
          <w:rFonts w:ascii="Times New Roman" w:hAnsi="Times New Roman"/>
          <w:sz w:val="28"/>
        </w:rPr>
        <w:t xml:space="preserve"> соблюдением требований промышленной безопасности», утвержденных постановлением Правительства РФ от 18.12.2021 № 2168;</w:t>
      </w:r>
    </w:p>
    <w:p w:rsidR="00296A6E" w:rsidRDefault="00C15F30">
      <w:pPr>
        <w:spacing w:line="360" w:lineRule="auto"/>
        <w:ind w:firstLine="709"/>
        <w:jc w:val="both"/>
      </w:pPr>
      <w:proofErr w:type="gramStart"/>
      <w:r>
        <w:rPr>
          <w:rFonts w:ascii="Times New Roman" w:hAnsi="Times New Roman"/>
          <w:sz w:val="28"/>
        </w:rPr>
        <w:t xml:space="preserve">руководитель организации, осуществляющей деятельность                                    по эксплуатации опасного производственного объекта, а также работник, </w:t>
      </w:r>
      <w:r>
        <w:rPr>
          <w:rFonts w:ascii="Times New Roman" w:hAnsi="Times New Roman"/>
          <w:sz w:val="28"/>
        </w:rPr>
        <w:lastRenderedPageBreak/>
        <w:t>ответственный    за осуществление производственного контроля на объектах горных работ, не имеют дополнительного профессионального образования                     в области промышленной безопасности по направлениям основных видов деятельности (соответствующих профилю объекта), получаемого                                          с периодичностью не реже одного раза в пять лет – нарушение п. 1 ст. 9, п. 1    ст. 14.1 Федерального закона «О</w:t>
      </w:r>
      <w:proofErr w:type="gramEnd"/>
      <w:r>
        <w:rPr>
          <w:rFonts w:ascii="Times New Roman" w:hAnsi="Times New Roman"/>
          <w:sz w:val="28"/>
        </w:rPr>
        <w:t xml:space="preserve"> промышленной безопасности опасных производственных объектов» от 21.07.1997 № 116-ФЗ;</w:t>
      </w:r>
    </w:p>
    <w:p w:rsidR="00296A6E" w:rsidRDefault="00C15F30">
      <w:pPr>
        <w:spacing w:line="360" w:lineRule="auto"/>
        <w:ind w:firstLine="709"/>
        <w:jc w:val="both"/>
      </w:pPr>
      <w:r>
        <w:rPr>
          <w:rFonts w:ascii="Times New Roman" w:hAnsi="Times New Roman"/>
          <w:sz w:val="28"/>
        </w:rPr>
        <w:t>не оформлены документально планируемые мероприятия по снижению риска аварий    на опасных производственных объектах на срок более одного календарного года – нарушение    ст. 11 Федерального закона                                        «О промышленной безопасности опасных производственных объектов»                             от 21.07.1997 № 116-ФЗ;    п. 10 «Требований к документационному обеспечению систем управления промышленной безопасностью», утвержденных постановлением Правительства РФ от 17.08.2021 № 1243;</w:t>
      </w:r>
    </w:p>
    <w:p w:rsidR="00296A6E" w:rsidRDefault="00C15F30">
      <w:pPr>
        <w:spacing w:line="360" w:lineRule="auto"/>
        <w:ind w:firstLine="709"/>
        <w:jc w:val="both"/>
      </w:pPr>
      <w:r>
        <w:rPr>
          <w:rFonts w:ascii="Times New Roman" w:hAnsi="Times New Roman"/>
          <w:sz w:val="28"/>
        </w:rPr>
        <w:t>не оформлены документально результаты анализа функционирования системы управления промышленной безопасностью – нарушение                                     ст. 11  Федерального закона «О промышленной безопасности опасных производственных объектов» от 21.07.1997 № 116-ФЗ;    п. 10 «Требований                     к документационному обеспечению систем управления промышленной безопасностью», утвержденных постановлением Правительства РФ                             от 17.08.2021 № 1243;</w:t>
      </w:r>
    </w:p>
    <w:p w:rsidR="00296A6E" w:rsidRDefault="00C15F30">
      <w:pPr>
        <w:spacing w:line="360" w:lineRule="auto"/>
        <w:ind w:firstLine="709"/>
        <w:jc w:val="both"/>
      </w:pPr>
      <w:r>
        <w:rPr>
          <w:rFonts w:ascii="TimesNewRoman" w:hAnsi="TimesNewRoman"/>
          <w:sz w:val="28"/>
        </w:rPr>
        <w:t>план мероприятий по локализации и ликвидации последствий аварий на опасном производственном объекте не соответствует установленным требованиям в части структуры и содержания общих разделов плана - нарушение ст. 10 Федерального закона «О промышленной безопасности опасных производственных объектов» от 21.07.1997 № 116-ФЗ; п. 11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РФ от 15.09.2021 № 1437;</w:t>
      </w:r>
    </w:p>
    <w:p w:rsidR="00296A6E" w:rsidRDefault="00C15F30">
      <w:pPr>
        <w:spacing w:line="360" w:lineRule="auto"/>
        <w:ind w:firstLine="709"/>
        <w:jc w:val="both"/>
      </w:pPr>
      <w:r>
        <w:rPr>
          <w:rFonts w:ascii="Times New Roman" w:hAnsi="Times New Roman"/>
          <w:sz w:val="28"/>
        </w:rPr>
        <w:t xml:space="preserve"> </w:t>
      </w:r>
      <w:proofErr w:type="gramStart"/>
      <w:r>
        <w:rPr>
          <w:rFonts w:ascii="Times New Roman" w:hAnsi="Times New Roman"/>
          <w:sz w:val="28"/>
        </w:rPr>
        <w:t xml:space="preserve">не обеспечено создание специальной группы по мониторингу  и прогнозу </w:t>
      </w:r>
      <w:r>
        <w:rPr>
          <w:rFonts w:ascii="Times New Roman" w:hAnsi="Times New Roman"/>
          <w:sz w:val="28"/>
        </w:rPr>
        <w:lastRenderedPageBreak/>
        <w:t xml:space="preserve">устойчивости бортов, уступов, откосов при ведении открытых горных работ – нарушение ст. 9    Федерального закона «О промышленной безопасности опасных производственных объектов» от 21.07.1997 № 116-ФЗ;    п.57    ФНП «Правила обеспечения устойчивости бортов и уступов карьеров, разрезов                     и откосов отвалов», утв. приказом </w:t>
      </w:r>
      <w:proofErr w:type="spellStart"/>
      <w:r>
        <w:rPr>
          <w:rFonts w:ascii="Times New Roman" w:hAnsi="Times New Roman"/>
          <w:sz w:val="28"/>
        </w:rPr>
        <w:t>Ростехнадзора</w:t>
      </w:r>
      <w:proofErr w:type="spellEnd"/>
      <w:r>
        <w:rPr>
          <w:rFonts w:ascii="Times New Roman" w:hAnsi="Times New Roman"/>
          <w:sz w:val="28"/>
        </w:rPr>
        <w:t xml:space="preserve"> от 13.10.2021 № 439;</w:t>
      </w:r>
      <w:proofErr w:type="gramEnd"/>
    </w:p>
    <w:p w:rsidR="00296A6E" w:rsidRDefault="00C15F30">
      <w:pPr>
        <w:spacing w:line="360" w:lineRule="auto"/>
        <w:ind w:firstLine="709"/>
        <w:jc w:val="both"/>
      </w:pPr>
      <w:r>
        <w:rPr>
          <w:rFonts w:ascii="Times New Roman" w:hAnsi="Times New Roman"/>
          <w:sz w:val="28"/>
        </w:rPr>
        <w:t xml:space="preserve">не разработаны регламенты технологических производственных процессов – нарушение ст. 9 Федерального закона «О промышленной безопасности опасных производственных объектов» от 21.07.1997 № 116-ФЗ;    п. 26 ФНП «Правила безопасности при ведении горных работ и переработке твердых полезных ископаемых», утв. приказом </w:t>
      </w:r>
      <w:proofErr w:type="spellStart"/>
      <w:r>
        <w:rPr>
          <w:rFonts w:ascii="Times New Roman" w:hAnsi="Times New Roman"/>
          <w:sz w:val="28"/>
        </w:rPr>
        <w:t>Ростехнадзора</w:t>
      </w:r>
      <w:proofErr w:type="spellEnd"/>
      <w:r>
        <w:rPr>
          <w:rFonts w:ascii="Times New Roman" w:hAnsi="Times New Roman"/>
          <w:sz w:val="28"/>
        </w:rPr>
        <w:t xml:space="preserve"> от 08.12.2021                     № 505;</w:t>
      </w:r>
    </w:p>
    <w:p w:rsidR="00296A6E" w:rsidRDefault="00C15F30">
      <w:pPr>
        <w:spacing w:line="360" w:lineRule="auto"/>
        <w:ind w:firstLine="709"/>
        <w:jc w:val="both"/>
      </w:pPr>
      <w:proofErr w:type="gramStart"/>
      <w:r>
        <w:rPr>
          <w:rFonts w:ascii="Times New Roman" w:hAnsi="Times New Roman"/>
          <w:sz w:val="28"/>
        </w:rPr>
        <w:t xml:space="preserve">не определен перечень видов работ, к которым предъявляются повышенные требования безопасности, утвержденные техническим руководителем организации, выполняемые по наряд-допуску                                      под непосредственным руководством лица технического надзора - нарушение ст. 9  Федерального закона «О промышленной безопасности опасных производственных объектов» от 21.07.1997 № 116-ФЗ;    п. 31 ФНП «Правила безопасности при ведении горных работ и переработке твердых полезных ископаемых», утв. приказом </w:t>
      </w:r>
      <w:proofErr w:type="spellStart"/>
      <w:r>
        <w:rPr>
          <w:rFonts w:ascii="Times New Roman" w:hAnsi="Times New Roman"/>
          <w:sz w:val="28"/>
        </w:rPr>
        <w:t>Ростехнадзора</w:t>
      </w:r>
      <w:proofErr w:type="spellEnd"/>
      <w:r>
        <w:rPr>
          <w:rFonts w:ascii="Times New Roman" w:hAnsi="Times New Roman"/>
          <w:sz w:val="28"/>
        </w:rPr>
        <w:t xml:space="preserve"> от 08.12.2021 № 505;</w:t>
      </w:r>
      <w:proofErr w:type="gramEnd"/>
    </w:p>
    <w:p w:rsidR="00296A6E" w:rsidRDefault="00C15F30">
      <w:pPr>
        <w:spacing w:line="360" w:lineRule="auto"/>
        <w:ind w:firstLine="709"/>
        <w:jc w:val="both"/>
      </w:pPr>
      <w:r>
        <w:rPr>
          <w:rFonts w:ascii="Times New Roman" w:hAnsi="Times New Roman"/>
          <w:sz w:val="28"/>
        </w:rPr>
        <w:t xml:space="preserve">в горных выработках и в местах их пересечения отсутствуют указатели, содержащие информацию о наименовании горных выработок, направлениях                  к запасным выходам и расстоянии до них – нарушение </w:t>
      </w:r>
      <w:proofErr w:type="spellStart"/>
      <w:r>
        <w:rPr>
          <w:rFonts w:ascii="Times New Roman" w:hAnsi="Times New Roman"/>
          <w:sz w:val="28"/>
        </w:rPr>
        <w:t>абз</w:t>
      </w:r>
      <w:proofErr w:type="spellEnd"/>
      <w:r>
        <w:rPr>
          <w:rFonts w:ascii="Times New Roman" w:hAnsi="Times New Roman"/>
          <w:sz w:val="28"/>
        </w:rPr>
        <w:t xml:space="preserve">. 1 п. 2 ст. 9 Федерального закона «О промышленной безопасности опасных производственных объектов» от 21.07.1997 № 116-ФЗ; </w:t>
      </w:r>
      <w:proofErr w:type="gramStart"/>
      <w:r>
        <w:rPr>
          <w:rFonts w:ascii="Times New Roman" w:hAnsi="Times New Roman"/>
          <w:sz w:val="28"/>
        </w:rPr>
        <w:t xml:space="preserve">п. 80 гл. IV </w:t>
      </w:r>
      <w:proofErr w:type="spellStart"/>
      <w:r>
        <w:rPr>
          <w:rFonts w:ascii="Times New Roman" w:hAnsi="Times New Roman"/>
          <w:sz w:val="28"/>
        </w:rPr>
        <w:t>ФНиП</w:t>
      </w:r>
      <w:proofErr w:type="spellEnd"/>
      <w:r>
        <w:rPr>
          <w:rFonts w:ascii="Times New Roman" w:hAnsi="Times New Roman"/>
          <w:sz w:val="28"/>
        </w:rPr>
        <w:t xml:space="preserve"> «Правила безопасности при ведении горных работ и переработке твердых полезных ископаемых», утв. приказом </w:t>
      </w:r>
      <w:proofErr w:type="spellStart"/>
      <w:r>
        <w:rPr>
          <w:rFonts w:ascii="Times New Roman" w:hAnsi="Times New Roman"/>
          <w:sz w:val="28"/>
        </w:rPr>
        <w:t>Ростехнадзора</w:t>
      </w:r>
      <w:proofErr w:type="spellEnd"/>
      <w:r>
        <w:rPr>
          <w:rFonts w:ascii="Times New Roman" w:hAnsi="Times New Roman"/>
          <w:sz w:val="28"/>
        </w:rPr>
        <w:t>    от 08.12.2021 года №505;</w:t>
      </w:r>
      <w:proofErr w:type="gramEnd"/>
    </w:p>
    <w:p w:rsidR="00296A6E" w:rsidRDefault="00C15F30">
      <w:pPr>
        <w:spacing w:line="360" w:lineRule="auto"/>
        <w:ind w:firstLine="709"/>
        <w:jc w:val="both"/>
      </w:pPr>
      <w:r>
        <w:rPr>
          <w:rFonts w:ascii="Times New Roman" w:hAnsi="Times New Roman"/>
          <w:sz w:val="28"/>
        </w:rPr>
        <w:t xml:space="preserve">отсутствуют указатели обозначающие проходы для людей - нарушение     п. 80 гл. IV </w:t>
      </w:r>
      <w:proofErr w:type="spellStart"/>
      <w:r>
        <w:rPr>
          <w:rFonts w:ascii="Times New Roman" w:hAnsi="Times New Roman"/>
          <w:sz w:val="28"/>
        </w:rPr>
        <w:t>ФНиП</w:t>
      </w:r>
      <w:proofErr w:type="spellEnd"/>
      <w:r>
        <w:rPr>
          <w:rFonts w:ascii="Times New Roman" w:hAnsi="Times New Roman"/>
          <w:sz w:val="28"/>
        </w:rPr>
        <w:t xml:space="preserve"> «Правила безопасности при ведении горных работ                                         и переработке твердых полезных ископаемых», утв. приказом </w:t>
      </w:r>
      <w:proofErr w:type="spellStart"/>
      <w:r>
        <w:rPr>
          <w:rFonts w:ascii="Times New Roman" w:hAnsi="Times New Roman"/>
          <w:sz w:val="28"/>
        </w:rPr>
        <w:t>Ростехнадзора</w:t>
      </w:r>
      <w:proofErr w:type="spellEnd"/>
      <w:r>
        <w:rPr>
          <w:rFonts w:ascii="Times New Roman" w:hAnsi="Times New Roman"/>
          <w:sz w:val="28"/>
        </w:rPr>
        <w:t xml:space="preserve">       </w:t>
      </w:r>
      <w:r>
        <w:rPr>
          <w:rFonts w:ascii="Times New Roman" w:hAnsi="Times New Roman"/>
          <w:sz w:val="28"/>
        </w:rPr>
        <w:lastRenderedPageBreak/>
        <w:t>от 08.12.2021 г. №505;</w:t>
      </w:r>
    </w:p>
    <w:p w:rsidR="00296A6E" w:rsidRDefault="00C15F30">
      <w:pPr>
        <w:spacing w:line="360" w:lineRule="auto"/>
        <w:ind w:firstLine="709"/>
        <w:jc w:val="both"/>
        <w:rPr>
          <w:rFonts w:ascii="Times New Roman" w:hAnsi="Times New Roman"/>
          <w:sz w:val="28"/>
        </w:rPr>
      </w:pPr>
      <w:proofErr w:type="gramStart"/>
      <w:r>
        <w:rPr>
          <w:rFonts w:ascii="Times New Roman" w:hAnsi="Times New Roman"/>
          <w:sz w:val="28"/>
        </w:rPr>
        <w:t xml:space="preserve">отсутствует положительное заключение экспертизы промышленной безопасности на техническое устройство, применяемое на опасном производственном объекте – нарушение ч.2 ст.7, ч.1 ст. 9 Федерального закона «О промышленной безопасности опасных производственных объектов»                          от 21.07.1997 № 116-ФЗ; п.59 </w:t>
      </w:r>
      <w:proofErr w:type="spellStart"/>
      <w:r>
        <w:rPr>
          <w:rFonts w:ascii="Times New Roman" w:hAnsi="Times New Roman"/>
          <w:sz w:val="28"/>
        </w:rPr>
        <w:t>ФНиП</w:t>
      </w:r>
      <w:proofErr w:type="spellEnd"/>
      <w:r>
        <w:rPr>
          <w:rFonts w:ascii="Times New Roman" w:hAnsi="Times New Roman"/>
          <w:sz w:val="28"/>
        </w:rPr>
        <w:t xml:space="preserve"> «Правила безопасности при ведении горных работ и переработке твердых полезных ископаемых», утв. приказом </w:t>
      </w:r>
      <w:proofErr w:type="spellStart"/>
      <w:r>
        <w:rPr>
          <w:rFonts w:ascii="Times New Roman" w:hAnsi="Times New Roman"/>
          <w:sz w:val="28"/>
        </w:rPr>
        <w:t>Ростехнадзора</w:t>
      </w:r>
      <w:proofErr w:type="spellEnd"/>
      <w:r>
        <w:rPr>
          <w:rFonts w:ascii="Times New Roman" w:hAnsi="Times New Roman"/>
          <w:sz w:val="28"/>
        </w:rPr>
        <w:t>    от 08.12.2021 г. №505.</w:t>
      </w:r>
      <w:proofErr w:type="gramEnd"/>
    </w:p>
    <w:p w:rsidR="00155313" w:rsidRDefault="00155313">
      <w:pPr>
        <w:spacing w:line="360" w:lineRule="auto"/>
        <w:ind w:firstLine="709"/>
        <w:jc w:val="both"/>
      </w:pPr>
    </w:p>
    <w:p w:rsidR="00296A6E" w:rsidRDefault="00C15F30">
      <w:pPr>
        <w:spacing w:line="360" w:lineRule="auto"/>
        <w:jc w:val="center"/>
      </w:pPr>
      <w:r>
        <w:rPr>
          <w:rFonts w:ascii="Times New Roman" w:hAnsi="Times New Roman"/>
          <w:b/>
          <w:sz w:val="28"/>
        </w:rPr>
        <w:t>Федеральный государственный энергетический надзор</w:t>
      </w:r>
    </w:p>
    <w:p w:rsidR="00296A6E" w:rsidRDefault="00C15F30">
      <w:pPr>
        <w:spacing w:line="360" w:lineRule="auto"/>
        <w:ind w:firstLine="709"/>
        <w:jc w:val="both"/>
      </w:pPr>
      <w:r>
        <w:rPr>
          <w:rFonts w:ascii="Times New Roman" w:hAnsi="Times New Roman"/>
          <w:sz w:val="28"/>
        </w:rPr>
        <w:t>В распределительных устройствах ТП двери ячеек без запирающих устройств - нарушение п. 5.4.4.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t>нулевая шина в камере трансформаторов не имеет цветового обозначения или покрашена в черный цвет – нарушение п. 1.1.3.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t>разрушение маслоприемников трансформаторов, корпуса не покрашены – нарушение п. 5.3.1., п.5.3.3.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t>заземляющие проводники трансформаторных подстанций по внешнему фасаду здания не защищены от коррозии - нарушение п. 5.10.5.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t>на кабельных каналах в распределительных устройствах трансформаторных подстанций    отсутствуют съёмные плиты перекрытия - нарушение п. 5.4.4.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t xml:space="preserve">у мест ввода кабельных линий 0,4 и 6 </w:t>
      </w:r>
      <w:proofErr w:type="spellStart"/>
      <w:r>
        <w:rPr>
          <w:rFonts w:ascii="Times New Roman" w:hAnsi="Times New Roman"/>
          <w:sz w:val="28"/>
        </w:rPr>
        <w:t>кВ</w:t>
      </w:r>
      <w:proofErr w:type="spellEnd"/>
      <w:r>
        <w:rPr>
          <w:rFonts w:ascii="Times New Roman" w:hAnsi="Times New Roman"/>
          <w:sz w:val="28"/>
        </w:rPr>
        <w:t xml:space="preserve"> отсутствуют опознавательные знаки на наружных частях стен -    нарушение п. 5.4.14.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lastRenderedPageBreak/>
        <w:t>отсутствуют бирки на отходящих кабельных линиях – нарушение п. 5.8.9.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t>в помещении РУ трансформаторных подстанций не своевременно выполняется ремонт кровли здания, на потолках и стенах следы протечки воды. В помещениях повышенная влажность - нарушение п. 2.2.10.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t>в пролетах опор не соблюдается наименьшее расстояние по горизонтали между проводами и кронами деревьев - нарушение п.5.7.8.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t>на лицевой стороне всех панелей щитов отсутствует постоянный знак безопасности «Осторожно электрическое напряжение» - нарушение п. 5.4.14.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t xml:space="preserve">не проведены профилактические измерения и испытания ВЛ-0,4 </w:t>
      </w:r>
      <w:proofErr w:type="spellStart"/>
      <w:r>
        <w:rPr>
          <w:rFonts w:ascii="Times New Roman" w:hAnsi="Times New Roman"/>
          <w:sz w:val="28"/>
        </w:rPr>
        <w:t>кВ</w:t>
      </w:r>
      <w:proofErr w:type="spellEnd"/>
      <w:r>
        <w:rPr>
          <w:rFonts w:ascii="Times New Roman" w:hAnsi="Times New Roman"/>
          <w:sz w:val="28"/>
        </w:rPr>
        <w:t xml:space="preserve">,                            а именно проверка загнивания деталей деревянных опор    </w:t>
      </w:r>
      <w:proofErr w:type="gramStart"/>
      <w:r>
        <w:rPr>
          <w:rFonts w:ascii="Times New Roman" w:hAnsi="Times New Roman"/>
          <w:sz w:val="28"/>
        </w:rPr>
        <w:t>ВЛ</w:t>
      </w:r>
      <w:proofErr w:type="gramEnd"/>
      <w:r>
        <w:rPr>
          <w:rFonts w:ascii="Times New Roman" w:hAnsi="Times New Roman"/>
          <w:sz w:val="28"/>
        </w:rPr>
        <w:t xml:space="preserve"> - нарушение                           п. 5.7.16.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t>не проводится в установленный срок техническое освидетельствование зданий ТП - нарушение п. 1.5.2. Правил технической эксплуатации электрических станций и сетей Российской Федерации;</w:t>
      </w:r>
    </w:p>
    <w:p w:rsidR="00296A6E" w:rsidRDefault="00C15F30">
      <w:pPr>
        <w:spacing w:line="360" w:lineRule="auto"/>
        <w:ind w:firstLine="709"/>
        <w:jc w:val="both"/>
      </w:pPr>
      <w:r>
        <w:rPr>
          <w:rFonts w:ascii="Times New Roman" w:hAnsi="Times New Roman"/>
          <w:sz w:val="28"/>
        </w:rPr>
        <w:t>на    тепловой камере ТК разрушена верхняя плита перекрытия тепловой камеры – нарушение п. 6.2.25 Правил технической эксплуатации тепловых энергоустановок;</w:t>
      </w:r>
    </w:p>
    <w:p w:rsidR="00296A6E" w:rsidRDefault="00C15F30">
      <w:pPr>
        <w:spacing w:line="360" w:lineRule="auto"/>
        <w:ind w:firstLine="709"/>
        <w:jc w:val="both"/>
      </w:pPr>
      <w:r>
        <w:rPr>
          <w:rFonts w:ascii="Times New Roman" w:hAnsi="Times New Roman"/>
          <w:sz w:val="28"/>
        </w:rPr>
        <w:t>в тепловой камере ТК скапливается вода – нарушение п. 6.2.25 Правил технической эксплуатации тепловых энергоустановок.</w:t>
      </w:r>
    </w:p>
    <w:p w:rsidR="00296A6E" w:rsidRPr="006E06F7" w:rsidRDefault="00296A6E">
      <w:pPr>
        <w:spacing w:line="360" w:lineRule="auto"/>
        <w:ind w:firstLine="709"/>
        <w:jc w:val="both"/>
      </w:pPr>
    </w:p>
    <w:p w:rsidR="00AB3BB3" w:rsidRPr="006E06F7" w:rsidRDefault="00AB3BB3">
      <w:pPr>
        <w:spacing w:line="360" w:lineRule="auto"/>
        <w:ind w:firstLine="709"/>
        <w:jc w:val="both"/>
      </w:pPr>
    </w:p>
    <w:p w:rsidR="00AB3BB3" w:rsidRPr="006E06F7" w:rsidRDefault="00AB3BB3">
      <w:pPr>
        <w:spacing w:line="360" w:lineRule="auto"/>
        <w:ind w:firstLine="709"/>
        <w:jc w:val="both"/>
      </w:pPr>
    </w:p>
    <w:p w:rsidR="00AB3BB3" w:rsidRPr="006E06F7" w:rsidRDefault="00AB3BB3">
      <w:pPr>
        <w:spacing w:line="360" w:lineRule="auto"/>
        <w:ind w:firstLine="709"/>
        <w:jc w:val="both"/>
      </w:pPr>
    </w:p>
    <w:p w:rsidR="00AB3BB3" w:rsidRPr="006E06F7" w:rsidRDefault="00AB3BB3">
      <w:pPr>
        <w:spacing w:line="360" w:lineRule="auto"/>
        <w:ind w:firstLine="709"/>
        <w:jc w:val="both"/>
      </w:pPr>
    </w:p>
    <w:p w:rsidR="00296A6E" w:rsidRDefault="00C15F30">
      <w:pPr>
        <w:spacing w:line="360" w:lineRule="auto"/>
        <w:jc w:val="center"/>
      </w:pPr>
      <w:r>
        <w:rPr>
          <w:rFonts w:ascii="Times New Roman" w:hAnsi="Times New Roman"/>
          <w:b/>
          <w:sz w:val="28"/>
        </w:rPr>
        <w:t xml:space="preserve">Федеральный государственный надзор </w:t>
      </w:r>
    </w:p>
    <w:p w:rsidR="00296A6E" w:rsidRDefault="00C15F30">
      <w:pPr>
        <w:spacing w:line="360" w:lineRule="auto"/>
        <w:jc w:val="center"/>
      </w:pPr>
      <w:r>
        <w:rPr>
          <w:rFonts w:ascii="Times New Roman" w:hAnsi="Times New Roman"/>
          <w:b/>
          <w:sz w:val="28"/>
        </w:rPr>
        <w:t>в области безопасности гидротехнических сооружений</w:t>
      </w:r>
    </w:p>
    <w:p w:rsidR="00296A6E" w:rsidRDefault="00C15F30">
      <w:pPr>
        <w:spacing w:line="360" w:lineRule="auto"/>
        <w:ind w:firstLine="709"/>
        <w:jc w:val="both"/>
      </w:pPr>
      <w:r>
        <w:rPr>
          <w:rFonts w:ascii="Times New Roman" w:hAnsi="Times New Roman"/>
          <w:sz w:val="28"/>
        </w:rPr>
        <w:t>Не обеспечено вынесение в натуру пикетажа на линейных гидротехнических сооружениях (дамбах) – нарушение ст. 9 Федерального закона от 21.07.1997 № 117-ФЗ «О безопасности гидротехнических сооружений»; п.15.4 «Правил технической эксплуатации сооружений инженерной защиты», утв. Приказом Минстроя РФ от    29.12.1995 №17-139;</w:t>
      </w:r>
    </w:p>
    <w:p w:rsidR="00296A6E" w:rsidRDefault="00C15F30">
      <w:pPr>
        <w:spacing w:line="360" w:lineRule="auto"/>
        <w:ind w:firstLine="709"/>
        <w:jc w:val="both"/>
      </w:pPr>
      <w:r>
        <w:rPr>
          <w:rFonts w:ascii="Times New Roman" w:hAnsi="Times New Roman"/>
          <w:sz w:val="28"/>
        </w:rPr>
        <w:t xml:space="preserve">не обеспечено боковое уплотнение затворов на    регуляторах польдера </w:t>
      </w:r>
      <w:proofErr w:type="gramStart"/>
      <w:r>
        <w:rPr>
          <w:rFonts w:ascii="Times New Roman" w:hAnsi="Times New Roman"/>
          <w:sz w:val="28"/>
        </w:rPr>
        <w:t>–н</w:t>
      </w:r>
      <w:proofErr w:type="gramEnd"/>
      <w:r>
        <w:rPr>
          <w:rFonts w:ascii="Times New Roman" w:hAnsi="Times New Roman"/>
          <w:sz w:val="28"/>
        </w:rPr>
        <w:t>арушение ст.9 ФЗ № 117-ФЗ от 21.07.1997,    п. 5.1 «Правил технической эксплуатации сооружений инженерной защиты», утв. Приказом Минстроя  РФ от 29.12.1995 №17-139;</w:t>
      </w:r>
    </w:p>
    <w:p w:rsidR="00296A6E" w:rsidRDefault="00C15F30">
      <w:pPr>
        <w:spacing w:line="360" w:lineRule="auto"/>
        <w:ind w:firstLine="709"/>
        <w:jc w:val="both"/>
      </w:pPr>
      <w:r>
        <w:rPr>
          <w:rFonts w:ascii="Times New Roman" w:hAnsi="Times New Roman"/>
          <w:sz w:val="28"/>
        </w:rPr>
        <w:t>не установлены водомерные рейки для контроля уровней воды                               в аванкамере насосных станций и оголовках регуляторов польдера – нарушение ст. 9 ФЗ № 117-ФЗ от 21.07.1997, п.15.4. «Правил технической эксплуатации сооружений инженерной защиты», утв. Приказом Минстроя РФ от 29.12.1995 №17-139;</w:t>
      </w:r>
    </w:p>
    <w:p w:rsidR="00296A6E" w:rsidRDefault="00C15F30">
      <w:pPr>
        <w:spacing w:line="360" w:lineRule="auto"/>
        <w:ind w:firstLine="709"/>
        <w:jc w:val="both"/>
      </w:pPr>
      <w:r>
        <w:rPr>
          <w:rFonts w:ascii="Times New Roman" w:hAnsi="Times New Roman"/>
          <w:sz w:val="28"/>
        </w:rPr>
        <w:t>не осуществлено страхование гражданской ответственности                                   за причиненный вред в результате аварии ГТС – нарушение ст. 9   ФЗ № 117-ФЗ от 21.07.1997, ст. 4 и ст. 5 ФЗ от 27.07.2010 №225  "Об обязательном страховании гражданской ответственности владельца опасного объекта                         за причинение вреда в результате аварии опасного объекта";</w:t>
      </w:r>
    </w:p>
    <w:p w:rsidR="00296A6E" w:rsidRDefault="00C15F30">
      <w:pPr>
        <w:spacing w:line="360" w:lineRule="auto"/>
        <w:ind w:firstLine="709"/>
        <w:jc w:val="both"/>
      </w:pPr>
      <w:r>
        <w:rPr>
          <w:rFonts w:ascii="Times New Roman" w:hAnsi="Times New Roman"/>
          <w:sz w:val="28"/>
        </w:rPr>
        <w:t>не разработан и не согласован План ликвидации аварий – нарушение                        ст. 8, 9 ФЗ № 117-ФЗ от 21.07.1997,    п. 5.11 «Правил технической эксплуатации сооружений инженерной защиты», утв. Приказом Минстроя РФ от 29.12.1995 №17-139;</w:t>
      </w:r>
    </w:p>
    <w:p w:rsidR="00296A6E" w:rsidRDefault="00C15F30">
      <w:pPr>
        <w:spacing w:line="360" w:lineRule="auto"/>
        <w:ind w:firstLine="709"/>
        <w:jc w:val="both"/>
      </w:pPr>
      <w:r>
        <w:rPr>
          <w:rFonts w:ascii="Times New Roman" w:hAnsi="Times New Roman"/>
          <w:sz w:val="28"/>
        </w:rPr>
        <w:t>не определено лицо ответственное за эксплуатацию гидротехнических сооружений – нарушение Правил технической эксплуатации сооружений инженерной защиты, утв. Приказом Минстроя РФ от 29.12.1995 №17-139,                  ст.9 ФЗ № 117-ФЗ от 21.07.1997;</w:t>
      </w:r>
    </w:p>
    <w:p w:rsidR="00296A6E" w:rsidRDefault="00C15F30">
      <w:pPr>
        <w:spacing w:line="360" w:lineRule="auto"/>
        <w:ind w:firstLine="709"/>
        <w:jc w:val="both"/>
      </w:pPr>
      <w:r>
        <w:rPr>
          <w:rFonts w:ascii="Times New Roman" w:hAnsi="Times New Roman"/>
          <w:sz w:val="28"/>
        </w:rPr>
        <w:lastRenderedPageBreak/>
        <w:t>не ведется мониторинг за состоянием гидротехнических сооружений                      с регистрацией результатов работы в журналах установленной формы – нарушение ст.9 ФЗ № 117-ФЗ от 21.07.1997, РД 03-417-01;</w:t>
      </w:r>
    </w:p>
    <w:p w:rsidR="00296A6E" w:rsidRDefault="00C15F30">
      <w:pPr>
        <w:spacing w:line="360" w:lineRule="auto"/>
        <w:ind w:firstLine="709"/>
        <w:jc w:val="both"/>
      </w:pPr>
      <w:r>
        <w:rPr>
          <w:rFonts w:ascii="Times New Roman" w:hAnsi="Times New Roman"/>
          <w:sz w:val="28"/>
        </w:rPr>
        <w:t xml:space="preserve">не откорректированы Правила эксплуатации ГТС </w:t>
      </w:r>
      <w:proofErr w:type="spellStart"/>
      <w:r>
        <w:rPr>
          <w:rFonts w:ascii="Times New Roman" w:hAnsi="Times New Roman"/>
          <w:sz w:val="28"/>
        </w:rPr>
        <w:t>хвостохранилища</w:t>
      </w:r>
      <w:proofErr w:type="spellEnd"/>
      <w:r>
        <w:rPr>
          <w:rFonts w:ascii="Times New Roman" w:hAnsi="Times New Roman"/>
          <w:sz w:val="28"/>
        </w:rPr>
        <w:t xml:space="preserve">                       в связи с внесёнными изменениями в конструкцию </w:t>
      </w:r>
      <w:proofErr w:type="spellStart"/>
      <w:r>
        <w:rPr>
          <w:rFonts w:ascii="Times New Roman" w:hAnsi="Times New Roman"/>
          <w:sz w:val="28"/>
        </w:rPr>
        <w:t>хвостохранилища</w:t>
      </w:r>
      <w:proofErr w:type="spellEnd"/>
      <w:r>
        <w:rPr>
          <w:rFonts w:ascii="Times New Roman" w:hAnsi="Times New Roman"/>
          <w:sz w:val="28"/>
        </w:rPr>
        <w:t xml:space="preserve"> – нарушение ст.9, абзац 3 Федерального закона от 21.07.1997 № 117-ФЗ                        «О безопасности гидротехнических сооружений»; не проведено обучение                     и аттестация персонала, ответственного    за эксплуатацию ГТС – нарушение      ст. 9 Федерального закона от 21.07.1997 №117-ФЗ «О безопасности гидротехнических сооружений»;</w:t>
      </w:r>
    </w:p>
    <w:p w:rsidR="00296A6E" w:rsidRDefault="00C15F30">
      <w:pPr>
        <w:spacing w:line="360" w:lineRule="auto"/>
        <w:ind w:firstLine="709"/>
        <w:jc w:val="both"/>
      </w:pPr>
      <w:r>
        <w:rPr>
          <w:rFonts w:ascii="Times New Roman" w:hAnsi="Times New Roman"/>
          <w:sz w:val="28"/>
          <w:highlight w:val="white"/>
        </w:rPr>
        <w:t>не проведено обучение и аттестация персонала, ответственного                            за эксплуатацию ГТС – нарушение ст. 9 Федерального закона от 21.07.1997 №117-ФЗ «О безопасности гидротехнических сооружений»;</w:t>
      </w:r>
    </w:p>
    <w:p w:rsidR="00296A6E" w:rsidRDefault="00C15F30">
      <w:pPr>
        <w:spacing w:line="360" w:lineRule="auto"/>
        <w:ind w:firstLine="709"/>
        <w:jc w:val="both"/>
      </w:pPr>
      <w:r>
        <w:rPr>
          <w:rFonts w:ascii="Times New Roman" w:hAnsi="Times New Roman"/>
          <w:sz w:val="28"/>
        </w:rPr>
        <w:t xml:space="preserve">в декларацию безопасности ГТС </w:t>
      </w:r>
      <w:proofErr w:type="spellStart"/>
      <w:r>
        <w:rPr>
          <w:rFonts w:ascii="Times New Roman" w:hAnsi="Times New Roman"/>
          <w:sz w:val="28"/>
        </w:rPr>
        <w:t>хвостохранилища</w:t>
      </w:r>
      <w:proofErr w:type="spellEnd"/>
      <w:r>
        <w:rPr>
          <w:rFonts w:ascii="Times New Roman" w:hAnsi="Times New Roman"/>
          <w:sz w:val="28"/>
        </w:rPr>
        <w:t xml:space="preserve"> не внесены изменения по уточнению критериев безопасности в связи с изменением конструкции </w:t>
      </w:r>
      <w:proofErr w:type="spellStart"/>
      <w:r>
        <w:rPr>
          <w:rFonts w:ascii="Times New Roman" w:hAnsi="Times New Roman"/>
          <w:sz w:val="28"/>
        </w:rPr>
        <w:t>хвостохранилища</w:t>
      </w:r>
      <w:proofErr w:type="spellEnd"/>
      <w:r>
        <w:rPr>
          <w:rFonts w:ascii="Times New Roman" w:hAnsi="Times New Roman"/>
          <w:sz w:val="28"/>
        </w:rPr>
        <w:t xml:space="preserve"> – нарушение ст.9, абзац 3 Федерального закона от 21.07.1997 № 117-ФЗ «О безопасности гидротехнических сооружений»; Раздел XXI, абзац 3 ПБ 03-438-02 «Правила безопасности гидротехнических сооружений накопителей жидких промышленных отходов»;</w:t>
      </w:r>
    </w:p>
    <w:p w:rsidR="00296A6E" w:rsidRDefault="00C15F30">
      <w:pPr>
        <w:spacing w:line="360" w:lineRule="auto"/>
        <w:ind w:firstLine="709"/>
        <w:jc w:val="both"/>
      </w:pPr>
      <w:r>
        <w:rPr>
          <w:rFonts w:ascii="Times New Roman" w:hAnsi="Times New Roman"/>
          <w:sz w:val="28"/>
        </w:rPr>
        <w:t>не обновлены сведения по ГТС в Российском регистре – нарушение                       п.1 ст.3 Федерального закона    РФ от 03.07.2016 № 255 ФЗ «О внесении изменений в федеральный закон «О безопасности гидротехнических сооружений».</w:t>
      </w:r>
    </w:p>
    <w:p w:rsidR="00296A6E" w:rsidRDefault="00296A6E">
      <w:pPr>
        <w:spacing w:line="360" w:lineRule="auto"/>
        <w:ind w:firstLine="709"/>
        <w:jc w:val="both"/>
        <w:rPr>
          <w:rFonts w:ascii="Times New Roman" w:hAnsi="Times New Roman"/>
          <w:sz w:val="27"/>
        </w:rPr>
      </w:pPr>
    </w:p>
    <w:p w:rsidR="00296A6E" w:rsidRDefault="00C15F30">
      <w:pPr>
        <w:spacing w:line="360" w:lineRule="auto"/>
        <w:jc w:val="center"/>
      </w:pPr>
      <w:r>
        <w:rPr>
          <w:rFonts w:ascii="Times New Roman" w:hAnsi="Times New Roman"/>
          <w:b/>
          <w:sz w:val="28"/>
        </w:rPr>
        <w:t>Федеральный государственный строительный надзор</w:t>
      </w:r>
    </w:p>
    <w:p w:rsidR="00296A6E" w:rsidRDefault="00C15F30">
      <w:pPr>
        <w:spacing w:line="360" w:lineRule="auto"/>
        <w:ind w:firstLine="709"/>
        <w:jc w:val="both"/>
      </w:pPr>
      <w:r>
        <w:rPr>
          <w:rFonts w:ascii="Times New Roman" w:hAnsi="Times New Roman"/>
          <w:sz w:val="28"/>
        </w:rPr>
        <w:t xml:space="preserve">Мероприятия по строительному контролю застройщиком и </w:t>
      </w:r>
      <w:proofErr w:type="gramStart"/>
      <w:r>
        <w:rPr>
          <w:rFonts w:ascii="Times New Roman" w:hAnsi="Times New Roman"/>
          <w:sz w:val="28"/>
        </w:rPr>
        <w:t>лицом, осуществляющим строительство не фиксируются</w:t>
      </w:r>
      <w:proofErr w:type="gramEnd"/>
      <w:r>
        <w:rPr>
          <w:rFonts w:ascii="Times New Roman" w:hAnsi="Times New Roman"/>
          <w:sz w:val="28"/>
        </w:rPr>
        <w:t xml:space="preserve"> актами – нарушение ст. 53 Градостроительного кодекса РФ;</w:t>
      </w:r>
    </w:p>
    <w:p w:rsidR="00296A6E" w:rsidRDefault="00C15F30">
      <w:pPr>
        <w:spacing w:line="360" w:lineRule="auto"/>
        <w:ind w:firstLine="709"/>
        <w:jc w:val="both"/>
      </w:pPr>
      <w:r>
        <w:rPr>
          <w:rFonts w:ascii="Times New Roman" w:hAnsi="Times New Roman"/>
          <w:sz w:val="28"/>
        </w:rPr>
        <w:t>эксплуатация объекта капитального строительства без разрешения                         на ввод в эксплуатацию – нарушение ст. 55.24 Градостроительного кодекса РФ;</w:t>
      </w:r>
    </w:p>
    <w:p w:rsidR="00296A6E" w:rsidRDefault="00C15F30">
      <w:pPr>
        <w:spacing w:line="360" w:lineRule="auto"/>
        <w:ind w:firstLine="709"/>
        <w:jc w:val="both"/>
      </w:pPr>
      <w:r>
        <w:rPr>
          <w:rFonts w:ascii="Times New Roman" w:hAnsi="Times New Roman"/>
          <w:sz w:val="28"/>
        </w:rPr>
        <w:lastRenderedPageBreak/>
        <w:t>направление извещения о начале строительства, реконструкции                             с нарушением срока – нарушение ст. 52 Градостроительного кодекса РФ;</w:t>
      </w:r>
    </w:p>
    <w:p w:rsidR="00296A6E" w:rsidRDefault="00C15F30">
      <w:pPr>
        <w:spacing w:line="360" w:lineRule="auto"/>
        <w:ind w:firstLine="709"/>
        <w:jc w:val="both"/>
      </w:pPr>
      <w:r>
        <w:rPr>
          <w:rFonts w:ascii="Times New Roman" w:hAnsi="Times New Roman"/>
          <w:sz w:val="28"/>
        </w:rPr>
        <w:t>выполнение строительно-монтажных работ с отступлением                                       от требований проектной документации – нарушение ст. 52 Градостроительного кодекса РФ;</w:t>
      </w:r>
    </w:p>
    <w:p w:rsidR="00296A6E" w:rsidRDefault="00C15F30">
      <w:pPr>
        <w:spacing w:line="360" w:lineRule="auto"/>
        <w:ind w:firstLine="709"/>
        <w:jc w:val="both"/>
      </w:pPr>
      <w:proofErr w:type="gramStart"/>
      <w:r>
        <w:rPr>
          <w:rFonts w:ascii="Times New Roman" w:hAnsi="Times New Roman"/>
          <w:sz w:val="28"/>
        </w:rPr>
        <w:t>не исполнение</w:t>
      </w:r>
      <w:proofErr w:type="gramEnd"/>
      <w:r>
        <w:rPr>
          <w:rFonts w:ascii="Times New Roman" w:hAnsi="Times New Roman"/>
          <w:sz w:val="28"/>
        </w:rPr>
        <w:t xml:space="preserve"> в срок предписаний об устранении нарушений – нарушение ст. 19.5 Кодекса Российской Федерации об административных правонарушениях;</w:t>
      </w:r>
    </w:p>
    <w:p w:rsidR="00296A6E" w:rsidRDefault="00C15F30">
      <w:pPr>
        <w:spacing w:line="360" w:lineRule="auto"/>
        <w:ind w:firstLine="709"/>
        <w:jc w:val="both"/>
      </w:pPr>
      <w:r>
        <w:rPr>
          <w:rFonts w:ascii="Times New Roman" w:hAnsi="Times New Roman"/>
          <w:sz w:val="28"/>
        </w:rPr>
        <w:t>производство строительно-монтажных работ без разрешения                                на строительство, либо после окончания срока имеющегося разрешения                            на строительство – нарушение ст. 51 Градостроительного кодекса РФ.</w:t>
      </w:r>
    </w:p>
    <w:p w:rsidR="00296A6E" w:rsidRDefault="00296A6E">
      <w:pPr>
        <w:spacing w:line="360" w:lineRule="auto"/>
        <w:ind w:firstLine="709"/>
        <w:jc w:val="both"/>
        <w:rPr>
          <w:rFonts w:ascii="Times New Roman" w:hAnsi="Times New Roman"/>
          <w:sz w:val="27"/>
        </w:rPr>
      </w:pPr>
    </w:p>
    <w:p w:rsidR="00296A6E" w:rsidRDefault="00C15F30">
      <w:pPr>
        <w:spacing w:line="360" w:lineRule="auto"/>
        <w:jc w:val="center"/>
      </w:pPr>
      <w:r w:rsidRPr="00C617E1">
        <w:rPr>
          <w:rFonts w:ascii="Times New Roman" w:hAnsi="Times New Roman"/>
          <w:b/>
          <w:sz w:val="28"/>
        </w:rPr>
        <w:t>Аварийность и травматизм на поднадзорных объектах</w:t>
      </w:r>
    </w:p>
    <w:p w:rsidR="00296A6E" w:rsidRDefault="0017391F">
      <w:pPr>
        <w:spacing w:line="360" w:lineRule="auto"/>
        <w:ind w:firstLine="709"/>
        <w:jc w:val="both"/>
      </w:pPr>
      <w:r>
        <w:rPr>
          <w:rFonts w:ascii="Times New Roman" w:hAnsi="Times New Roman"/>
          <w:sz w:val="28"/>
        </w:rPr>
        <w:t xml:space="preserve">За 9 месяцев </w:t>
      </w:r>
      <w:r w:rsidR="00AB3BB3">
        <w:rPr>
          <w:rFonts w:ascii="Times New Roman" w:hAnsi="Times New Roman"/>
          <w:sz w:val="28"/>
        </w:rPr>
        <w:t>2026</w:t>
      </w:r>
      <w:r w:rsidR="00C15F30">
        <w:rPr>
          <w:rFonts w:ascii="Times New Roman" w:hAnsi="Times New Roman"/>
          <w:sz w:val="28"/>
        </w:rPr>
        <w:t xml:space="preserve"> года уровень аварийности на опасных производственных объектах, объектах энергетики</w:t>
      </w:r>
      <w:r>
        <w:rPr>
          <w:rFonts w:ascii="Times New Roman" w:hAnsi="Times New Roman"/>
          <w:sz w:val="28"/>
        </w:rPr>
        <w:t xml:space="preserve"> </w:t>
      </w:r>
      <w:r w:rsidR="00C15F30">
        <w:rPr>
          <w:rFonts w:ascii="Times New Roman" w:hAnsi="Times New Roman"/>
          <w:sz w:val="28"/>
        </w:rPr>
        <w:t xml:space="preserve">и объектах капитального строительства, поднадзорных Дальневосточному управлению </w:t>
      </w:r>
      <w:proofErr w:type="spellStart"/>
      <w:r w:rsidR="00C15F30">
        <w:rPr>
          <w:rFonts w:ascii="Times New Roman" w:hAnsi="Times New Roman"/>
          <w:sz w:val="28"/>
        </w:rPr>
        <w:t>Ростехнадзора</w:t>
      </w:r>
      <w:proofErr w:type="spellEnd"/>
      <w:r w:rsidR="00C15F30">
        <w:rPr>
          <w:rFonts w:ascii="Times New Roman" w:hAnsi="Times New Roman"/>
          <w:sz w:val="28"/>
        </w:rPr>
        <w:t xml:space="preserve">, </w:t>
      </w:r>
      <w:r w:rsidR="00920698">
        <w:rPr>
          <w:rFonts w:ascii="Times New Roman" w:hAnsi="Times New Roman"/>
          <w:sz w:val="28"/>
        </w:rPr>
        <w:t>снизился</w:t>
      </w:r>
      <w:r w:rsidR="00C15F30">
        <w:rPr>
          <w:rFonts w:ascii="Times New Roman" w:hAnsi="Times New Roman"/>
          <w:sz w:val="28"/>
        </w:rPr>
        <w:t xml:space="preserve"> по сравнению с аналогичным периодом прошлого года,   произошл</w:t>
      </w:r>
      <w:r>
        <w:rPr>
          <w:rFonts w:ascii="Times New Roman" w:hAnsi="Times New Roman"/>
          <w:sz w:val="28"/>
        </w:rPr>
        <w:t>о</w:t>
      </w:r>
      <w:r w:rsidR="00AB3BB3">
        <w:rPr>
          <w:rFonts w:ascii="Times New Roman" w:hAnsi="Times New Roman"/>
          <w:sz w:val="28"/>
        </w:rPr>
        <w:t xml:space="preserve"> </w:t>
      </w:r>
      <w:r w:rsidR="0086262C">
        <w:rPr>
          <w:rFonts w:ascii="Times New Roman" w:hAnsi="Times New Roman"/>
          <w:sz w:val="28"/>
        </w:rPr>
        <w:t xml:space="preserve">3 </w:t>
      </w:r>
      <w:r w:rsidR="00C15F30">
        <w:rPr>
          <w:rFonts w:ascii="Times New Roman" w:hAnsi="Times New Roman"/>
          <w:sz w:val="28"/>
        </w:rPr>
        <w:t>авари</w:t>
      </w:r>
      <w:r>
        <w:rPr>
          <w:rFonts w:ascii="Times New Roman" w:hAnsi="Times New Roman"/>
          <w:sz w:val="28"/>
        </w:rPr>
        <w:t>и</w:t>
      </w:r>
      <w:r w:rsidR="00C15F30">
        <w:rPr>
          <w:rFonts w:ascii="Times New Roman" w:hAnsi="Times New Roman"/>
          <w:sz w:val="28"/>
        </w:rPr>
        <w:t>, расследуем</w:t>
      </w:r>
      <w:r>
        <w:rPr>
          <w:rFonts w:ascii="Times New Roman" w:hAnsi="Times New Roman"/>
          <w:sz w:val="28"/>
        </w:rPr>
        <w:t>ых</w:t>
      </w:r>
      <w:r w:rsidR="00C15F30">
        <w:rPr>
          <w:rFonts w:ascii="Times New Roman" w:hAnsi="Times New Roman"/>
          <w:sz w:val="28"/>
        </w:rPr>
        <w:t xml:space="preserve">  </w:t>
      </w:r>
      <w:proofErr w:type="spellStart"/>
      <w:r w:rsidR="00C15F30">
        <w:rPr>
          <w:rFonts w:ascii="Times New Roman" w:hAnsi="Times New Roman"/>
          <w:sz w:val="28"/>
        </w:rPr>
        <w:t>Ростехнадзором</w:t>
      </w:r>
      <w:proofErr w:type="spellEnd"/>
      <w:r w:rsidR="00C15F30">
        <w:rPr>
          <w:rFonts w:ascii="Times New Roman" w:hAnsi="Times New Roman"/>
          <w:sz w:val="28"/>
        </w:rPr>
        <w:t xml:space="preserve"> (</w:t>
      </w:r>
      <w:r>
        <w:rPr>
          <w:rFonts w:ascii="Times New Roman" w:hAnsi="Times New Roman"/>
          <w:sz w:val="28"/>
        </w:rPr>
        <w:t>9</w:t>
      </w:r>
      <w:r w:rsidR="00C15F30">
        <w:rPr>
          <w:rFonts w:ascii="Times New Roman" w:hAnsi="Times New Roman"/>
          <w:sz w:val="28"/>
        </w:rPr>
        <w:t xml:space="preserve"> мес. </w:t>
      </w:r>
      <w:r w:rsidR="00AB3BB3">
        <w:rPr>
          <w:rFonts w:ascii="Times New Roman" w:hAnsi="Times New Roman"/>
          <w:sz w:val="28"/>
        </w:rPr>
        <w:t>202</w:t>
      </w:r>
      <w:r>
        <w:rPr>
          <w:rFonts w:ascii="Times New Roman" w:hAnsi="Times New Roman"/>
          <w:sz w:val="28"/>
        </w:rPr>
        <w:t>5</w:t>
      </w:r>
      <w:r w:rsidR="00C15F30">
        <w:rPr>
          <w:rFonts w:ascii="Times New Roman" w:hAnsi="Times New Roman"/>
          <w:sz w:val="28"/>
        </w:rPr>
        <w:t xml:space="preserve"> года – </w:t>
      </w:r>
      <w:r>
        <w:rPr>
          <w:rFonts w:ascii="Times New Roman" w:hAnsi="Times New Roman"/>
          <w:sz w:val="28"/>
        </w:rPr>
        <w:t>6</w:t>
      </w:r>
      <w:r w:rsidR="00C15F30">
        <w:rPr>
          <w:rFonts w:ascii="Times New Roman" w:hAnsi="Times New Roman"/>
          <w:sz w:val="28"/>
        </w:rPr>
        <w:t>).</w:t>
      </w:r>
    </w:p>
    <w:p w:rsidR="00920698" w:rsidRDefault="0017391F" w:rsidP="00920698">
      <w:pPr>
        <w:autoSpaceDE w:val="0"/>
        <w:autoSpaceDN w:val="0"/>
        <w:adjustRightInd w:val="0"/>
        <w:spacing w:line="360" w:lineRule="auto"/>
        <w:ind w:firstLine="709"/>
        <w:jc w:val="both"/>
        <w:rPr>
          <w:rFonts w:ascii="Times New Roman" w:hAnsi="Times New Roman"/>
          <w:sz w:val="28"/>
          <w:szCs w:val="28"/>
        </w:rPr>
      </w:pPr>
      <w:r>
        <w:rPr>
          <w:rFonts w:ascii="Times New Roman" w:hAnsi="Times New Roman"/>
          <w:sz w:val="28"/>
          <w:szCs w:val="28"/>
        </w:rPr>
        <w:t xml:space="preserve">1. </w:t>
      </w:r>
      <w:r w:rsidR="00920698" w:rsidRPr="00920698">
        <w:rPr>
          <w:rFonts w:ascii="Times New Roman" w:hAnsi="Times New Roman"/>
          <w:sz w:val="28"/>
          <w:szCs w:val="28"/>
        </w:rPr>
        <w:t xml:space="preserve">Авария произошла 29.01.2026 в АО «ДГК» на опасном производственном объекте «Площадка главного корпуса </w:t>
      </w:r>
      <w:proofErr w:type="gramStart"/>
      <w:r w:rsidR="00920698" w:rsidRPr="00920698">
        <w:rPr>
          <w:rFonts w:ascii="Times New Roman" w:hAnsi="Times New Roman"/>
          <w:sz w:val="28"/>
          <w:szCs w:val="28"/>
        </w:rPr>
        <w:t>Хабаровской</w:t>
      </w:r>
      <w:proofErr w:type="gramEnd"/>
      <w:r w:rsidR="00920698" w:rsidRPr="00920698">
        <w:rPr>
          <w:rFonts w:ascii="Times New Roman" w:hAnsi="Times New Roman"/>
          <w:sz w:val="28"/>
          <w:szCs w:val="28"/>
        </w:rPr>
        <w:t xml:space="preserve"> ТЭЦ-3»                                        рег. № </w:t>
      </w:r>
      <w:proofErr w:type="gramStart"/>
      <w:r w:rsidR="00920698" w:rsidRPr="00920698">
        <w:rPr>
          <w:rFonts w:ascii="Times New Roman" w:hAnsi="Times New Roman"/>
          <w:sz w:val="28"/>
          <w:szCs w:val="28"/>
        </w:rPr>
        <w:t xml:space="preserve">А71-02171-0075, расположенном по адресу: </w:t>
      </w:r>
      <w:r w:rsidR="00920698" w:rsidRPr="00920698">
        <w:rPr>
          <w:rFonts w:ascii="TimesNewRoman" w:hAnsi="TimesNewRoman" w:cs="TimesNewRoman"/>
          <w:sz w:val="28"/>
          <w:szCs w:val="28"/>
        </w:rPr>
        <w:t xml:space="preserve">г. Хабаровск,                              шоссе </w:t>
      </w:r>
      <w:proofErr w:type="spellStart"/>
      <w:r w:rsidR="00920698" w:rsidRPr="00920698">
        <w:rPr>
          <w:rFonts w:ascii="TimesNewRoman" w:hAnsi="TimesNewRoman" w:cs="TimesNewRoman"/>
          <w:sz w:val="28"/>
          <w:szCs w:val="28"/>
        </w:rPr>
        <w:t>Фёдоровское</w:t>
      </w:r>
      <w:proofErr w:type="spellEnd"/>
      <w:r w:rsidR="00920698" w:rsidRPr="00920698">
        <w:rPr>
          <w:rFonts w:ascii="TimesNewRoman" w:hAnsi="TimesNewRoman" w:cs="TimesNewRoman"/>
          <w:sz w:val="28"/>
          <w:szCs w:val="28"/>
        </w:rPr>
        <w:t>, д.10.</w:t>
      </w:r>
      <w:proofErr w:type="gramEnd"/>
      <w:r w:rsidR="00920698" w:rsidRPr="00920698">
        <w:rPr>
          <w:rFonts w:ascii="TimesNewRoman" w:hAnsi="TimesNewRoman" w:cs="TimesNewRoman"/>
          <w:szCs w:val="24"/>
        </w:rPr>
        <w:t xml:space="preserve"> </w:t>
      </w:r>
      <w:r w:rsidR="00920698" w:rsidRPr="00920698">
        <w:rPr>
          <w:rFonts w:ascii="Times New Roman" w:hAnsi="Times New Roman"/>
          <w:sz w:val="28"/>
          <w:szCs w:val="28"/>
        </w:rPr>
        <w:t xml:space="preserve">Произошло повреждение </w:t>
      </w:r>
      <w:proofErr w:type="spellStart"/>
      <w:r w:rsidR="00920698" w:rsidRPr="00920698">
        <w:rPr>
          <w:rFonts w:ascii="Times New Roman" w:hAnsi="Times New Roman"/>
          <w:sz w:val="28"/>
          <w:szCs w:val="28"/>
        </w:rPr>
        <w:t>мазутопровода</w:t>
      </w:r>
      <w:proofErr w:type="spellEnd"/>
      <w:r w:rsidR="00920698" w:rsidRPr="00920698">
        <w:rPr>
          <w:rFonts w:ascii="Times New Roman" w:hAnsi="Times New Roman"/>
          <w:sz w:val="28"/>
          <w:szCs w:val="28"/>
        </w:rPr>
        <w:t xml:space="preserve"> КА ст. №3 с последующим возгоранием мазута и распространением горения. В результате произошедшей аварии 3 человека погибли.</w:t>
      </w:r>
    </w:p>
    <w:p w:rsidR="00602CAE" w:rsidRDefault="00602CAE" w:rsidP="00602CAE">
      <w:pPr>
        <w:autoSpaceDE w:val="0"/>
        <w:autoSpaceDN w:val="0"/>
        <w:adjustRightInd w:val="0"/>
        <w:spacing w:line="360" w:lineRule="auto"/>
        <w:ind w:firstLine="709"/>
        <w:jc w:val="both"/>
        <w:rPr>
          <w:rFonts w:ascii="Times New Roman" w:hAnsi="Times New Roman"/>
          <w:sz w:val="28"/>
          <w:shd w:val="clear" w:color="auto" w:fill="FFFFFF"/>
        </w:rPr>
      </w:pPr>
      <w:r w:rsidRPr="00602CAE">
        <w:rPr>
          <w:rFonts w:ascii="Times New Roman" w:hAnsi="Times New Roman"/>
          <w:sz w:val="28"/>
          <w:shd w:val="clear" w:color="auto" w:fill="FFFFFF"/>
        </w:rPr>
        <w:t xml:space="preserve">Дальневосточное управление </w:t>
      </w:r>
      <w:proofErr w:type="spellStart"/>
      <w:r w:rsidRPr="00602CAE">
        <w:rPr>
          <w:rFonts w:ascii="Times New Roman" w:hAnsi="Times New Roman"/>
          <w:sz w:val="28"/>
          <w:shd w:val="clear" w:color="auto" w:fill="FFFFFF"/>
        </w:rPr>
        <w:t>Ростехнадзора</w:t>
      </w:r>
      <w:proofErr w:type="spellEnd"/>
      <w:r w:rsidRPr="00602CAE">
        <w:rPr>
          <w:rFonts w:ascii="Times New Roman" w:hAnsi="Times New Roman"/>
          <w:sz w:val="28"/>
          <w:shd w:val="clear" w:color="auto" w:fill="FFFFFF"/>
        </w:rPr>
        <w:t xml:space="preserve"> совместно с представителями Управления государственного строительного надзора ведомства на основании сведений о причинении вреда жизни граждан вследствие аварии 29 января 2026 года, провело внеплановую проверку опасного производственного объекта «Площадка главного корпуса» СП «Хабаровская ТЭЦ-3» – филиала АО «Дальневосточная генерирующая </w:t>
      </w:r>
      <w:r w:rsidRPr="00602CAE">
        <w:rPr>
          <w:rFonts w:ascii="Times New Roman" w:hAnsi="Times New Roman"/>
          <w:sz w:val="28"/>
          <w:shd w:val="clear" w:color="auto" w:fill="FFFFFF"/>
        </w:rPr>
        <w:lastRenderedPageBreak/>
        <w:t>компания».</w:t>
      </w:r>
      <w:r>
        <w:rPr>
          <w:rFonts w:ascii="Times New Roman" w:hAnsi="Times New Roman"/>
          <w:sz w:val="28"/>
          <w:shd w:val="clear" w:color="auto" w:fill="FFFFFF"/>
        </w:rPr>
        <w:t xml:space="preserve"> </w:t>
      </w:r>
    </w:p>
    <w:p w:rsidR="00602CAE" w:rsidRDefault="00602CAE" w:rsidP="00602CAE">
      <w:pPr>
        <w:autoSpaceDE w:val="0"/>
        <w:autoSpaceDN w:val="0"/>
        <w:adjustRightInd w:val="0"/>
        <w:spacing w:line="360" w:lineRule="auto"/>
        <w:ind w:firstLine="709"/>
        <w:jc w:val="both"/>
        <w:rPr>
          <w:rFonts w:ascii="Times New Roman" w:hAnsi="Times New Roman"/>
          <w:sz w:val="28"/>
          <w:shd w:val="clear" w:color="auto" w:fill="FFFFFF"/>
        </w:rPr>
      </w:pPr>
      <w:r w:rsidRPr="00602CAE">
        <w:rPr>
          <w:rFonts w:ascii="Times New Roman" w:hAnsi="Times New Roman"/>
          <w:sz w:val="28"/>
          <w:shd w:val="clear" w:color="auto" w:fill="FFFFFF"/>
        </w:rPr>
        <w:t xml:space="preserve">Выявлено 42 нарушения, </w:t>
      </w:r>
      <w:r>
        <w:rPr>
          <w:rFonts w:ascii="Times New Roman" w:hAnsi="Times New Roman"/>
          <w:sz w:val="28"/>
          <w:shd w:val="clear" w:color="auto" w:fill="FFFFFF"/>
        </w:rPr>
        <w:t>в том числе</w:t>
      </w:r>
      <w:r w:rsidRPr="00602CAE">
        <w:rPr>
          <w:rFonts w:ascii="Times New Roman" w:hAnsi="Times New Roman"/>
          <w:sz w:val="28"/>
          <w:shd w:val="clear" w:color="auto" w:fill="FFFFFF"/>
        </w:rPr>
        <w:t>:</w:t>
      </w:r>
    </w:p>
    <w:p w:rsidR="00602CAE" w:rsidRDefault="00602CAE" w:rsidP="00602CAE">
      <w:pPr>
        <w:autoSpaceDE w:val="0"/>
        <w:autoSpaceDN w:val="0"/>
        <w:adjustRightInd w:val="0"/>
        <w:spacing w:line="360" w:lineRule="auto"/>
        <w:ind w:firstLine="709"/>
        <w:jc w:val="both"/>
        <w:rPr>
          <w:rFonts w:ascii="Times New Roman" w:hAnsi="Times New Roman"/>
          <w:sz w:val="28"/>
          <w:shd w:val="clear" w:color="auto" w:fill="FFFFFF"/>
        </w:rPr>
      </w:pPr>
      <w:r w:rsidRPr="00602CAE">
        <w:rPr>
          <w:rFonts w:ascii="Times New Roman" w:hAnsi="Times New Roman"/>
          <w:sz w:val="28"/>
          <w:shd w:val="clear" w:color="auto" w:fill="FFFFFF"/>
        </w:rPr>
        <w:t>не устранены дефекты, выявленные при проведении экспертизы промышленной безопасности;</w:t>
      </w:r>
    </w:p>
    <w:p w:rsidR="00E26AAA" w:rsidRDefault="00602CAE" w:rsidP="00602CAE">
      <w:pPr>
        <w:autoSpaceDE w:val="0"/>
        <w:autoSpaceDN w:val="0"/>
        <w:adjustRightInd w:val="0"/>
        <w:spacing w:line="360" w:lineRule="auto"/>
        <w:ind w:firstLine="709"/>
        <w:jc w:val="both"/>
        <w:rPr>
          <w:rFonts w:ascii="Times New Roman" w:hAnsi="Times New Roman"/>
          <w:sz w:val="28"/>
          <w:shd w:val="clear" w:color="auto" w:fill="FFFFFF"/>
        </w:rPr>
      </w:pPr>
      <w:r w:rsidRPr="00602CAE">
        <w:rPr>
          <w:rFonts w:ascii="Times New Roman" w:hAnsi="Times New Roman"/>
          <w:sz w:val="28"/>
          <w:shd w:val="clear" w:color="auto" w:fill="FFFFFF"/>
        </w:rPr>
        <w:t>неправильно выбрано пробное давление при проведении гидравлических испытаний;</w:t>
      </w:r>
    </w:p>
    <w:p w:rsidR="00E26AAA" w:rsidRDefault="00602CAE" w:rsidP="00602CAE">
      <w:pPr>
        <w:autoSpaceDE w:val="0"/>
        <w:autoSpaceDN w:val="0"/>
        <w:adjustRightInd w:val="0"/>
        <w:spacing w:line="360" w:lineRule="auto"/>
        <w:ind w:firstLine="709"/>
        <w:jc w:val="both"/>
        <w:rPr>
          <w:rFonts w:ascii="Times New Roman" w:hAnsi="Times New Roman"/>
          <w:sz w:val="28"/>
          <w:shd w:val="clear" w:color="auto" w:fill="FFFFFF"/>
        </w:rPr>
      </w:pPr>
      <w:r w:rsidRPr="00602CAE">
        <w:rPr>
          <w:rFonts w:ascii="Times New Roman" w:hAnsi="Times New Roman"/>
          <w:sz w:val="28"/>
          <w:shd w:val="clear" w:color="auto" w:fill="FFFFFF"/>
        </w:rPr>
        <w:t>повреждена или отсутствует тепловая изоляция на технологическом оборудовании.</w:t>
      </w:r>
    </w:p>
    <w:p w:rsidR="00602CAE" w:rsidRPr="00602CAE" w:rsidRDefault="00602CAE" w:rsidP="00602CAE">
      <w:pPr>
        <w:autoSpaceDE w:val="0"/>
        <w:autoSpaceDN w:val="0"/>
        <w:adjustRightInd w:val="0"/>
        <w:spacing w:line="360" w:lineRule="auto"/>
        <w:ind w:firstLine="709"/>
        <w:jc w:val="both"/>
        <w:rPr>
          <w:rFonts w:ascii="Times New Roman" w:hAnsi="Times New Roman"/>
          <w:sz w:val="40"/>
          <w:szCs w:val="28"/>
        </w:rPr>
      </w:pPr>
      <w:r w:rsidRPr="00602CAE">
        <w:rPr>
          <w:rFonts w:ascii="Times New Roman" w:hAnsi="Times New Roman"/>
          <w:sz w:val="28"/>
          <w:shd w:val="clear" w:color="auto" w:fill="FFFFFF"/>
        </w:rPr>
        <w:t>В отношен</w:t>
      </w:r>
      <w:proofErr w:type="gramStart"/>
      <w:r w:rsidRPr="00602CAE">
        <w:rPr>
          <w:rFonts w:ascii="Times New Roman" w:hAnsi="Times New Roman"/>
          <w:sz w:val="28"/>
          <w:shd w:val="clear" w:color="auto" w:fill="FFFFFF"/>
        </w:rPr>
        <w:t>ии АО</w:t>
      </w:r>
      <w:proofErr w:type="gramEnd"/>
      <w:r w:rsidRPr="00602CAE">
        <w:rPr>
          <w:rFonts w:ascii="Times New Roman" w:hAnsi="Times New Roman"/>
          <w:sz w:val="28"/>
          <w:shd w:val="clear" w:color="auto" w:fill="FFFFFF"/>
        </w:rPr>
        <w:t xml:space="preserve"> «ДГК» возбуждено дело об административном правонарушении по ч. 1 ст. 9.1 КоАП РФ.</w:t>
      </w:r>
    </w:p>
    <w:p w:rsidR="0017391F" w:rsidRDefault="00602CAE" w:rsidP="0086262C">
      <w:pPr>
        <w:autoSpaceDE w:val="0"/>
        <w:autoSpaceDN w:val="0"/>
        <w:adjustRightInd w:val="0"/>
        <w:spacing w:line="360" w:lineRule="auto"/>
        <w:ind w:firstLine="709"/>
        <w:jc w:val="both"/>
        <w:rPr>
          <w:rFonts w:ascii="Times New Roman" w:hAnsi="Times New Roman"/>
          <w:sz w:val="28"/>
          <w:szCs w:val="28"/>
        </w:rPr>
      </w:pPr>
      <w:r w:rsidRPr="00602CAE">
        <w:rPr>
          <w:rFonts w:ascii="Times New Roman" w:hAnsi="Times New Roman"/>
          <w:sz w:val="28"/>
          <w:szCs w:val="28"/>
        </w:rPr>
        <w:t>Проводится техническое расследование причин аварии.</w:t>
      </w:r>
    </w:p>
    <w:p w:rsidR="00745134" w:rsidRPr="0086262C" w:rsidRDefault="0017391F" w:rsidP="0086262C">
      <w:pPr>
        <w:spacing w:line="360" w:lineRule="auto"/>
        <w:ind w:firstLine="709"/>
        <w:jc w:val="both"/>
        <w:rPr>
          <w:rFonts w:ascii="Times New Roman" w:hAnsi="Times New Roman"/>
          <w:color w:val="auto"/>
          <w:sz w:val="28"/>
        </w:rPr>
      </w:pPr>
      <w:r w:rsidRPr="0086262C">
        <w:rPr>
          <w:rFonts w:ascii="Times New Roman" w:hAnsi="Times New Roman"/>
          <w:color w:val="auto"/>
          <w:sz w:val="28"/>
          <w:szCs w:val="28"/>
        </w:rPr>
        <w:t xml:space="preserve">2. В ходе строительства на объекте ООО «Амурский </w:t>
      </w:r>
      <w:proofErr w:type="spellStart"/>
      <w:r w:rsidRPr="0086262C">
        <w:rPr>
          <w:rFonts w:ascii="Times New Roman" w:hAnsi="Times New Roman"/>
          <w:color w:val="auto"/>
          <w:sz w:val="28"/>
          <w:szCs w:val="28"/>
        </w:rPr>
        <w:t>газохимический</w:t>
      </w:r>
      <w:proofErr w:type="spellEnd"/>
      <w:r w:rsidRPr="0086262C">
        <w:rPr>
          <w:rFonts w:ascii="Times New Roman" w:hAnsi="Times New Roman"/>
          <w:color w:val="auto"/>
          <w:sz w:val="28"/>
          <w:szCs w:val="28"/>
        </w:rPr>
        <w:t xml:space="preserve"> комплекс» 25.08.2026 года</w:t>
      </w:r>
      <w:r w:rsidRPr="0086262C">
        <w:rPr>
          <w:rFonts w:hint="eastAsia"/>
          <w:color w:val="auto"/>
          <w:sz w:val="28"/>
          <w:szCs w:val="28"/>
        </w:rPr>
        <w:t xml:space="preserve"> </w:t>
      </w:r>
      <w:r w:rsidRPr="0086262C">
        <w:rPr>
          <w:color w:val="auto"/>
          <w:sz w:val="28"/>
          <w:szCs w:val="28"/>
        </w:rPr>
        <w:t>н</w:t>
      </w:r>
      <w:r w:rsidRPr="0086262C">
        <w:rPr>
          <w:rFonts w:ascii="Times New Roman" w:hAnsi="Times New Roman" w:hint="eastAsia"/>
          <w:color w:val="auto"/>
          <w:sz w:val="28"/>
          <w:szCs w:val="28"/>
        </w:rPr>
        <w:t>а</w:t>
      </w:r>
      <w:r w:rsidRPr="0086262C">
        <w:rPr>
          <w:rFonts w:ascii="Times New Roman" w:hAnsi="Times New Roman"/>
          <w:color w:val="auto"/>
          <w:sz w:val="28"/>
          <w:szCs w:val="28"/>
        </w:rPr>
        <w:t xml:space="preserve"> </w:t>
      </w:r>
      <w:r w:rsidRPr="0086262C">
        <w:rPr>
          <w:rFonts w:ascii="Times New Roman" w:hAnsi="Times New Roman" w:hint="eastAsia"/>
          <w:color w:val="auto"/>
          <w:sz w:val="28"/>
          <w:szCs w:val="28"/>
        </w:rPr>
        <w:t>установке</w:t>
      </w:r>
      <w:r w:rsidRPr="0086262C">
        <w:rPr>
          <w:rFonts w:ascii="Times New Roman" w:hAnsi="Times New Roman"/>
          <w:color w:val="auto"/>
          <w:sz w:val="28"/>
          <w:szCs w:val="28"/>
        </w:rPr>
        <w:t xml:space="preserve"> </w:t>
      </w:r>
      <w:r w:rsidRPr="0086262C">
        <w:rPr>
          <w:rFonts w:ascii="Times New Roman" w:hAnsi="Times New Roman" w:hint="eastAsia"/>
          <w:color w:val="auto"/>
          <w:sz w:val="28"/>
          <w:szCs w:val="28"/>
        </w:rPr>
        <w:t>пиролиза</w:t>
      </w:r>
      <w:r w:rsidRPr="0086262C">
        <w:rPr>
          <w:rFonts w:ascii="Times New Roman" w:hAnsi="Times New Roman"/>
          <w:color w:val="auto"/>
          <w:sz w:val="28"/>
          <w:szCs w:val="28"/>
        </w:rPr>
        <w:t xml:space="preserve"> </w:t>
      </w:r>
      <w:r w:rsidRPr="0086262C">
        <w:rPr>
          <w:rFonts w:ascii="Times New Roman" w:hAnsi="Times New Roman" w:hint="eastAsia"/>
          <w:color w:val="auto"/>
          <w:sz w:val="28"/>
          <w:szCs w:val="28"/>
        </w:rPr>
        <w:t>смешанного</w:t>
      </w:r>
      <w:r w:rsidRPr="0086262C">
        <w:rPr>
          <w:rFonts w:ascii="Times New Roman" w:hAnsi="Times New Roman"/>
          <w:color w:val="auto"/>
          <w:sz w:val="28"/>
          <w:szCs w:val="28"/>
        </w:rPr>
        <w:t xml:space="preserve"> </w:t>
      </w:r>
      <w:r w:rsidRPr="0086262C">
        <w:rPr>
          <w:rFonts w:ascii="Times New Roman" w:hAnsi="Times New Roman" w:hint="eastAsia"/>
          <w:color w:val="auto"/>
          <w:sz w:val="28"/>
          <w:szCs w:val="28"/>
        </w:rPr>
        <w:t>сырья</w:t>
      </w:r>
      <w:r w:rsidRPr="0086262C">
        <w:rPr>
          <w:rFonts w:ascii="Times New Roman" w:hAnsi="Times New Roman"/>
          <w:color w:val="auto"/>
          <w:sz w:val="28"/>
          <w:szCs w:val="28"/>
        </w:rPr>
        <w:t xml:space="preserve"> </w:t>
      </w:r>
      <w:r w:rsidRPr="0086262C">
        <w:rPr>
          <w:rFonts w:ascii="Times New Roman" w:hAnsi="Times New Roman" w:hint="eastAsia"/>
          <w:color w:val="auto"/>
          <w:sz w:val="28"/>
          <w:szCs w:val="28"/>
        </w:rPr>
        <w:t>вследствие</w:t>
      </w:r>
      <w:r w:rsidRPr="0086262C">
        <w:rPr>
          <w:rFonts w:ascii="Times New Roman" w:hAnsi="Times New Roman"/>
          <w:color w:val="auto"/>
          <w:sz w:val="28"/>
          <w:szCs w:val="28"/>
        </w:rPr>
        <w:t xml:space="preserve"> </w:t>
      </w:r>
      <w:r w:rsidRPr="0086262C">
        <w:rPr>
          <w:rFonts w:ascii="Times New Roman" w:hAnsi="Times New Roman" w:hint="eastAsia"/>
          <w:color w:val="auto"/>
          <w:sz w:val="28"/>
          <w:szCs w:val="28"/>
        </w:rPr>
        <w:t>разгерметизации</w:t>
      </w:r>
      <w:r w:rsidRPr="0086262C">
        <w:rPr>
          <w:rFonts w:ascii="Times New Roman" w:hAnsi="Times New Roman"/>
          <w:color w:val="auto"/>
          <w:sz w:val="28"/>
          <w:szCs w:val="28"/>
        </w:rPr>
        <w:t xml:space="preserve"> </w:t>
      </w:r>
      <w:r w:rsidRPr="0086262C">
        <w:rPr>
          <w:rFonts w:ascii="Times New Roman" w:hAnsi="Times New Roman" w:hint="eastAsia"/>
          <w:color w:val="auto"/>
          <w:sz w:val="28"/>
          <w:szCs w:val="28"/>
        </w:rPr>
        <w:t>оборудования</w:t>
      </w:r>
      <w:r w:rsidRPr="0086262C">
        <w:rPr>
          <w:rFonts w:ascii="Times New Roman" w:hAnsi="Times New Roman"/>
          <w:color w:val="auto"/>
          <w:sz w:val="28"/>
          <w:szCs w:val="28"/>
        </w:rPr>
        <w:t xml:space="preserve"> </w:t>
      </w:r>
      <w:r w:rsidRPr="0086262C">
        <w:rPr>
          <w:rFonts w:ascii="Times New Roman" w:hAnsi="Times New Roman" w:hint="eastAsia"/>
          <w:color w:val="auto"/>
          <w:sz w:val="28"/>
          <w:szCs w:val="28"/>
        </w:rPr>
        <w:t>начался</w:t>
      </w:r>
      <w:r w:rsidRPr="0086262C">
        <w:rPr>
          <w:rFonts w:ascii="Times New Roman" w:hAnsi="Times New Roman"/>
          <w:color w:val="auto"/>
          <w:sz w:val="28"/>
          <w:szCs w:val="28"/>
        </w:rPr>
        <w:t xml:space="preserve"> </w:t>
      </w:r>
      <w:r w:rsidRPr="0086262C">
        <w:rPr>
          <w:rFonts w:ascii="Times New Roman" w:hAnsi="Times New Roman" w:hint="eastAsia"/>
          <w:color w:val="auto"/>
          <w:sz w:val="28"/>
          <w:szCs w:val="28"/>
        </w:rPr>
        <w:t>пожар</w:t>
      </w:r>
      <w:r w:rsidRPr="0086262C">
        <w:rPr>
          <w:rFonts w:ascii="Times New Roman" w:hAnsi="Times New Roman"/>
          <w:color w:val="auto"/>
          <w:sz w:val="28"/>
          <w:szCs w:val="28"/>
        </w:rPr>
        <w:t xml:space="preserve"> и произошел </w:t>
      </w:r>
      <w:r w:rsidRPr="0086262C">
        <w:rPr>
          <w:rFonts w:ascii="Times New Roman" w:hAnsi="Times New Roman" w:hint="eastAsia"/>
          <w:color w:val="auto"/>
          <w:sz w:val="28"/>
          <w:szCs w:val="28"/>
        </w:rPr>
        <w:t>неконтролируемый</w:t>
      </w:r>
      <w:r w:rsidRPr="0086262C">
        <w:rPr>
          <w:rFonts w:ascii="Times New Roman" w:hAnsi="Times New Roman"/>
          <w:color w:val="auto"/>
          <w:sz w:val="28"/>
          <w:szCs w:val="28"/>
        </w:rPr>
        <w:t xml:space="preserve"> </w:t>
      </w:r>
      <w:r w:rsidRPr="0086262C">
        <w:rPr>
          <w:rFonts w:ascii="Times New Roman" w:hAnsi="Times New Roman" w:hint="eastAsia"/>
          <w:color w:val="auto"/>
          <w:sz w:val="28"/>
          <w:szCs w:val="28"/>
        </w:rPr>
        <w:t>взрыв</w:t>
      </w:r>
      <w:r w:rsidR="0086262C" w:rsidRPr="0086262C">
        <w:rPr>
          <w:rFonts w:ascii="Times New Roman" w:hAnsi="Times New Roman"/>
          <w:color w:val="auto"/>
          <w:sz w:val="28"/>
          <w:szCs w:val="28"/>
        </w:rPr>
        <w:t>.</w:t>
      </w:r>
      <w:r w:rsidR="0086262C" w:rsidRPr="0086262C">
        <w:rPr>
          <w:rFonts w:ascii="Times New Roman" w:hAnsi="Times New Roman"/>
          <w:b/>
          <w:color w:val="auto"/>
          <w:sz w:val="28"/>
          <w:szCs w:val="28"/>
        </w:rPr>
        <w:t xml:space="preserve"> </w:t>
      </w:r>
      <w:r w:rsidR="0086262C" w:rsidRPr="00B72F3B">
        <w:rPr>
          <w:rFonts w:ascii="Times New Roman" w:hAnsi="Times New Roman"/>
          <w:color w:val="auto"/>
          <w:sz w:val="28"/>
        </w:rPr>
        <w:t>В настоящее время должностными лицами Дальневосточного управления проводится расследо</w:t>
      </w:r>
      <w:r w:rsidR="0086262C">
        <w:rPr>
          <w:rFonts w:ascii="Times New Roman" w:hAnsi="Times New Roman"/>
          <w:color w:val="auto"/>
          <w:sz w:val="28"/>
        </w:rPr>
        <w:t>вание технических причин аварии.</w:t>
      </w:r>
    </w:p>
    <w:p w:rsidR="004317DD" w:rsidRPr="00B72F3B" w:rsidRDefault="0017391F" w:rsidP="004317DD">
      <w:pPr>
        <w:spacing w:line="360" w:lineRule="auto"/>
        <w:ind w:firstLine="709"/>
        <w:jc w:val="both"/>
        <w:rPr>
          <w:rFonts w:ascii="Times New Roman" w:hAnsi="Times New Roman"/>
          <w:color w:val="auto"/>
          <w:sz w:val="28"/>
        </w:rPr>
      </w:pPr>
      <w:r w:rsidRPr="00B72F3B">
        <w:rPr>
          <w:rFonts w:ascii="Times New Roman" w:hAnsi="Times New Roman"/>
          <w:color w:val="auto"/>
          <w:sz w:val="28"/>
        </w:rPr>
        <w:t xml:space="preserve">3. </w:t>
      </w:r>
      <w:r w:rsidR="004317DD" w:rsidRPr="00B72F3B">
        <w:rPr>
          <w:rFonts w:ascii="Times New Roman" w:hAnsi="Times New Roman"/>
          <w:color w:val="auto"/>
          <w:sz w:val="28"/>
        </w:rPr>
        <w:t>30.08.2026 в 22 час. 30 мин. (</w:t>
      </w:r>
      <w:proofErr w:type="spellStart"/>
      <w:r w:rsidR="004317DD" w:rsidRPr="00B72F3B">
        <w:rPr>
          <w:rFonts w:ascii="Times New Roman" w:hAnsi="Times New Roman"/>
          <w:color w:val="auto"/>
          <w:sz w:val="28"/>
        </w:rPr>
        <w:t>Хаб</w:t>
      </w:r>
      <w:proofErr w:type="spellEnd"/>
      <w:r w:rsidR="004317DD" w:rsidRPr="00B72F3B">
        <w:rPr>
          <w:rFonts w:ascii="Times New Roman" w:hAnsi="Times New Roman"/>
          <w:color w:val="auto"/>
          <w:sz w:val="28"/>
        </w:rPr>
        <w:t xml:space="preserve">.) в ООО «Ресурсы </w:t>
      </w:r>
      <w:proofErr w:type="spellStart"/>
      <w:r w:rsidR="004317DD" w:rsidRPr="00B72F3B">
        <w:rPr>
          <w:rFonts w:ascii="Times New Roman" w:hAnsi="Times New Roman"/>
          <w:color w:val="auto"/>
          <w:sz w:val="28"/>
        </w:rPr>
        <w:t>Албазино</w:t>
      </w:r>
      <w:proofErr w:type="spellEnd"/>
      <w:r w:rsidR="004317DD" w:rsidRPr="00B72F3B">
        <w:rPr>
          <w:rFonts w:ascii="Times New Roman" w:hAnsi="Times New Roman"/>
          <w:color w:val="auto"/>
          <w:sz w:val="28"/>
        </w:rPr>
        <w:t>» на опасном производственном объекте Рудник «</w:t>
      </w:r>
      <w:proofErr w:type="spellStart"/>
      <w:r w:rsidR="004317DD" w:rsidRPr="00B72F3B">
        <w:rPr>
          <w:rFonts w:ascii="Times New Roman" w:hAnsi="Times New Roman"/>
          <w:color w:val="auto"/>
          <w:sz w:val="28"/>
        </w:rPr>
        <w:t>Албазино</w:t>
      </w:r>
      <w:proofErr w:type="spellEnd"/>
      <w:r w:rsidR="004317DD" w:rsidRPr="00B72F3B">
        <w:rPr>
          <w:rFonts w:ascii="Times New Roman" w:hAnsi="Times New Roman"/>
          <w:color w:val="auto"/>
          <w:sz w:val="28"/>
        </w:rPr>
        <w:t>», произошел вывал горной массы с кровли горной выработки.</w:t>
      </w:r>
    </w:p>
    <w:p w:rsidR="0017391F" w:rsidRPr="00B72F3B" w:rsidRDefault="004317DD" w:rsidP="004B349B">
      <w:pPr>
        <w:spacing w:line="360" w:lineRule="auto"/>
        <w:ind w:firstLine="709"/>
        <w:jc w:val="both"/>
        <w:rPr>
          <w:rFonts w:ascii="Times New Roman" w:hAnsi="Times New Roman"/>
          <w:color w:val="auto"/>
          <w:sz w:val="28"/>
        </w:rPr>
      </w:pPr>
      <w:r w:rsidRPr="00B72F3B">
        <w:rPr>
          <w:rFonts w:ascii="Times New Roman" w:hAnsi="Times New Roman"/>
          <w:color w:val="auto"/>
          <w:sz w:val="28"/>
        </w:rPr>
        <w:t>В результате произошедшей аварии</w:t>
      </w:r>
      <w:r w:rsidR="004B349B" w:rsidRPr="00B72F3B">
        <w:rPr>
          <w:rFonts w:ascii="Times New Roman" w:hAnsi="Times New Roman"/>
          <w:color w:val="auto"/>
          <w:sz w:val="28"/>
        </w:rPr>
        <w:t xml:space="preserve"> </w:t>
      </w:r>
      <w:r w:rsidR="004B349B" w:rsidRPr="00B72F3B">
        <w:rPr>
          <w:rFonts w:eastAsia="SimSun"/>
          <w:color w:val="auto"/>
          <w:sz w:val="28"/>
          <w:szCs w:val="28"/>
        </w:rPr>
        <w:t>2 человека пострадали, один из них погиб.</w:t>
      </w:r>
      <w:r w:rsidRPr="00B72F3B">
        <w:rPr>
          <w:rFonts w:ascii="Times New Roman" w:hAnsi="Times New Roman"/>
          <w:color w:val="auto"/>
          <w:sz w:val="28"/>
        </w:rPr>
        <w:t xml:space="preserve"> В настоящее время должностными лицами Дальневосточного управления проводится расследование технических причин аварии.</w:t>
      </w:r>
    </w:p>
    <w:p w:rsidR="0017391F" w:rsidRDefault="0017391F" w:rsidP="0086262C">
      <w:pPr>
        <w:spacing w:line="360" w:lineRule="auto"/>
        <w:jc w:val="both"/>
        <w:rPr>
          <w:rFonts w:ascii="Times New Roman" w:hAnsi="Times New Roman"/>
          <w:sz w:val="28"/>
        </w:rPr>
      </w:pPr>
    </w:p>
    <w:p w:rsidR="00602CAE" w:rsidRDefault="00C15F30" w:rsidP="00602CAE">
      <w:pPr>
        <w:spacing w:line="360" w:lineRule="auto"/>
        <w:ind w:firstLine="709"/>
        <w:jc w:val="both"/>
      </w:pPr>
      <w:proofErr w:type="gramStart"/>
      <w:r>
        <w:rPr>
          <w:rFonts w:ascii="Times New Roman" w:hAnsi="Times New Roman"/>
          <w:sz w:val="28"/>
        </w:rPr>
        <w:t xml:space="preserve">За </w:t>
      </w:r>
      <w:r w:rsidR="004317DD">
        <w:rPr>
          <w:rFonts w:ascii="Times New Roman" w:hAnsi="Times New Roman"/>
          <w:sz w:val="28"/>
        </w:rPr>
        <w:t>9</w:t>
      </w:r>
      <w:r>
        <w:rPr>
          <w:rFonts w:ascii="Times New Roman" w:hAnsi="Times New Roman"/>
          <w:sz w:val="28"/>
        </w:rPr>
        <w:t xml:space="preserve"> месяцев </w:t>
      </w:r>
      <w:r w:rsidR="00AB3BB3">
        <w:rPr>
          <w:rFonts w:ascii="Times New Roman" w:hAnsi="Times New Roman"/>
          <w:sz w:val="28"/>
        </w:rPr>
        <w:t>2026</w:t>
      </w:r>
      <w:r>
        <w:rPr>
          <w:rFonts w:ascii="Times New Roman" w:hAnsi="Times New Roman"/>
          <w:sz w:val="28"/>
        </w:rPr>
        <w:t xml:space="preserve"> года на опасных производственных объектах, эксплуатируемых на территории Хабаровского, Приморского и Камчатского краев, Чукотского автономного округа, Еврейской автономной и Амурской областей при осуществлении производственной деятельности                            уровень травматизма со смертельным исходом увеличился по сравнению с </w:t>
      </w:r>
      <w:r w:rsidR="00AB3BB3">
        <w:rPr>
          <w:rFonts w:ascii="Times New Roman" w:hAnsi="Times New Roman"/>
          <w:sz w:val="28"/>
        </w:rPr>
        <w:t>202</w:t>
      </w:r>
      <w:r w:rsidR="004317DD">
        <w:rPr>
          <w:rFonts w:ascii="Times New Roman" w:hAnsi="Times New Roman"/>
          <w:sz w:val="28"/>
        </w:rPr>
        <w:t>5</w:t>
      </w:r>
      <w:r>
        <w:rPr>
          <w:rFonts w:ascii="Times New Roman" w:hAnsi="Times New Roman"/>
          <w:sz w:val="28"/>
        </w:rPr>
        <w:t xml:space="preserve"> годом</w:t>
      </w:r>
      <w:r w:rsidR="00602CAE">
        <w:rPr>
          <w:rFonts w:ascii="Times New Roman" w:hAnsi="Times New Roman"/>
          <w:sz w:val="28"/>
        </w:rPr>
        <w:t xml:space="preserve">, </w:t>
      </w:r>
      <w:r w:rsidR="00602CAE" w:rsidRPr="00AB0204">
        <w:rPr>
          <w:rFonts w:ascii="Times New Roman" w:hAnsi="Times New Roman"/>
          <w:b/>
          <w:sz w:val="28"/>
        </w:rPr>
        <w:t xml:space="preserve">произошло </w:t>
      </w:r>
      <w:r w:rsidR="004317DD" w:rsidRPr="00AB0204">
        <w:rPr>
          <w:rFonts w:ascii="Times New Roman" w:hAnsi="Times New Roman"/>
          <w:b/>
          <w:sz w:val="28"/>
        </w:rPr>
        <w:t>7</w:t>
      </w:r>
      <w:r w:rsidR="00602CAE">
        <w:rPr>
          <w:rFonts w:ascii="Times New Roman" w:hAnsi="Times New Roman"/>
          <w:sz w:val="28"/>
        </w:rPr>
        <w:t xml:space="preserve"> </w:t>
      </w:r>
      <w:r w:rsidR="00602CAE" w:rsidRPr="00602CAE">
        <w:rPr>
          <w:rFonts w:ascii="Times New Roman" w:hAnsi="Times New Roman" w:hint="eastAsia"/>
          <w:sz w:val="28"/>
        </w:rPr>
        <w:t>несчастных</w:t>
      </w:r>
      <w:r w:rsidR="00602CAE" w:rsidRPr="00602CAE">
        <w:rPr>
          <w:rFonts w:ascii="Times New Roman" w:hAnsi="Times New Roman"/>
          <w:sz w:val="28"/>
        </w:rPr>
        <w:t xml:space="preserve"> </w:t>
      </w:r>
      <w:r w:rsidR="00602CAE" w:rsidRPr="00602CAE">
        <w:rPr>
          <w:rFonts w:ascii="Times New Roman" w:hAnsi="Times New Roman" w:hint="eastAsia"/>
          <w:sz w:val="28"/>
        </w:rPr>
        <w:t>случа</w:t>
      </w:r>
      <w:r w:rsidR="004317DD">
        <w:rPr>
          <w:rFonts w:ascii="Times New Roman" w:hAnsi="Times New Roman"/>
          <w:sz w:val="28"/>
        </w:rPr>
        <w:t>ев</w:t>
      </w:r>
      <w:r w:rsidR="00602CAE" w:rsidRPr="00602CAE">
        <w:rPr>
          <w:rFonts w:ascii="Times New Roman" w:hAnsi="Times New Roman"/>
          <w:sz w:val="28"/>
        </w:rPr>
        <w:t xml:space="preserve"> </w:t>
      </w:r>
      <w:r w:rsidR="00602CAE" w:rsidRPr="00602CAE">
        <w:rPr>
          <w:rFonts w:ascii="Times New Roman" w:hAnsi="Times New Roman" w:hint="eastAsia"/>
          <w:sz w:val="28"/>
        </w:rPr>
        <w:t>со</w:t>
      </w:r>
      <w:r w:rsidR="00602CAE" w:rsidRPr="00602CAE">
        <w:rPr>
          <w:rFonts w:ascii="Times New Roman" w:hAnsi="Times New Roman"/>
          <w:sz w:val="28"/>
        </w:rPr>
        <w:t xml:space="preserve"> </w:t>
      </w:r>
      <w:r w:rsidR="00602CAE" w:rsidRPr="00602CAE">
        <w:rPr>
          <w:rFonts w:ascii="Times New Roman" w:hAnsi="Times New Roman" w:hint="eastAsia"/>
          <w:sz w:val="28"/>
        </w:rPr>
        <w:t>смертельным</w:t>
      </w:r>
      <w:r w:rsidR="00602CAE" w:rsidRPr="00602CAE">
        <w:rPr>
          <w:rFonts w:ascii="Times New Roman" w:hAnsi="Times New Roman"/>
          <w:sz w:val="28"/>
        </w:rPr>
        <w:t xml:space="preserve"> </w:t>
      </w:r>
      <w:r w:rsidR="00602CAE" w:rsidRPr="00602CAE">
        <w:rPr>
          <w:rFonts w:ascii="Times New Roman" w:hAnsi="Times New Roman" w:hint="eastAsia"/>
          <w:sz w:val="28"/>
        </w:rPr>
        <w:t>исходом</w:t>
      </w:r>
      <w:r w:rsidR="00602CAE">
        <w:rPr>
          <w:rFonts w:ascii="Times New Roman" w:hAnsi="Times New Roman"/>
          <w:sz w:val="28"/>
        </w:rPr>
        <w:t xml:space="preserve"> </w:t>
      </w:r>
      <w:r w:rsidR="00602CAE" w:rsidRPr="00AB0204">
        <w:rPr>
          <w:rFonts w:ascii="Times New Roman" w:hAnsi="Times New Roman"/>
          <w:b/>
          <w:sz w:val="28"/>
        </w:rPr>
        <w:t>(6 мес. 202</w:t>
      </w:r>
      <w:r w:rsidR="004317DD" w:rsidRPr="00AB0204">
        <w:rPr>
          <w:rFonts w:ascii="Times New Roman" w:hAnsi="Times New Roman"/>
          <w:b/>
          <w:sz w:val="28"/>
        </w:rPr>
        <w:t>5</w:t>
      </w:r>
      <w:r w:rsidR="00602CAE" w:rsidRPr="00AB0204">
        <w:rPr>
          <w:rFonts w:ascii="Times New Roman" w:hAnsi="Times New Roman"/>
          <w:b/>
          <w:sz w:val="28"/>
        </w:rPr>
        <w:t xml:space="preserve"> </w:t>
      </w:r>
      <w:r w:rsidR="00602CAE" w:rsidRPr="00AB0204">
        <w:rPr>
          <w:rFonts w:ascii="Times New Roman" w:hAnsi="Times New Roman"/>
          <w:b/>
          <w:sz w:val="28"/>
        </w:rPr>
        <w:lastRenderedPageBreak/>
        <w:t xml:space="preserve">года – </w:t>
      </w:r>
      <w:r w:rsidR="0083263B">
        <w:rPr>
          <w:rFonts w:ascii="Times New Roman" w:hAnsi="Times New Roman"/>
          <w:b/>
          <w:sz w:val="28"/>
        </w:rPr>
        <w:t>8</w:t>
      </w:r>
      <w:r w:rsidR="00602CAE" w:rsidRPr="00AB0204">
        <w:rPr>
          <w:rFonts w:ascii="Times New Roman" w:hAnsi="Times New Roman"/>
          <w:b/>
          <w:sz w:val="28"/>
        </w:rPr>
        <w:t>)</w:t>
      </w:r>
      <w:r w:rsidR="00602CAE">
        <w:rPr>
          <w:rFonts w:ascii="Times New Roman" w:hAnsi="Times New Roman"/>
          <w:sz w:val="28"/>
        </w:rPr>
        <w:t>.</w:t>
      </w:r>
      <w:proofErr w:type="gramEnd"/>
    </w:p>
    <w:p w:rsidR="00E26AAA" w:rsidRDefault="00E26AAA" w:rsidP="00E26AAA">
      <w:pPr>
        <w:autoSpaceDE w:val="0"/>
        <w:autoSpaceDN w:val="0"/>
        <w:adjustRightInd w:val="0"/>
        <w:spacing w:line="360" w:lineRule="auto"/>
        <w:ind w:firstLine="709"/>
        <w:jc w:val="both"/>
        <w:rPr>
          <w:rFonts w:ascii="Times New Roman" w:hAnsi="Times New Roman"/>
          <w:sz w:val="28"/>
          <w:szCs w:val="28"/>
        </w:rPr>
      </w:pPr>
      <w:r w:rsidRPr="00E26AAA">
        <w:rPr>
          <w:rFonts w:ascii="Times New Roman" w:hAnsi="Times New Roman"/>
          <w:sz w:val="28"/>
          <w:szCs w:val="28"/>
        </w:rPr>
        <w:t>Все несчастные случаи произошли на опасных производственных объектах, подконтрольных федеральному государственному надзору в области промышленной безопасности.</w:t>
      </w:r>
      <w:r>
        <w:rPr>
          <w:rFonts w:ascii="Times New Roman" w:hAnsi="Times New Roman"/>
          <w:sz w:val="28"/>
          <w:szCs w:val="28"/>
        </w:rPr>
        <w:t xml:space="preserve"> </w:t>
      </w:r>
    </w:p>
    <w:p w:rsidR="00E26AAA" w:rsidRDefault="00E26AAA" w:rsidP="00E26AAA">
      <w:pPr>
        <w:autoSpaceDE w:val="0"/>
        <w:autoSpaceDN w:val="0"/>
        <w:adjustRightInd w:val="0"/>
        <w:spacing w:line="360" w:lineRule="auto"/>
        <w:ind w:firstLine="709"/>
        <w:jc w:val="both"/>
        <w:rPr>
          <w:rFonts w:ascii="Times New Roman" w:hAnsi="Times New Roman"/>
          <w:sz w:val="28"/>
          <w:szCs w:val="28"/>
        </w:rPr>
      </w:pPr>
      <w:r w:rsidRPr="00E26AAA">
        <w:rPr>
          <w:rFonts w:ascii="Times New Roman" w:hAnsi="Times New Roman"/>
          <w:sz w:val="28"/>
          <w:szCs w:val="28"/>
        </w:rPr>
        <w:t>Кроме группового несчастного случая в результате аварии                              в ООО «ДГК», несчастный случа</w:t>
      </w:r>
      <w:r>
        <w:rPr>
          <w:rFonts w:ascii="Times New Roman" w:hAnsi="Times New Roman"/>
          <w:sz w:val="28"/>
          <w:szCs w:val="28"/>
        </w:rPr>
        <w:t>и</w:t>
      </w:r>
      <w:r w:rsidRPr="00E26AAA">
        <w:rPr>
          <w:rFonts w:ascii="Times New Roman" w:hAnsi="Times New Roman"/>
          <w:sz w:val="28"/>
          <w:szCs w:val="28"/>
        </w:rPr>
        <w:t xml:space="preserve"> произош</w:t>
      </w:r>
      <w:r>
        <w:rPr>
          <w:rFonts w:ascii="Times New Roman" w:hAnsi="Times New Roman"/>
          <w:sz w:val="28"/>
          <w:szCs w:val="28"/>
        </w:rPr>
        <w:t>ли:</w:t>
      </w:r>
    </w:p>
    <w:p w:rsidR="00E26AAA" w:rsidRPr="00E26AAA" w:rsidRDefault="00E26AAA" w:rsidP="00E26AAA">
      <w:pPr>
        <w:autoSpaceDE w:val="0"/>
        <w:autoSpaceDN w:val="0"/>
        <w:adjustRightInd w:val="0"/>
        <w:spacing w:line="360" w:lineRule="auto"/>
        <w:ind w:firstLine="709"/>
        <w:jc w:val="both"/>
        <w:rPr>
          <w:rFonts w:ascii="Arial" w:hAnsi="Arial" w:cs="Arial"/>
          <w:color w:val="404040"/>
          <w:sz w:val="18"/>
          <w:szCs w:val="18"/>
        </w:rPr>
      </w:pPr>
      <w:r w:rsidRPr="00E26AAA">
        <w:rPr>
          <w:rFonts w:ascii="Times New Roman" w:hAnsi="Times New Roman"/>
          <w:sz w:val="28"/>
          <w:szCs w:val="28"/>
        </w:rPr>
        <w:t>17.02.2026 на опасном производственном объекте «Карьер рудного тела «Валунистое» рег. №</w:t>
      </w:r>
      <w:r w:rsidRPr="00E26AAA">
        <w:rPr>
          <w:rFonts w:ascii="Arial" w:hAnsi="Arial" w:cs="Arial"/>
          <w:color w:val="006CCA"/>
          <w:sz w:val="18"/>
          <w:szCs w:val="18"/>
        </w:rPr>
        <w:t xml:space="preserve"> </w:t>
      </w:r>
      <w:r w:rsidRPr="00E26AAA">
        <w:rPr>
          <w:rFonts w:ascii="TimesNewRoman" w:hAnsi="TimesNewRoman" w:cs="TimesNewRoman"/>
          <w:sz w:val="28"/>
          <w:szCs w:val="24"/>
        </w:rPr>
        <w:t>А71-00309-0024</w:t>
      </w:r>
      <w:r w:rsidRPr="00E26AAA">
        <w:rPr>
          <w:rFonts w:ascii="Times New Roman" w:hAnsi="Times New Roman"/>
          <w:sz w:val="28"/>
          <w:szCs w:val="28"/>
        </w:rPr>
        <w:t xml:space="preserve">, </w:t>
      </w:r>
      <w:proofErr w:type="gramStart"/>
      <w:r w:rsidRPr="00E26AAA">
        <w:rPr>
          <w:rFonts w:ascii="Times New Roman" w:hAnsi="Times New Roman"/>
          <w:sz w:val="28"/>
          <w:szCs w:val="28"/>
        </w:rPr>
        <w:t>эксплуатируемый</w:t>
      </w:r>
      <w:proofErr w:type="gramEnd"/>
      <w:r w:rsidRPr="00E26AAA">
        <w:rPr>
          <w:rFonts w:ascii="Times New Roman" w:hAnsi="Times New Roman"/>
          <w:sz w:val="28"/>
          <w:szCs w:val="28"/>
        </w:rPr>
        <w:t xml:space="preserve"> </w:t>
      </w:r>
      <w:r w:rsidR="003A6FC6">
        <w:rPr>
          <w:rFonts w:ascii="Times New Roman" w:hAnsi="Times New Roman"/>
          <w:sz w:val="28"/>
          <w:szCs w:val="28"/>
        </w:rPr>
        <w:t xml:space="preserve">                                            </w:t>
      </w:r>
      <w:r w:rsidRPr="00E26AAA">
        <w:rPr>
          <w:rFonts w:ascii="Times New Roman" w:hAnsi="Times New Roman"/>
          <w:sz w:val="28"/>
          <w:szCs w:val="28"/>
        </w:rPr>
        <w:t>АО «Многовершинное».</w:t>
      </w:r>
    </w:p>
    <w:p w:rsidR="00E26AAA" w:rsidRPr="00E26AAA" w:rsidRDefault="00E26AAA" w:rsidP="00E26AAA">
      <w:pPr>
        <w:shd w:val="clear" w:color="auto" w:fill="FFFFFF"/>
        <w:autoSpaceDE w:val="0"/>
        <w:autoSpaceDN w:val="0"/>
        <w:adjustRightInd w:val="0"/>
        <w:spacing w:line="360" w:lineRule="auto"/>
        <w:ind w:firstLine="709"/>
        <w:jc w:val="both"/>
        <w:rPr>
          <w:rFonts w:ascii="Times New Roman" w:hAnsi="Times New Roman"/>
          <w:iCs/>
          <w:sz w:val="28"/>
          <w:szCs w:val="28"/>
        </w:rPr>
      </w:pPr>
      <w:r w:rsidRPr="00E26AAA">
        <w:rPr>
          <w:rFonts w:ascii="Times New Roman" w:hAnsi="Times New Roman"/>
          <w:iCs/>
          <w:sz w:val="28"/>
          <w:szCs w:val="28"/>
        </w:rPr>
        <w:t>Произошло падение куска горной массы. На месте происшествия обнаружен пострадавший в сознании с сочетанной травмой, который впоследствии скончался в больнице.</w:t>
      </w:r>
    </w:p>
    <w:p w:rsidR="00226A6B" w:rsidRPr="00226A6B" w:rsidRDefault="0083263B" w:rsidP="00154C88">
      <w:pPr>
        <w:widowControl/>
        <w:spacing w:line="360" w:lineRule="auto"/>
        <w:ind w:right="-1" w:firstLine="709"/>
        <w:jc w:val="both"/>
        <w:rPr>
          <w:sz w:val="28"/>
        </w:rPr>
      </w:pPr>
      <w:r>
        <w:rPr>
          <w:rFonts w:ascii="Times New Roman" w:hAnsi="Times New Roman"/>
          <w:iCs/>
          <w:sz w:val="28"/>
          <w:szCs w:val="28"/>
        </w:rPr>
        <w:t>Р</w:t>
      </w:r>
      <w:r w:rsidR="00E26AAA" w:rsidRPr="00E26AAA">
        <w:rPr>
          <w:rFonts w:ascii="Times New Roman" w:hAnsi="Times New Roman"/>
          <w:iCs/>
          <w:sz w:val="28"/>
          <w:szCs w:val="28"/>
        </w:rPr>
        <w:t>асследование причин несчастного случая со смертельным исходом</w:t>
      </w:r>
      <w:r>
        <w:rPr>
          <w:rFonts w:ascii="Times New Roman" w:hAnsi="Times New Roman"/>
          <w:iCs/>
          <w:sz w:val="28"/>
          <w:szCs w:val="28"/>
        </w:rPr>
        <w:t xml:space="preserve"> завершено</w:t>
      </w:r>
      <w:r w:rsidR="003A6FC6">
        <w:rPr>
          <w:rFonts w:ascii="Times New Roman" w:hAnsi="Times New Roman"/>
          <w:iCs/>
          <w:sz w:val="28"/>
          <w:szCs w:val="28"/>
        </w:rPr>
        <w:t xml:space="preserve">. </w:t>
      </w:r>
      <w:r w:rsidR="003A6FC6">
        <w:rPr>
          <w:rFonts w:cs="Arial"/>
          <w:sz w:val="28"/>
          <w:szCs w:val="28"/>
        </w:rPr>
        <w:t>Основной</w:t>
      </w:r>
      <w:r w:rsidR="00797CE8" w:rsidRPr="00F545C3">
        <w:rPr>
          <w:rFonts w:cs="Arial"/>
          <w:sz w:val="28"/>
          <w:szCs w:val="28"/>
        </w:rPr>
        <w:t xml:space="preserve"> причин</w:t>
      </w:r>
      <w:r w:rsidR="003A6FC6">
        <w:rPr>
          <w:rFonts w:cs="Arial"/>
          <w:sz w:val="28"/>
          <w:szCs w:val="28"/>
        </w:rPr>
        <w:t>ой</w:t>
      </w:r>
      <w:r w:rsidR="00797CE8" w:rsidRPr="00F545C3">
        <w:rPr>
          <w:rFonts w:cs="Arial"/>
          <w:sz w:val="28"/>
          <w:szCs w:val="28"/>
        </w:rPr>
        <w:t xml:space="preserve"> </w:t>
      </w:r>
      <w:r w:rsidR="00797CE8">
        <w:rPr>
          <w:rFonts w:cs="Arial"/>
          <w:sz w:val="28"/>
          <w:szCs w:val="28"/>
        </w:rPr>
        <w:t>несчастного случая</w:t>
      </w:r>
      <w:r w:rsidR="003A6FC6">
        <w:rPr>
          <w:rFonts w:ascii="Times New Roman" w:hAnsi="Times New Roman"/>
          <w:sz w:val="28"/>
          <w:szCs w:val="28"/>
        </w:rPr>
        <w:t xml:space="preserve"> является:</w:t>
      </w:r>
      <w:r w:rsidR="003A6FC6" w:rsidRPr="003A6FC6">
        <w:rPr>
          <w:rFonts w:ascii="Times New Roman" w:hAnsi="Times New Roman"/>
          <w:sz w:val="28"/>
          <w:szCs w:val="28"/>
        </w:rPr>
        <w:t xml:space="preserve"> </w:t>
      </w:r>
      <w:r w:rsidR="003A6FC6">
        <w:rPr>
          <w:rFonts w:ascii="Times New Roman" w:hAnsi="Times New Roman"/>
          <w:sz w:val="28"/>
          <w:szCs w:val="28"/>
        </w:rPr>
        <w:t>н</w:t>
      </w:r>
      <w:r w:rsidR="003A6FC6" w:rsidRPr="003A6FC6">
        <w:rPr>
          <w:rFonts w:ascii="Times New Roman" w:hAnsi="Times New Roman"/>
          <w:sz w:val="28"/>
          <w:szCs w:val="28"/>
        </w:rPr>
        <w:t>еудовлетворительная организация производства работ, в том числе: необеспечение контроля со стороны руководителей и специалистов подразделения за ходом выполнения работы, соблюдением трудовой дисциплины</w:t>
      </w:r>
      <w:r w:rsidR="003A6FC6">
        <w:rPr>
          <w:rFonts w:ascii="Times New Roman" w:hAnsi="Times New Roman"/>
          <w:sz w:val="28"/>
          <w:szCs w:val="28"/>
        </w:rPr>
        <w:t>.</w:t>
      </w:r>
      <w:r w:rsidR="00226A6B">
        <w:rPr>
          <w:rFonts w:ascii="Times New Roman" w:hAnsi="Times New Roman"/>
          <w:sz w:val="28"/>
          <w:szCs w:val="28"/>
        </w:rPr>
        <w:t xml:space="preserve"> </w:t>
      </w:r>
      <w:r w:rsidR="00226A6B" w:rsidRPr="00226A6B">
        <w:rPr>
          <w:sz w:val="28"/>
        </w:rPr>
        <w:t>Отсутствие контроля приведения борта карьера в безопасное состояние с допущением работника в забой.</w:t>
      </w:r>
    </w:p>
    <w:p w:rsidR="00797CE8" w:rsidRPr="003A6FC6" w:rsidRDefault="003A6FC6" w:rsidP="00226A6B">
      <w:pPr>
        <w:shd w:val="clear" w:color="auto" w:fill="FFFFFF"/>
        <w:autoSpaceDE w:val="0"/>
        <w:autoSpaceDN w:val="0"/>
        <w:adjustRightInd w:val="0"/>
        <w:spacing w:line="360" w:lineRule="auto"/>
        <w:ind w:firstLine="709"/>
        <w:jc w:val="both"/>
        <w:rPr>
          <w:rFonts w:ascii="Times New Roman" w:hAnsi="Times New Roman"/>
          <w:iCs/>
          <w:sz w:val="28"/>
          <w:szCs w:val="28"/>
        </w:rPr>
      </w:pPr>
      <w:r>
        <w:rPr>
          <w:rFonts w:ascii="Times New Roman" w:hAnsi="Times New Roman"/>
          <w:iCs/>
          <w:sz w:val="28"/>
          <w:szCs w:val="28"/>
        </w:rPr>
        <w:t xml:space="preserve"> </w:t>
      </w:r>
      <w:r w:rsidR="00797CE8" w:rsidRPr="00ED75F7">
        <w:rPr>
          <w:rFonts w:eastAsia="SimSun"/>
          <w:sz w:val="28"/>
          <w:szCs w:val="28"/>
          <w:lang w:eastAsia="ar-SA"/>
        </w:rPr>
        <w:t xml:space="preserve">Разработаны мероприятия по устранению причин, способствующих наступлению несчастного случая. </w:t>
      </w:r>
      <w:r w:rsidR="00797CE8" w:rsidRPr="00797CE8">
        <w:rPr>
          <w:rFonts w:ascii="Times New Roman" w:eastAsia="SimSun" w:hAnsi="Times New Roman"/>
          <w:sz w:val="28"/>
          <w:szCs w:val="28"/>
          <w:lang w:eastAsia="ar-SA"/>
        </w:rPr>
        <w:t>Инициирована внеплановая проверка.</w:t>
      </w:r>
      <w:r w:rsidR="00797CE8">
        <w:rPr>
          <w:rFonts w:eastAsia="SimSun"/>
          <w:sz w:val="28"/>
          <w:szCs w:val="28"/>
          <w:lang w:eastAsia="ar-SA"/>
        </w:rPr>
        <w:t xml:space="preserve"> В ходе проверки выявлено 13 нарушений обязательных требований. </w:t>
      </w:r>
      <w:r>
        <w:rPr>
          <w:rFonts w:eastAsia="SimSun"/>
          <w:sz w:val="28"/>
          <w:szCs w:val="28"/>
          <w:lang w:eastAsia="ar-SA"/>
        </w:rPr>
        <w:t>Юридическое лицо привлечено к административной ответственности.</w:t>
      </w:r>
    </w:p>
    <w:p w:rsidR="0083263B" w:rsidRPr="00E26AAA" w:rsidRDefault="0083263B" w:rsidP="003A6FC6">
      <w:pPr>
        <w:shd w:val="clear" w:color="auto" w:fill="FFFFFF"/>
        <w:autoSpaceDE w:val="0"/>
        <w:autoSpaceDN w:val="0"/>
        <w:adjustRightInd w:val="0"/>
        <w:spacing w:line="360" w:lineRule="auto"/>
        <w:jc w:val="both"/>
        <w:rPr>
          <w:rFonts w:ascii="Times New Roman" w:hAnsi="Times New Roman"/>
          <w:iCs/>
          <w:sz w:val="28"/>
          <w:szCs w:val="28"/>
        </w:rPr>
      </w:pPr>
    </w:p>
    <w:p w:rsidR="00296A6E" w:rsidRDefault="00A5195C" w:rsidP="00A5195C">
      <w:pPr>
        <w:spacing w:line="360" w:lineRule="auto"/>
        <w:ind w:firstLine="709"/>
        <w:jc w:val="both"/>
        <w:rPr>
          <w:rFonts w:ascii="Times New Roman" w:hAnsi="Times New Roman"/>
          <w:sz w:val="28"/>
          <w:szCs w:val="28"/>
        </w:rPr>
      </w:pPr>
      <w:r w:rsidRPr="0012027A">
        <w:rPr>
          <w:rFonts w:ascii="Times New Roman" w:hAnsi="Times New Roman"/>
          <w:bCs/>
          <w:sz w:val="28"/>
          <w:szCs w:val="28"/>
        </w:rPr>
        <w:t>2</w:t>
      </w:r>
      <w:r w:rsidR="00C15F30" w:rsidRPr="0012027A">
        <w:rPr>
          <w:rFonts w:ascii="Times New Roman" w:hAnsi="Times New Roman"/>
          <w:bCs/>
          <w:sz w:val="28"/>
          <w:szCs w:val="28"/>
        </w:rPr>
        <w:t>5.0</w:t>
      </w:r>
      <w:r w:rsidRPr="0012027A">
        <w:rPr>
          <w:rFonts w:ascii="Times New Roman" w:hAnsi="Times New Roman"/>
          <w:bCs/>
          <w:sz w:val="28"/>
          <w:szCs w:val="28"/>
        </w:rPr>
        <w:t>4</w:t>
      </w:r>
      <w:r w:rsidR="00C15F30" w:rsidRPr="0012027A">
        <w:rPr>
          <w:rFonts w:ascii="Times New Roman" w:hAnsi="Times New Roman"/>
          <w:bCs/>
          <w:sz w:val="28"/>
          <w:szCs w:val="28"/>
        </w:rPr>
        <w:t>.</w:t>
      </w:r>
      <w:r w:rsidR="00AB3BB3" w:rsidRPr="0012027A">
        <w:rPr>
          <w:rFonts w:ascii="Times New Roman" w:hAnsi="Times New Roman"/>
          <w:bCs/>
          <w:sz w:val="28"/>
          <w:szCs w:val="28"/>
        </w:rPr>
        <w:t>2026</w:t>
      </w:r>
      <w:r w:rsidR="00C15F30">
        <w:rPr>
          <w:rFonts w:ascii="Times New Roman" w:hAnsi="Times New Roman"/>
          <w:sz w:val="28"/>
          <w:szCs w:val="28"/>
        </w:rPr>
        <w:t xml:space="preserve"> </w:t>
      </w:r>
      <w:r w:rsidR="00C15F30">
        <w:rPr>
          <w:rFonts w:ascii="Times New Roman" w:eastAsia="SimSun" w:hAnsi="Times New Roman"/>
          <w:sz w:val="28"/>
          <w:szCs w:val="28"/>
        </w:rPr>
        <w:t>несчастный случай со смертельным исходом произошел</w:t>
      </w:r>
      <w:r>
        <w:rPr>
          <w:rFonts w:ascii="Times New Roman" w:eastAsia="SimSun" w:hAnsi="Times New Roman"/>
          <w:sz w:val="28"/>
          <w:szCs w:val="28"/>
        </w:rPr>
        <w:t xml:space="preserve"> </w:t>
      </w:r>
      <w:r w:rsidR="00C15F30">
        <w:rPr>
          <w:rFonts w:ascii="Times New Roman" w:hAnsi="Times New Roman"/>
          <w:sz w:val="28"/>
          <w:szCs w:val="28"/>
        </w:rPr>
        <w:t xml:space="preserve">в ООО «Амур </w:t>
      </w:r>
      <w:r>
        <w:rPr>
          <w:rFonts w:ascii="Times New Roman" w:hAnsi="Times New Roman"/>
          <w:sz w:val="28"/>
          <w:szCs w:val="28"/>
        </w:rPr>
        <w:t>Золото</w:t>
      </w:r>
      <w:r w:rsidR="00C15F30">
        <w:rPr>
          <w:rFonts w:ascii="Times New Roman" w:hAnsi="Times New Roman"/>
          <w:sz w:val="28"/>
          <w:szCs w:val="28"/>
        </w:rPr>
        <w:t xml:space="preserve">» </w:t>
      </w:r>
      <w:r w:rsidRPr="00A5195C">
        <w:rPr>
          <w:rFonts w:ascii="Times New Roman" w:hAnsi="Times New Roman" w:hint="eastAsia"/>
          <w:sz w:val="28"/>
          <w:szCs w:val="28"/>
        </w:rPr>
        <w:t>на</w:t>
      </w:r>
      <w:r w:rsidRPr="00A5195C">
        <w:rPr>
          <w:rFonts w:ascii="Times New Roman" w:hAnsi="Times New Roman"/>
          <w:sz w:val="28"/>
          <w:szCs w:val="28"/>
        </w:rPr>
        <w:t xml:space="preserve"> </w:t>
      </w:r>
      <w:r w:rsidRPr="00A5195C">
        <w:rPr>
          <w:rFonts w:ascii="Times New Roman" w:hAnsi="Times New Roman" w:hint="eastAsia"/>
          <w:sz w:val="28"/>
          <w:szCs w:val="28"/>
        </w:rPr>
        <w:t>опасном</w:t>
      </w:r>
      <w:r w:rsidRPr="00A5195C">
        <w:rPr>
          <w:rFonts w:ascii="Times New Roman" w:hAnsi="Times New Roman"/>
          <w:sz w:val="28"/>
          <w:szCs w:val="28"/>
        </w:rPr>
        <w:t xml:space="preserve"> </w:t>
      </w:r>
      <w:r w:rsidRPr="00A5195C">
        <w:rPr>
          <w:rFonts w:ascii="Times New Roman" w:hAnsi="Times New Roman" w:hint="eastAsia"/>
          <w:sz w:val="28"/>
          <w:szCs w:val="28"/>
        </w:rPr>
        <w:t>производственном</w:t>
      </w:r>
      <w:r w:rsidRPr="00A5195C">
        <w:rPr>
          <w:rFonts w:ascii="Times New Roman" w:hAnsi="Times New Roman"/>
          <w:sz w:val="28"/>
          <w:szCs w:val="28"/>
        </w:rPr>
        <w:t xml:space="preserve"> </w:t>
      </w:r>
      <w:r w:rsidRPr="00A5195C">
        <w:rPr>
          <w:rFonts w:ascii="Times New Roman" w:hAnsi="Times New Roman" w:hint="eastAsia"/>
          <w:sz w:val="28"/>
          <w:szCs w:val="28"/>
        </w:rPr>
        <w:t>объекте</w:t>
      </w:r>
      <w:r w:rsidRPr="00A5195C">
        <w:rPr>
          <w:rFonts w:ascii="Times New Roman" w:hAnsi="Times New Roman"/>
          <w:sz w:val="28"/>
          <w:szCs w:val="28"/>
        </w:rPr>
        <w:t xml:space="preserve"> </w:t>
      </w:r>
      <w:r w:rsidRPr="00A5195C">
        <w:rPr>
          <w:rFonts w:ascii="Times New Roman" w:hAnsi="Times New Roman" w:hint="eastAsia"/>
          <w:sz w:val="28"/>
          <w:szCs w:val="28"/>
        </w:rPr>
        <w:t>«Рудник</w:t>
      </w:r>
      <w:r w:rsidRPr="00A5195C">
        <w:rPr>
          <w:rFonts w:ascii="Times New Roman" w:hAnsi="Times New Roman"/>
          <w:sz w:val="28"/>
          <w:szCs w:val="28"/>
        </w:rPr>
        <w:t xml:space="preserve"> </w:t>
      </w:r>
      <w:r w:rsidRPr="00A5195C">
        <w:rPr>
          <w:rFonts w:ascii="Times New Roman" w:hAnsi="Times New Roman" w:hint="eastAsia"/>
          <w:sz w:val="28"/>
          <w:szCs w:val="28"/>
        </w:rPr>
        <w:t>ГОКа</w:t>
      </w:r>
      <w:r w:rsidRPr="00A5195C">
        <w:rPr>
          <w:rFonts w:ascii="Times New Roman" w:hAnsi="Times New Roman"/>
          <w:sz w:val="28"/>
          <w:szCs w:val="28"/>
        </w:rPr>
        <w:t xml:space="preserve"> </w:t>
      </w:r>
      <w:r w:rsidRPr="00A5195C">
        <w:rPr>
          <w:rFonts w:ascii="Times New Roman" w:hAnsi="Times New Roman" w:hint="eastAsia"/>
          <w:sz w:val="28"/>
          <w:szCs w:val="28"/>
        </w:rPr>
        <w:t>«Юбилейный»</w:t>
      </w:r>
      <w:r w:rsidRPr="00A5195C">
        <w:rPr>
          <w:rFonts w:ascii="Times New Roman" w:hAnsi="Times New Roman"/>
          <w:sz w:val="28"/>
          <w:szCs w:val="28"/>
        </w:rPr>
        <w:t xml:space="preserve">, </w:t>
      </w:r>
      <w:r w:rsidRPr="00A5195C">
        <w:rPr>
          <w:rFonts w:ascii="Times New Roman" w:hAnsi="Times New Roman" w:hint="eastAsia"/>
          <w:sz w:val="28"/>
          <w:szCs w:val="28"/>
        </w:rPr>
        <w:t>рег</w:t>
      </w:r>
      <w:r w:rsidRPr="00A5195C">
        <w:rPr>
          <w:rFonts w:ascii="Times New Roman" w:hAnsi="Times New Roman"/>
          <w:sz w:val="28"/>
          <w:szCs w:val="28"/>
        </w:rPr>
        <w:t xml:space="preserve">. </w:t>
      </w:r>
      <w:r w:rsidRPr="00A5195C">
        <w:rPr>
          <w:rFonts w:ascii="Times New Roman" w:hAnsi="Times New Roman" w:hint="eastAsia"/>
          <w:sz w:val="28"/>
          <w:szCs w:val="28"/>
        </w:rPr>
        <w:t>№</w:t>
      </w:r>
      <w:r w:rsidRPr="00A5195C">
        <w:rPr>
          <w:rFonts w:ascii="Times New Roman" w:hAnsi="Times New Roman"/>
          <w:sz w:val="28"/>
          <w:szCs w:val="28"/>
        </w:rPr>
        <w:t xml:space="preserve"> </w:t>
      </w:r>
      <w:r w:rsidRPr="00A5195C">
        <w:rPr>
          <w:rFonts w:ascii="Times New Roman" w:hAnsi="Times New Roman" w:hint="eastAsia"/>
          <w:sz w:val="28"/>
          <w:szCs w:val="28"/>
        </w:rPr>
        <w:t>А</w:t>
      </w:r>
      <w:r w:rsidRPr="00A5195C">
        <w:rPr>
          <w:rFonts w:ascii="Times New Roman" w:hAnsi="Times New Roman"/>
          <w:sz w:val="28"/>
          <w:szCs w:val="28"/>
        </w:rPr>
        <w:t xml:space="preserve">71-02031-0036, II </w:t>
      </w:r>
      <w:r w:rsidRPr="00A5195C">
        <w:rPr>
          <w:rFonts w:ascii="Times New Roman" w:hAnsi="Times New Roman" w:hint="eastAsia"/>
          <w:sz w:val="28"/>
          <w:szCs w:val="28"/>
        </w:rPr>
        <w:t>класса</w:t>
      </w:r>
      <w:r w:rsidRPr="00A5195C">
        <w:rPr>
          <w:rFonts w:ascii="Times New Roman" w:hAnsi="Times New Roman"/>
          <w:sz w:val="28"/>
          <w:szCs w:val="28"/>
        </w:rPr>
        <w:t xml:space="preserve"> </w:t>
      </w:r>
      <w:r w:rsidRPr="00A5195C">
        <w:rPr>
          <w:rFonts w:ascii="Times New Roman" w:hAnsi="Times New Roman" w:hint="eastAsia"/>
          <w:sz w:val="28"/>
          <w:szCs w:val="28"/>
        </w:rPr>
        <w:t>опасности</w:t>
      </w:r>
      <w:r w:rsidRPr="00A5195C">
        <w:rPr>
          <w:rFonts w:ascii="Times New Roman" w:hAnsi="Times New Roman"/>
          <w:sz w:val="28"/>
          <w:szCs w:val="28"/>
        </w:rPr>
        <w:t xml:space="preserve">, </w:t>
      </w:r>
      <w:r w:rsidRPr="00A5195C">
        <w:rPr>
          <w:rFonts w:ascii="Times New Roman" w:hAnsi="Times New Roman" w:hint="eastAsia"/>
          <w:sz w:val="28"/>
          <w:szCs w:val="28"/>
        </w:rPr>
        <w:t>расположенном</w:t>
      </w:r>
      <w:r w:rsidRPr="00A5195C">
        <w:rPr>
          <w:rFonts w:ascii="Times New Roman" w:hAnsi="Times New Roman"/>
          <w:sz w:val="28"/>
          <w:szCs w:val="28"/>
        </w:rPr>
        <w:t xml:space="preserve"> </w:t>
      </w:r>
      <w:r>
        <w:rPr>
          <w:rFonts w:ascii="Times New Roman" w:hAnsi="Times New Roman"/>
          <w:sz w:val="28"/>
          <w:szCs w:val="28"/>
        </w:rPr>
        <w:t>в</w:t>
      </w:r>
      <w:r w:rsidRPr="00A5195C">
        <w:rPr>
          <w:rFonts w:ascii="Times New Roman" w:hAnsi="Times New Roman"/>
          <w:sz w:val="28"/>
          <w:szCs w:val="28"/>
        </w:rPr>
        <w:t xml:space="preserve"> </w:t>
      </w:r>
      <w:proofErr w:type="spellStart"/>
      <w:r w:rsidRPr="00A5195C">
        <w:rPr>
          <w:rFonts w:ascii="Times New Roman" w:hAnsi="Times New Roman" w:hint="eastAsia"/>
          <w:sz w:val="28"/>
          <w:szCs w:val="28"/>
        </w:rPr>
        <w:t>Аяно</w:t>
      </w:r>
      <w:proofErr w:type="spellEnd"/>
      <w:r w:rsidRPr="00A5195C">
        <w:rPr>
          <w:rFonts w:ascii="Times New Roman" w:hAnsi="Times New Roman"/>
          <w:sz w:val="28"/>
          <w:szCs w:val="28"/>
        </w:rPr>
        <w:t>-</w:t>
      </w:r>
      <w:r w:rsidRPr="00A5195C">
        <w:rPr>
          <w:rFonts w:ascii="Times New Roman" w:hAnsi="Times New Roman" w:hint="eastAsia"/>
          <w:sz w:val="28"/>
          <w:szCs w:val="28"/>
        </w:rPr>
        <w:t>Майск</w:t>
      </w:r>
      <w:r w:rsidR="003C7EFB">
        <w:rPr>
          <w:rFonts w:ascii="Times New Roman" w:hAnsi="Times New Roman"/>
          <w:sz w:val="28"/>
          <w:szCs w:val="28"/>
        </w:rPr>
        <w:t>ом</w:t>
      </w:r>
      <w:r w:rsidRPr="00A5195C">
        <w:rPr>
          <w:rFonts w:ascii="Times New Roman" w:hAnsi="Times New Roman"/>
          <w:sz w:val="28"/>
          <w:szCs w:val="28"/>
        </w:rPr>
        <w:t xml:space="preserve"> </w:t>
      </w:r>
      <w:r w:rsidRPr="00A5195C">
        <w:rPr>
          <w:rFonts w:ascii="Times New Roman" w:hAnsi="Times New Roman" w:hint="eastAsia"/>
          <w:sz w:val="28"/>
          <w:szCs w:val="28"/>
        </w:rPr>
        <w:t>муниципальн</w:t>
      </w:r>
      <w:r w:rsidR="003C7EFB">
        <w:rPr>
          <w:rFonts w:ascii="Times New Roman" w:hAnsi="Times New Roman"/>
          <w:sz w:val="28"/>
          <w:szCs w:val="28"/>
        </w:rPr>
        <w:t>ом</w:t>
      </w:r>
      <w:r w:rsidRPr="00A5195C">
        <w:rPr>
          <w:rFonts w:ascii="Times New Roman" w:hAnsi="Times New Roman"/>
          <w:sz w:val="28"/>
          <w:szCs w:val="28"/>
        </w:rPr>
        <w:t xml:space="preserve"> </w:t>
      </w:r>
      <w:r w:rsidRPr="00A5195C">
        <w:rPr>
          <w:rFonts w:ascii="Times New Roman" w:hAnsi="Times New Roman" w:hint="eastAsia"/>
          <w:sz w:val="28"/>
          <w:szCs w:val="28"/>
        </w:rPr>
        <w:t>район</w:t>
      </w:r>
      <w:r w:rsidR="003C7EFB">
        <w:rPr>
          <w:rFonts w:ascii="Times New Roman" w:hAnsi="Times New Roman"/>
          <w:sz w:val="28"/>
          <w:szCs w:val="28"/>
        </w:rPr>
        <w:t xml:space="preserve">е </w:t>
      </w:r>
      <w:r w:rsidR="003C7EFB" w:rsidRPr="003C7EFB">
        <w:rPr>
          <w:rFonts w:ascii="Times New Roman" w:hAnsi="Times New Roman" w:hint="eastAsia"/>
          <w:sz w:val="28"/>
          <w:szCs w:val="28"/>
        </w:rPr>
        <w:t>Хабаровск</w:t>
      </w:r>
      <w:r w:rsidR="003C7EFB">
        <w:rPr>
          <w:rFonts w:ascii="Times New Roman" w:hAnsi="Times New Roman"/>
          <w:sz w:val="28"/>
          <w:szCs w:val="28"/>
        </w:rPr>
        <w:t>ого</w:t>
      </w:r>
      <w:r w:rsidR="003C7EFB" w:rsidRPr="003C7EFB">
        <w:rPr>
          <w:rFonts w:ascii="Times New Roman" w:hAnsi="Times New Roman"/>
          <w:sz w:val="28"/>
          <w:szCs w:val="28"/>
        </w:rPr>
        <w:t xml:space="preserve"> </w:t>
      </w:r>
      <w:r w:rsidR="003C7EFB" w:rsidRPr="003C7EFB">
        <w:rPr>
          <w:rFonts w:ascii="Times New Roman" w:hAnsi="Times New Roman" w:hint="eastAsia"/>
          <w:sz w:val="28"/>
          <w:szCs w:val="28"/>
        </w:rPr>
        <w:t>кра</w:t>
      </w:r>
      <w:r w:rsidR="003C7EFB">
        <w:rPr>
          <w:rFonts w:ascii="Times New Roman" w:hAnsi="Times New Roman"/>
          <w:sz w:val="28"/>
          <w:szCs w:val="28"/>
        </w:rPr>
        <w:t>я.</w:t>
      </w:r>
    </w:p>
    <w:p w:rsidR="003C7EFB" w:rsidRDefault="003C7EFB" w:rsidP="00720511">
      <w:pPr>
        <w:spacing w:line="360" w:lineRule="auto"/>
        <w:ind w:firstLine="709"/>
        <w:jc w:val="both"/>
        <w:rPr>
          <w:rFonts w:ascii="TimesNewRoman" w:hAnsi="TimesNewRoman" w:cs="TimesNewRoman"/>
          <w:sz w:val="28"/>
          <w:szCs w:val="28"/>
        </w:rPr>
      </w:pPr>
      <w:r w:rsidRPr="003C7EFB">
        <w:rPr>
          <w:rFonts w:ascii="TimesNewRoman" w:hAnsi="TimesNewRoman" w:cs="TimesNewRoman" w:hint="eastAsia"/>
          <w:sz w:val="28"/>
          <w:szCs w:val="28"/>
        </w:rPr>
        <w:t>При</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производстве</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ремонтных</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работ</w:t>
      </w:r>
      <w:r>
        <w:rPr>
          <w:rFonts w:ascii="TimesNewRoman" w:hAnsi="TimesNewRoman" w:cs="TimesNewRoman"/>
          <w:sz w:val="28"/>
          <w:szCs w:val="28"/>
        </w:rPr>
        <w:t xml:space="preserve"> </w:t>
      </w:r>
      <w:r w:rsidR="00720511" w:rsidRPr="00720511">
        <w:rPr>
          <w:rFonts w:ascii="TimesNewRoman" w:hAnsi="TimesNewRoman" w:cs="TimesNewRoman" w:hint="eastAsia"/>
          <w:sz w:val="28"/>
          <w:szCs w:val="28"/>
        </w:rPr>
        <w:t>стоящего</w:t>
      </w:r>
      <w:r w:rsidR="00720511" w:rsidRPr="00720511">
        <w:rPr>
          <w:rFonts w:ascii="TimesNewRoman" w:hAnsi="TimesNewRoman" w:cs="TimesNewRoman"/>
          <w:sz w:val="28"/>
          <w:szCs w:val="28"/>
        </w:rPr>
        <w:t xml:space="preserve"> </w:t>
      </w:r>
      <w:r w:rsidR="00720511" w:rsidRPr="00720511">
        <w:rPr>
          <w:rFonts w:ascii="TimesNewRoman" w:hAnsi="TimesNewRoman" w:cs="TimesNewRoman" w:hint="eastAsia"/>
          <w:sz w:val="28"/>
          <w:szCs w:val="28"/>
        </w:rPr>
        <w:t>на</w:t>
      </w:r>
      <w:r w:rsidR="00720511" w:rsidRPr="00720511">
        <w:rPr>
          <w:rFonts w:ascii="TimesNewRoman" w:hAnsi="TimesNewRoman" w:cs="TimesNewRoman"/>
          <w:sz w:val="28"/>
          <w:szCs w:val="28"/>
        </w:rPr>
        <w:t xml:space="preserve"> </w:t>
      </w:r>
      <w:r w:rsidR="00720511" w:rsidRPr="00720511">
        <w:rPr>
          <w:rFonts w:ascii="TimesNewRoman" w:hAnsi="TimesNewRoman" w:cs="TimesNewRoman" w:hint="eastAsia"/>
          <w:sz w:val="28"/>
          <w:szCs w:val="28"/>
        </w:rPr>
        <w:t xml:space="preserve">уклоне </w:t>
      </w:r>
      <w:r w:rsidRPr="003C7EFB">
        <w:rPr>
          <w:rFonts w:ascii="TimesNewRoman" w:hAnsi="TimesNewRoman" w:cs="TimesNewRoman" w:hint="eastAsia"/>
          <w:sz w:val="28"/>
          <w:szCs w:val="28"/>
        </w:rPr>
        <w:t>автосамосвала</w:t>
      </w:r>
      <w:r>
        <w:rPr>
          <w:rFonts w:ascii="TimesNewRoman" w:hAnsi="TimesNewRoman" w:cs="TimesNewRoman"/>
          <w:sz w:val="28"/>
          <w:szCs w:val="28"/>
        </w:rPr>
        <w:t xml:space="preserve">,  произошло </w:t>
      </w:r>
      <w:r w:rsidR="00720511">
        <w:rPr>
          <w:rFonts w:ascii="TimesNewRoman" w:hAnsi="TimesNewRoman" w:cs="TimesNewRoman"/>
          <w:sz w:val="28"/>
          <w:szCs w:val="28"/>
        </w:rPr>
        <w:t xml:space="preserve">его </w:t>
      </w:r>
      <w:r>
        <w:rPr>
          <w:rFonts w:ascii="TimesNewRoman" w:hAnsi="TimesNewRoman" w:cs="TimesNewRoman"/>
          <w:sz w:val="28"/>
          <w:szCs w:val="28"/>
        </w:rPr>
        <w:t>самопроизвольное движение</w:t>
      </w:r>
      <w:r w:rsidR="00720511">
        <w:rPr>
          <w:rFonts w:ascii="TimesNewRoman" w:hAnsi="TimesNewRoman" w:cs="TimesNewRoman"/>
          <w:sz w:val="28"/>
          <w:szCs w:val="28"/>
        </w:rPr>
        <w:t xml:space="preserve"> задним ходом в направлении </w:t>
      </w:r>
      <w:r w:rsidRPr="003C7EFB">
        <w:rPr>
          <w:rFonts w:ascii="TimesNewRoman" w:hAnsi="TimesNewRoman" w:cs="TimesNewRoman" w:hint="eastAsia"/>
          <w:sz w:val="28"/>
          <w:szCs w:val="28"/>
        </w:rPr>
        <w:lastRenderedPageBreak/>
        <w:t>лево</w:t>
      </w:r>
      <w:r w:rsidR="00720511">
        <w:rPr>
          <w:rFonts w:ascii="TimesNewRoman" w:hAnsi="TimesNewRoman" w:cs="TimesNewRoman"/>
          <w:sz w:val="28"/>
          <w:szCs w:val="28"/>
        </w:rPr>
        <w:t xml:space="preserve">го </w:t>
      </w:r>
      <w:r w:rsidRPr="003C7EFB">
        <w:rPr>
          <w:rFonts w:ascii="TimesNewRoman" w:hAnsi="TimesNewRoman" w:cs="TimesNewRoman" w:hint="eastAsia"/>
          <w:sz w:val="28"/>
          <w:szCs w:val="28"/>
        </w:rPr>
        <w:t>по</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ходу</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движения</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борту</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горной</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выработки</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Проследовав</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около</w:t>
      </w:r>
      <w:r w:rsidRPr="003C7EFB">
        <w:rPr>
          <w:rFonts w:ascii="TimesNewRoman" w:hAnsi="TimesNewRoman" w:cs="TimesNewRoman"/>
          <w:sz w:val="28"/>
          <w:szCs w:val="28"/>
        </w:rPr>
        <w:t xml:space="preserve"> 14 </w:t>
      </w:r>
      <w:r w:rsidRPr="003C7EFB">
        <w:rPr>
          <w:rFonts w:ascii="TimesNewRoman" w:hAnsi="TimesNewRoman" w:cs="TimesNewRoman" w:hint="eastAsia"/>
          <w:sz w:val="28"/>
          <w:szCs w:val="28"/>
        </w:rPr>
        <w:t>метров</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автосамосвал</w:t>
      </w:r>
      <w:r w:rsidR="00720511">
        <w:rPr>
          <w:rFonts w:ascii="TimesNewRoman" w:hAnsi="TimesNewRoman" w:cs="TimesNewRoman"/>
          <w:sz w:val="28"/>
          <w:szCs w:val="28"/>
        </w:rPr>
        <w:t xml:space="preserve"> </w:t>
      </w:r>
      <w:r w:rsidRPr="003C7EFB">
        <w:rPr>
          <w:rFonts w:ascii="TimesNewRoman" w:hAnsi="TimesNewRoman" w:cs="TimesNewRoman" w:hint="eastAsia"/>
          <w:sz w:val="28"/>
          <w:szCs w:val="28"/>
        </w:rPr>
        <w:t>остановился</w:t>
      </w:r>
      <w:r w:rsidR="00720511">
        <w:rPr>
          <w:rFonts w:ascii="TimesNewRoman" w:hAnsi="TimesNewRoman" w:cs="TimesNewRoman"/>
          <w:sz w:val="28"/>
          <w:szCs w:val="28"/>
        </w:rPr>
        <w:t xml:space="preserve">, прижав </w:t>
      </w:r>
      <w:proofErr w:type="gramStart"/>
      <w:r w:rsidR="00720511">
        <w:rPr>
          <w:rFonts w:ascii="TimesNewRoman" w:hAnsi="TimesNewRoman" w:cs="TimesNewRoman"/>
          <w:sz w:val="28"/>
          <w:szCs w:val="28"/>
        </w:rPr>
        <w:t>между</w:t>
      </w:r>
      <w:proofErr w:type="gramEnd"/>
      <w:r w:rsidR="00720511">
        <w:rPr>
          <w:rFonts w:ascii="TimesNewRoman" w:hAnsi="TimesNewRoman" w:cs="TimesNewRoman"/>
          <w:sz w:val="28"/>
          <w:szCs w:val="28"/>
        </w:rPr>
        <w:t xml:space="preserve"> </w:t>
      </w:r>
      <w:proofErr w:type="gramStart"/>
      <w:r w:rsidR="00720511">
        <w:rPr>
          <w:rFonts w:ascii="TimesNewRoman" w:hAnsi="TimesNewRoman" w:cs="TimesNewRoman"/>
          <w:sz w:val="28"/>
          <w:szCs w:val="28"/>
        </w:rPr>
        <w:t>к</w:t>
      </w:r>
      <w:proofErr w:type="gramEnd"/>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борт</w:t>
      </w:r>
      <w:r w:rsidR="00720511">
        <w:rPr>
          <w:rFonts w:ascii="TimesNewRoman" w:hAnsi="TimesNewRoman" w:cs="TimesNewRoman"/>
          <w:sz w:val="28"/>
          <w:szCs w:val="28"/>
        </w:rPr>
        <w:t>у</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горной</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выработки</w:t>
      </w:r>
      <w:r w:rsidRPr="003C7EFB">
        <w:rPr>
          <w:rFonts w:ascii="TimesNewRoman" w:hAnsi="TimesNewRoman" w:cs="TimesNewRoman"/>
          <w:sz w:val="28"/>
          <w:szCs w:val="28"/>
        </w:rPr>
        <w:t xml:space="preserve"> </w:t>
      </w:r>
      <w:r w:rsidR="00720511" w:rsidRPr="00720511">
        <w:rPr>
          <w:rFonts w:ascii="TimesNewRoman" w:hAnsi="TimesNewRoman" w:cs="TimesNewRoman" w:hint="eastAsia"/>
          <w:sz w:val="28"/>
          <w:szCs w:val="28"/>
        </w:rPr>
        <w:t>машинист</w:t>
      </w:r>
      <w:r w:rsidR="00193FB7">
        <w:rPr>
          <w:rFonts w:ascii="TimesNewRoman" w:hAnsi="TimesNewRoman" w:cs="TimesNewRoman"/>
          <w:sz w:val="28"/>
          <w:szCs w:val="28"/>
        </w:rPr>
        <w:t>а</w:t>
      </w:r>
      <w:r w:rsidR="00720511" w:rsidRPr="00720511">
        <w:rPr>
          <w:rFonts w:ascii="TimesNewRoman" w:hAnsi="TimesNewRoman" w:cs="TimesNewRoman"/>
          <w:sz w:val="28"/>
          <w:szCs w:val="28"/>
        </w:rPr>
        <w:t xml:space="preserve"> </w:t>
      </w:r>
      <w:proofErr w:type="spellStart"/>
      <w:r w:rsidR="00720511" w:rsidRPr="00720511">
        <w:rPr>
          <w:rFonts w:ascii="TimesNewRoman" w:hAnsi="TimesNewRoman" w:cs="TimesNewRoman" w:hint="eastAsia"/>
          <w:sz w:val="28"/>
          <w:szCs w:val="28"/>
        </w:rPr>
        <w:t>погрузо</w:t>
      </w:r>
      <w:proofErr w:type="spellEnd"/>
      <w:r w:rsidR="00720511" w:rsidRPr="00720511">
        <w:rPr>
          <w:rFonts w:ascii="TimesNewRoman" w:hAnsi="TimesNewRoman" w:cs="TimesNewRoman"/>
          <w:sz w:val="28"/>
          <w:szCs w:val="28"/>
        </w:rPr>
        <w:t>-</w:t>
      </w:r>
      <w:r w:rsidR="00720511" w:rsidRPr="00720511">
        <w:rPr>
          <w:rFonts w:ascii="TimesNewRoman" w:hAnsi="TimesNewRoman" w:cs="TimesNewRoman" w:hint="eastAsia"/>
          <w:sz w:val="28"/>
          <w:szCs w:val="28"/>
        </w:rPr>
        <w:t>доставочной</w:t>
      </w:r>
      <w:r w:rsidR="00720511" w:rsidRPr="00720511">
        <w:rPr>
          <w:rFonts w:ascii="TimesNewRoman" w:hAnsi="TimesNewRoman" w:cs="TimesNewRoman"/>
          <w:sz w:val="28"/>
          <w:szCs w:val="28"/>
        </w:rPr>
        <w:t xml:space="preserve"> </w:t>
      </w:r>
      <w:r w:rsidR="00720511" w:rsidRPr="00720511">
        <w:rPr>
          <w:rFonts w:ascii="TimesNewRoman" w:hAnsi="TimesNewRoman" w:cs="TimesNewRoman" w:hint="eastAsia"/>
          <w:sz w:val="28"/>
          <w:szCs w:val="28"/>
        </w:rPr>
        <w:t>машины</w:t>
      </w:r>
      <w:r w:rsidR="00193FB7">
        <w:rPr>
          <w:rFonts w:ascii="TimesNewRoman" w:hAnsi="TimesNewRoman" w:cs="TimesNewRoman"/>
          <w:sz w:val="28"/>
          <w:szCs w:val="28"/>
        </w:rPr>
        <w:t>.</w:t>
      </w:r>
    </w:p>
    <w:p w:rsidR="00193FB7" w:rsidRDefault="00193FB7" w:rsidP="00720511">
      <w:pPr>
        <w:spacing w:line="360" w:lineRule="auto"/>
        <w:ind w:firstLine="709"/>
        <w:jc w:val="both"/>
        <w:rPr>
          <w:rFonts w:ascii="TimesNewRoman" w:hAnsi="TimesNewRoman" w:cs="TimesNewRoman"/>
          <w:sz w:val="28"/>
          <w:szCs w:val="28"/>
        </w:rPr>
      </w:pPr>
      <w:r>
        <w:rPr>
          <w:rFonts w:ascii="TimesNewRoman" w:hAnsi="TimesNewRoman" w:cs="TimesNewRoman"/>
          <w:sz w:val="28"/>
          <w:szCs w:val="28"/>
        </w:rPr>
        <w:t>В результате зажатия пострадавший получил травмы не совместимые с жизнью.</w:t>
      </w:r>
    </w:p>
    <w:p w:rsidR="00BF15B0" w:rsidRDefault="00BF15B0">
      <w:pPr>
        <w:tabs>
          <w:tab w:val="left" w:pos="0"/>
        </w:tabs>
        <w:spacing w:line="360" w:lineRule="auto"/>
        <w:ind w:firstLine="709"/>
        <w:jc w:val="both"/>
        <w:rPr>
          <w:rFonts w:ascii="Times New Roman" w:hAnsi="Times New Roman"/>
          <w:iCs/>
          <w:sz w:val="28"/>
          <w:szCs w:val="28"/>
        </w:rPr>
      </w:pPr>
      <w:r>
        <w:rPr>
          <w:rFonts w:ascii="Times New Roman" w:hAnsi="Times New Roman"/>
          <w:iCs/>
          <w:sz w:val="28"/>
          <w:szCs w:val="28"/>
        </w:rPr>
        <w:t>Р</w:t>
      </w:r>
      <w:r w:rsidRPr="00E26AAA">
        <w:rPr>
          <w:rFonts w:ascii="Times New Roman" w:hAnsi="Times New Roman"/>
          <w:iCs/>
          <w:sz w:val="28"/>
          <w:szCs w:val="28"/>
        </w:rPr>
        <w:t>асследование причин несчастного случая со смертельным исходом</w:t>
      </w:r>
      <w:r>
        <w:rPr>
          <w:rFonts w:ascii="Times New Roman" w:hAnsi="Times New Roman"/>
          <w:iCs/>
          <w:sz w:val="28"/>
          <w:szCs w:val="28"/>
        </w:rPr>
        <w:t xml:space="preserve"> завершено.</w:t>
      </w:r>
    </w:p>
    <w:p w:rsidR="00BF15B0" w:rsidRDefault="007A6E64" w:rsidP="00BF15B0">
      <w:pPr>
        <w:widowControl/>
        <w:spacing w:line="360" w:lineRule="auto"/>
        <w:ind w:firstLine="709"/>
        <w:contextualSpacing/>
        <w:jc w:val="both"/>
        <w:rPr>
          <w:sz w:val="28"/>
          <w:szCs w:val="28"/>
        </w:rPr>
      </w:pPr>
      <w:r>
        <w:rPr>
          <w:sz w:val="28"/>
          <w:szCs w:val="28"/>
        </w:rPr>
        <w:t>Основная п</w:t>
      </w:r>
      <w:r w:rsidR="00BF15B0" w:rsidRPr="00467C48">
        <w:rPr>
          <w:sz w:val="28"/>
          <w:szCs w:val="28"/>
        </w:rPr>
        <w:t>ричин</w:t>
      </w:r>
      <w:r>
        <w:rPr>
          <w:sz w:val="28"/>
          <w:szCs w:val="28"/>
        </w:rPr>
        <w:t>а</w:t>
      </w:r>
      <w:r w:rsidR="00BF15B0" w:rsidRPr="00467C48">
        <w:rPr>
          <w:sz w:val="28"/>
          <w:szCs w:val="28"/>
        </w:rPr>
        <w:t xml:space="preserve"> несчастного случая</w:t>
      </w:r>
      <w:r>
        <w:rPr>
          <w:sz w:val="28"/>
          <w:szCs w:val="28"/>
        </w:rPr>
        <w:t>:</w:t>
      </w:r>
    </w:p>
    <w:p w:rsidR="007A6E64" w:rsidRPr="007A6E64" w:rsidRDefault="007A6E64" w:rsidP="007A6E64">
      <w:pPr>
        <w:widowControl/>
        <w:spacing w:line="360" w:lineRule="auto"/>
        <w:ind w:firstLine="709"/>
        <w:contextualSpacing/>
        <w:jc w:val="both"/>
        <w:rPr>
          <w:rFonts w:ascii="Times New Roman" w:hAnsi="Times New Roman"/>
          <w:iCs/>
          <w:sz w:val="28"/>
          <w:szCs w:val="24"/>
        </w:rPr>
      </w:pPr>
      <w:r w:rsidRPr="007A6E64">
        <w:rPr>
          <w:rFonts w:ascii="Times New Roman" w:hAnsi="Times New Roman"/>
          <w:iCs/>
          <w:sz w:val="28"/>
          <w:szCs w:val="24"/>
        </w:rPr>
        <w:t>Нарушение требований безопасности при эксплуатации транспортных средств.</w:t>
      </w:r>
      <w:r>
        <w:rPr>
          <w:rFonts w:ascii="Times New Roman" w:hAnsi="Times New Roman"/>
          <w:iCs/>
          <w:sz w:val="28"/>
          <w:szCs w:val="24"/>
        </w:rPr>
        <w:t xml:space="preserve"> </w:t>
      </w:r>
      <w:r w:rsidRPr="007A6E64">
        <w:rPr>
          <w:rFonts w:ascii="Times New Roman" w:hAnsi="Times New Roman"/>
          <w:sz w:val="28"/>
          <w:szCs w:val="24"/>
        </w:rPr>
        <w:t>При аварийной остановке на уклоне самоходной техники не установлены противооткатные устройства (башмаки),  исключающие самопроизвольное перемещение грузового автомобиля, а также нахождение работника во время пробного запуска двигателя вне кабины автосамосвала</w:t>
      </w:r>
    </w:p>
    <w:p w:rsidR="00BF15B0" w:rsidRDefault="007A6E64">
      <w:pPr>
        <w:tabs>
          <w:tab w:val="left" w:pos="0"/>
        </w:tabs>
        <w:spacing w:line="360" w:lineRule="auto"/>
        <w:ind w:firstLine="709"/>
        <w:jc w:val="both"/>
        <w:rPr>
          <w:rFonts w:ascii="Times New Roman" w:hAnsi="Times New Roman"/>
          <w:iCs/>
          <w:sz w:val="28"/>
          <w:szCs w:val="28"/>
        </w:rPr>
      </w:pPr>
      <w:r w:rsidRPr="00ED75F7">
        <w:rPr>
          <w:rFonts w:eastAsia="SimSun"/>
          <w:sz w:val="28"/>
          <w:szCs w:val="28"/>
          <w:lang w:eastAsia="ar-SA"/>
        </w:rPr>
        <w:t>Разработаны мероприятия по устранению причин, способствующих наступлению несчастного случая.</w:t>
      </w:r>
    </w:p>
    <w:p w:rsidR="00BF15B0" w:rsidRDefault="00BF15B0">
      <w:pPr>
        <w:tabs>
          <w:tab w:val="left" w:pos="0"/>
        </w:tabs>
        <w:spacing w:line="360" w:lineRule="auto"/>
        <w:ind w:firstLine="709"/>
        <w:jc w:val="both"/>
        <w:rPr>
          <w:rFonts w:ascii="Times New Roman" w:hAnsi="Times New Roman"/>
          <w:iCs/>
          <w:sz w:val="28"/>
          <w:szCs w:val="28"/>
        </w:rPr>
      </w:pPr>
    </w:p>
    <w:p w:rsidR="00296A6E" w:rsidRPr="004455F8" w:rsidRDefault="00193FB7">
      <w:pPr>
        <w:tabs>
          <w:tab w:val="left" w:pos="0"/>
        </w:tabs>
        <w:spacing w:line="360" w:lineRule="auto"/>
        <w:ind w:firstLine="709"/>
        <w:jc w:val="both"/>
        <w:rPr>
          <w:rFonts w:ascii="Times New Roman" w:eastAsia="Calibri" w:hAnsi="Times New Roman"/>
          <w:color w:val="auto"/>
          <w:sz w:val="28"/>
          <w:szCs w:val="28"/>
          <w:lang w:eastAsia="en-US"/>
        </w:rPr>
      </w:pPr>
      <w:r w:rsidRPr="0012027A">
        <w:rPr>
          <w:rFonts w:ascii="Times New Roman" w:hAnsi="Times New Roman"/>
          <w:sz w:val="28"/>
          <w:szCs w:val="28"/>
        </w:rPr>
        <w:t>12</w:t>
      </w:r>
      <w:r w:rsidR="00C15F30" w:rsidRPr="0012027A">
        <w:rPr>
          <w:rFonts w:ascii="Times New Roman" w:hAnsi="Times New Roman"/>
          <w:sz w:val="28"/>
          <w:szCs w:val="28"/>
        </w:rPr>
        <w:t>.0</w:t>
      </w:r>
      <w:r w:rsidRPr="0012027A">
        <w:rPr>
          <w:rFonts w:ascii="Times New Roman" w:hAnsi="Times New Roman"/>
          <w:sz w:val="28"/>
          <w:szCs w:val="28"/>
        </w:rPr>
        <w:t>6</w:t>
      </w:r>
      <w:r w:rsidR="00C15F30" w:rsidRPr="0012027A">
        <w:rPr>
          <w:rFonts w:ascii="Times New Roman" w:hAnsi="Times New Roman"/>
          <w:sz w:val="28"/>
          <w:szCs w:val="28"/>
        </w:rPr>
        <w:t>.</w:t>
      </w:r>
      <w:r w:rsidR="00AB3BB3" w:rsidRPr="0012027A">
        <w:rPr>
          <w:rFonts w:ascii="Times New Roman" w:hAnsi="Times New Roman"/>
          <w:sz w:val="28"/>
          <w:szCs w:val="28"/>
        </w:rPr>
        <w:t>2026</w:t>
      </w:r>
      <w:r w:rsidR="00C15F30">
        <w:rPr>
          <w:rFonts w:ascii="Times New Roman" w:hAnsi="Times New Roman"/>
          <w:sz w:val="28"/>
          <w:szCs w:val="28"/>
        </w:rPr>
        <w:t xml:space="preserve"> Управлением зарегистрирован г</w:t>
      </w:r>
      <w:r w:rsidR="00C15F30">
        <w:rPr>
          <w:rFonts w:ascii="Times New Roman" w:hAnsi="Times New Roman"/>
          <w:color w:val="auto"/>
          <w:sz w:val="28"/>
          <w:szCs w:val="28"/>
        </w:rPr>
        <w:t xml:space="preserve">рупповой несчастный </w:t>
      </w:r>
      <w:proofErr w:type="gramStart"/>
      <w:r w:rsidR="00C15F30">
        <w:rPr>
          <w:rFonts w:ascii="Times New Roman" w:hAnsi="Times New Roman"/>
          <w:color w:val="auto"/>
          <w:sz w:val="28"/>
          <w:szCs w:val="28"/>
        </w:rPr>
        <w:t>случай</w:t>
      </w:r>
      <w:proofErr w:type="gramEnd"/>
      <w:r w:rsidR="00C15F30">
        <w:rPr>
          <w:rFonts w:ascii="Times New Roman" w:eastAsia="SimSun" w:hAnsi="Times New Roman"/>
          <w:color w:val="auto"/>
          <w:sz w:val="28"/>
          <w:szCs w:val="28"/>
        </w:rPr>
        <w:t xml:space="preserve"> произоше</w:t>
      </w:r>
      <w:r>
        <w:rPr>
          <w:rFonts w:ascii="Times New Roman" w:eastAsia="SimSun" w:hAnsi="Times New Roman"/>
          <w:color w:val="auto"/>
          <w:sz w:val="28"/>
          <w:szCs w:val="28"/>
        </w:rPr>
        <w:t>дший</w:t>
      </w:r>
      <w:r w:rsidR="00C15F30">
        <w:rPr>
          <w:rFonts w:ascii="Times New Roman" w:eastAsia="SimSun" w:hAnsi="Times New Roman"/>
          <w:color w:val="auto"/>
          <w:sz w:val="28"/>
          <w:szCs w:val="28"/>
        </w:rPr>
        <w:t xml:space="preserve"> </w:t>
      </w:r>
      <w:r w:rsidR="004455F8" w:rsidRPr="004455F8">
        <w:rPr>
          <w:rFonts w:ascii="Times New Roman" w:hAnsi="Times New Roman"/>
          <w:sz w:val="25"/>
          <w:szCs w:val="25"/>
          <w:shd w:val="clear" w:color="auto" w:fill="FFFFFF"/>
        </w:rPr>
        <w:t xml:space="preserve">в </w:t>
      </w:r>
      <w:r w:rsidR="004455F8" w:rsidRPr="004455F8">
        <w:rPr>
          <w:rFonts w:ascii="Times New Roman" w:hAnsi="Times New Roman"/>
          <w:sz w:val="28"/>
          <w:szCs w:val="28"/>
          <w:shd w:val="clear" w:color="auto" w:fill="FFFFFF"/>
        </w:rPr>
        <w:t>АО «</w:t>
      </w:r>
      <w:proofErr w:type="spellStart"/>
      <w:r w:rsidR="004455F8" w:rsidRPr="004455F8">
        <w:rPr>
          <w:rFonts w:ascii="Times New Roman" w:hAnsi="Times New Roman"/>
          <w:sz w:val="28"/>
          <w:szCs w:val="28"/>
          <w:shd w:val="clear" w:color="auto" w:fill="FFFFFF"/>
        </w:rPr>
        <w:t>Лучегорский</w:t>
      </w:r>
      <w:proofErr w:type="spellEnd"/>
      <w:r w:rsidR="004455F8" w:rsidRPr="004455F8">
        <w:rPr>
          <w:rFonts w:ascii="Times New Roman" w:hAnsi="Times New Roman"/>
          <w:sz w:val="28"/>
          <w:szCs w:val="28"/>
          <w:shd w:val="clear" w:color="auto" w:fill="FFFFFF"/>
        </w:rPr>
        <w:t xml:space="preserve"> угольный разрез», на опасном производственном объекте «Разрез угольный «</w:t>
      </w:r>
      <w:proofErr w:type="spellStart"/>
      <w:r w:rsidR="004455F8" w:rsidRPr="004455F8">
        <w:rPr>
          <w:rFonts w:ascii="Times New Roman" w:hAnsi="Times New Roman"/>
          <w:sz w:val="28"/>
          <w:szCs w:val="28"/>
          <w:shd w:val="clear" w:color="auto" w:fill="FFFFFF"/>
        </w:rPr>
        <w:t>Лучегорский</w:t>
      </w:r>
      <w:proofErr w:type="spellEnd"/>
      <w:r w:rsidR="004455F8" w:rsidRPr="004455F8">
        <w:rPr>
          <w:rFonts w:ascii="Times New Roman" w:hAnsi="Times New Roman"/>
          <w:sz w:val="28"/>
          <w:szCs w:val="28"/>
          <w:shd w:val="clear" w:color="auto" w:fill="FFFFFF"/>
        </w:rPr>
        <w:t xml:space="preserve"> № 2», </w:t>
      </w:r>
      <w:r w:rsidR="004455F8" w:rsidRPr="004455F8">
        <w:rPr>
          <w:rFonts w:ascii="Times New Roman" w:hAnsi="Times New Roman"/>
          <w:sz w:val="28"/>
          <w:szCs w:val="28"/>
          <w:shd w:val="clear" w:color="auto" w:fill="FFFFFF"/>
          <w:lang w:val="en-US" w:eastAsia="en-US"/>
        </w:rPr>
        <w:t>per</w:t>
      </w:r>
      <w:r w:rsidR="004455F8" w:rsidRPr="004455F8">
        <w:rPr>
          <w:rFonts w:ascii="Times New Roman" w:hAnsi="Times New Roman"/>
          <w:sz w:val="28"/>
          <w:szCs w:val="28"/>
          <w:shd w:val="clear" w:color="auto" w:fill="FFFFFF"/>
          <w:lang w:eastAsia="en-US"/>
        </w:rPr>
        <w:t xml:space="preserve">. </w:t>
      </w:r>
      <w:r w:rsidR="004455F8" w:rsidRPr="004455F8">
        <w:rPr>
          <w:rFonts w:ascii="Times New Roman" w:hAnsi="Times New Roman"/>
          <w:sz w:val="28"/>
          <w:szCs w:val="28"/>
          <w:shd w:val="clear" w:color="auto" w:fill="FFFFFF"/>
        </w:rPr>
        <w:t>№ А74-02442-0012, II класс</w:t>
      </w:r>
      <w:r w:rsidR="004455F8">
        <w:rPr>
          <w:rFonts w:ascii="Times New Roman" w:hAnsi="Times New Roman"/>
          <w:sz w:val="28"/>
          <w:szCs w:val="28"/>
          <w:shd w:val="clear" w:color="auto" w:fill="FFFFFF"/>
        </w:rPr>
        <w:t>а</w:t>
      </w:r>
      <w:r w:rsidR="004455F8" w:rsidRPr="004455F8">
        <w:rPr>
          <w:rFonts w:ascii="Times New Roman" w:hAnsi="Times New Roman"/>
          <w:sz w:val="28"/>
          <w:szCs w:val="28"/>
          <w:shd w:val="clear" w:color="auto" w:fill="FFFFFF"/>
        </w:rPr>
        <w:t xml:space="preserve"> опасности, с работниками подрядной организац</w:t>
      </w:r>
      <w:proofErr w:type="gramStart"/>
      <w:r w:rsidR="004455F8" w:rsidRPr="004455F8">
        <w:rPr>
          <w:rFonts w:ascii="Times New Roman" w:hAnsi="Times New Roman"/>
          <w:sz w:val="28"/>
          <w:szCs w:val="28"/>
          <w:shd w:val="clear" w:color="auto" w:fill="FFFFFF"/>
        </w:rPr>
        <w:t>ии ООО</w:t>
      </w:r>
      <w:proofErr w:type="gramEnd"/>
      <w:r w:rsidR="004455F8" w:rsidRPr="004455F8">
        <w:rPr>
          <w:rFonts w:ascii="Times New Roman" w:hAnsi="Times New Roman"/>
          <w:sz w:val="28"/>
          <w:szCs w:val="28"/>
          <w:shd w:val="clear" w:color="auto" w:fill="FFFFFF"/>
        </w:rPr>
        <w:t xml:space="preserve"> «</w:t>
      </w:r>
      <w:proofErr w:type="spellStart"/>
      <w:r w:rsidR="004455F8" w:rsidRPr="004455F8">
        <w:rPr>
          <w:rFonts w:ascii="Times New Roman" w:hAnsi="Times New Roman"/>
          <w:sz w:val="28"/>
          <w:szCs w:val="28"/>
          <w:shd w:val="clear" w:color="auto" w:fill="FFFFFF"/>
        </w:rPr>
        <w:t>ПромТехСервис</w:t>
      </w:r>
      <w:proofErr w:type="spellEnd"/>
      <w:r w:rsidR="004455F8" w:rsidRPr="004455F8">
        <w:rPr>
          <w:rFonts w:ascii="Times New Roman" w:hAnsi="Times New Roman"/>
          <w:sz w:val="28"/>
          <w:szCs w:val="28"/>
          <w:shd w:val="clear" w:color="auto" w:fill="FFFFFF"/>
        </w:rPr>
        <w:t>»</w:t>
      </w:r>
      <w:r w:rsidR="00C15F30" w:rsidRPr="004455F8">
        <w:rPr>
          <w:rFonts w:ascii="Times New Roman" w:eastAsia="Calibri" w:hAnsi="Times New Roman"/>
          <w:color w:val="auto"/>
          <w:sz w:val="28"/>
          <w:szCs w:val="28"/>
          <w:lang w:eastAsia="en-US"/>
        </w:rPr>
        <w:t>.</w:t>
      </w:r>
    </w:p>
    <w:p w:rsidR="004455F8" w:rsidRPr="004455F8" w:rsidRDefault="004455F8" w:rsidP="00FC4F92">
      <w:pPr>
        <w:tabs>
          <w:tab w:val="left" w:pos="0"/>
        </w:tabs>
        <w:spacing w:line="360" w:lineRule="auto"/>
        <w:ind w:firstLine="709"/>
        <w:jc w:val="both"/>
        <w:rPr>
          <w:rFonts w:ascii="Times New Roman" w:hAnsi="Times New Roman"/>
          <w:color w:val="auto"/>
          <w:sz w:val="28"/>
          <w:szCs w:val="28"/>
        </w:rPr>
      </w:pPr>
      <w:r w:rsidRPr="003C7EFB">
        <w:rPr>
          <w:rFonts w:ascii="TimesNewRoman" w:hAnsi="TimesNewRoman" w:cs="TimesNewRoman" w:hint="eastAsia"/>
          <w:sz w:val="28"/>
          <w:szCs w:val="28"/>
        </w:rPr>
        <w:t>П</w:t>
      </w:r>
      <w:r>
        <w:rPr>
          <w:rFonts w:ascii="TimesNewRoman" w:hAnsi="TimesNewRoman" w:cs="TimesNewRoman"/>
          <w:sz w:val="28"/>
          <w:szCs w:val="28"/>
        </w:rPr>
        <w:t>осле окончания</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ремонтных</w:t>
      </w:r>
      <w:r w:rsidRPr="003C7EFB">
        <w:rPr>
          <w:rFonts w:ascii="TimesNewRoman" w:hAnsi="TimesNewRoman" w:cs="TimesNewRoman"/>
          <w:sz w:val="28"/>
          <w:szCs w:val="28"/>
        </w:rPr>
        <w:t xml:space="preserve"> </w:t>
      </w:r>
      <w:r w:rsidRPr="003C7EFB">
        <w:rPr>
          <w:rFonts w:ascii="TimesNewRoman" w:hAnsi="TimesNewRoman" w:cs="TimesNewRoman" w:hint="eastAsia"/>
          <w:sz w:val="28"/>
          <w:szCs w:val="28"/>
        </w:rPr>
        <w:t>работ</w:t>
      </w:r>
      <w:r>
        <w:rPr>
          <w:rFonts w:ascii="TimesNewRoman" w:hAnsi="TimesNewRoman" w:cs="TimesNewRoman"/>
          <w:sz w:val="28"/>
          <w:szCs w:val="28"/>
        </w:rPr>
        <w:t xml:space="preserve"> </w:t>
      </w:r>
      <w:r w:rsidR="00FC4F92">
        <w:rPr>
          <w:rFonts w:ascii="TimesNewRoman" w:hAnsi="TimesNewRoman" w:cs="TimesNewRoman"/>
          <w:sz w:val="28"/>
          <w:szCs w:val="28"/>
        </w:rPr>
        <w:t xml:space="preserve">двигателя автосамосвала </w:t>
      </w:r>
      <w:proofErr w:type="spellStart"/>
      <w:r w:rsidRPr="004455F8">
        <w:rPr>
          <w:rFonts w:ascii="Times New Roman" w:hAnsi="Times New Roman"/>
          <w:sz w:val="28"/>
          <w:szCs w:val="28"/>
          <w:shd w:val="clear" w:color="auto" w:fill="FFFFFF"/>
        </w:rPr>
        <w:t>БелАЗ</w:t>
      </w:r>
      <w:proofErr w:type="spellEnd"/>
      <w:r w:rsidRPr="004455F8">
        <w:rPr>
          <w:rFonts w:ascii="Times New Roman" w:hAnsi="Times New Roman"/>
          <w:sz w:val="28"/>
          <w:szCs w:val="28"/>
          <w:shd w:val="clear" w:color="auto" w:fill="FFFFFF"/>
        </w:rPr>
        <w:t xml:space="preserve"> </w:t>
      </w:r>
      <w:r w:rsidR="00FC4F92" w:rsidRPr="00FC4F92">
        <w:rPr>
          <w:rFonts w:ascii="Times New Roman" w:hAnsi="Times New Roman" w:hint="eastAsia"/>
          <w:sz w:val="28"/>
          <w:szCs w:val="28"/>
          <w:shd w:val="clear" w:color="auto" w:fill="FFFFFF"/>
        </w:rPr>
        <w:t>произошло</w:t>
      </w:r>
      <w:r w:rsidR="00FC4F92" w:rsidRPr="00FC4F92">
        <w:rPr>
          <w:rFonts w:ascii="Times New Roman" w:hAnsi="Times New Roman"/>
          <w:sz w:val="28"/>
          <w:szCs w:val="28"/>
          <w:shd w:val="clear" w:color="auto" w:fill="FFFFFF"/>
        </w:rPr>
        <w:t xml:space="preserve"> </w:t>
      </w:r>
      <w:r w:rsidR="00FC4F92" w:rsidRPr="00FC4F92">
        <w:rPr>
          <w:rFonts w:ascii="Times New Roman" w:hAnsi="Times New Roman" w:hint="eastAsia"/>
          <w:sz w:val="28"/>
          <w:szCs w:val="28"/>
          <w:shd w:val="clear" w:color="auto" w:fill="FFFFFF"/>
        </w:rPr>
        <w:t>его</w:t>
      </w:r>
      <w:r w:rsidR="00FC4F92" w:rsidRPr="00FC4F92">
        <w:rPr>
          <w:rFonts w:ascii="Times New Roman" w:hAnsi="Times New Roman"/>
          <w:sz w:val="28"/>
          <w:szCs w:val="28"/>
          <w:shd w:val="clear" w:color="auto" w:fill="FFFFFF"/>
        </w:rPr>
        <w:t xml:space="preserve"> </w:t>
      </w:r>
      <w:r w:rsidR="00FC4F92" w:rsidRPr="00FC4F92">
        <w:rPr>
          <w:rFonts w:ascii="Times New Roman" w:hAnsi="Times New Roman" w:hint="eastAsia"/>
          <w:sz w:val="28"/>
          <w:szCs w:val="28"/>
          <w:shd w:val="clear" w:color="auto" w:fill="FFFFFF"/>
        </w:rPr>
        <w:t>самопроизвольное</w:t>
      </w:r>
      <w:r w:rsidR="00FC4F92" w:rsidRPr="00FC4F92">
        <w:rPr>
          <w:rFonts w:ascii="Times New Roman" w:hAnsi="Times New Roman"/>
          <w:sz w:val="28"/>
          <w:szCs w:val="28"/>
          <w:shd w:val="clear" w:color="auto" w:fill="FFFFFF"/>
        </w:rPr>
        <w:t xml:space="preserve"> </w:t>
      </w:r>
      <w:r w:rsidR="00FC4F92" w:rsidRPr="00FC4F92">
        <w:rPr>
          <w:rFonts w:ascii="Times New Roman" w:hAnsi="Times New Roman" w:hint="eastAsia"/>
          <w:sz w:val="28"/>
          <w:szCs w:val="28"/>
          <w:shd w:val="clear" w:color="auto" w:fill="FFFFFF"/>
        </w:rPr>
        <w:t>движение</w:t>
      </w:r>
      <w:r w:rsidR="00FC4F92">
        <w:rPr>
          <w:rFonts w:ascii="Times New Roman" w:hAnsi="Times New Roman"/>
          <w:sz w:val="28"/>
          <w:szCs w:val="28"/>
          <w:shd w:val="clear" w:color="auto" w:fill="FFFFFF"/>
        </w:rPr>
        <w:t xml:space="preserve"> </w:t>
      </w:r>
      <w:r w:rsidRPr="004455F8">
        <w:rPr>
          <w:rFonts w:ascii="Times New Roman" w:hAnsi="Times New Roman"/>
          <w:sz w:val="28"/>
          <w:szCs w:val="28"/>
          <w:shd w:val="clear" w:color="auto" w:fill="FFFFFF"/>
        </w:rPr>
        <w:t xml:space="preserve">вперед </w:t>
      </w:r>
      <w:r w:rsidR="00FC4F92" w:rsidRPr="00FC4F92">
        <w:rPr>
          <w:rFonts w:ascii="Times New Roman" w:hAnsi="Times New Roman" w:hint="eastAsia"/>
          <w:sz w:val="28"/>
          <w:szCs w:val="28"/>
          <w:shd w:val="clear" w:color="auto" w:fill="FFFFFF"/>
        </w:rPr>
        <w:t>в</w:t>
      </w:r>
      <w:r w:rsidR="00FC4F92" w:rsidRPr="00FC4F92">
        <w:rPr>
          <w:rFonts w:ascii="Times New Roman" w:hAnsi="Times New Roman"/>
          <w:sz w:val="28"/>
          <w:szCs w:val="28"/>
          <w:shd w:val="clear" w:color="auto" w:fill="FFFFFF"/>
        </w:rPr>
        <w:t xml:space="preserve"> </w:t>
      </w:r>
      <w:r w:rsidR="00FC4F92" w:rsidRPr="00FC4F92">
        <w:rPr>
          <w:rFonts w:ascii="Times New Roman" w:hAnsi="Times New Roman" w:hint="eastAsia"/>
          <w:sz w:val="28"/>
          <w:szCs w:val="28"/>
          <w:shd w:val="clear" w:color="auto" w:fill="FFFFFF"/>
        </w:rPr>
        <w:t>направлении</w:t>
      </w:r>
      <w:r w:rsidR="00FC4F92" w:rsidRPr="00FC4F92">
        <w:rPr>
          <w:rFonts w:ascii="Times New Roman" w:hAnsi="Times New Roman"/>
          <w:sz w:val="28"/>
          <w:szCs w:val="28"/>
          <w:shd w:val="clear" w:color="auto" w:fill="FFFFFF"/>
        </w:rPr>
        <w:t xml:space="preserve"> </w:t>
      </w:r>
      <w:r w:rsidR="00FC4F92" w:rsidRPr="00FC4F92">
        <w:rPr>
          <w:rFonts w:ascii="Times New Roman" w:hAnsi="Times New Roman" w:hint="eastAsia"/>
          <w:sz w:val="28"/>
          <w:szCs w:val="28"/>
          <w:shd w:val="clear" w:color="auto" w:fill="FFFFFF"/>
        </w:rPr>
        <w:t>стоящ</w:t>
      </w:r>
      <w:r w:rsidR="00FC4F92">
        <w:rPr>
          <w:rFonts w:ascii="Times New Roman" w:hAnsi="Times New Roman"/>
          <w:sz w:val="28"/>
          <w:szCs w:val="28"/>
          <w:shd w:val="clear" w:color="auto" w:fill="FFFFFF"/>
        </w:rPr>
        <w:t>его</w:t>
      </w:r>
      <w:r w:rsidR="00FC4F92" w:rsidRPr="00FC4F92">
        <w:rPr>
          <w:rFonts w:ascii="Times New Roman" w:hAnsi="Times New Roman"/>
          <w:sz w:val="28"/>
          <w:szCs w:val="28"/>
          <w:shd w:val="clear" w:color="auto" w:fill="FFFFFF"/>
        </w:rPr>
        <w:t xml:space="preserve"> </w:t>
      </w:r>
      <w:r w:rsidR="00FC4F92">
        <w:rPr>
          <w:rFonts w:ascii="Times New Roman" w:hAnsi="Times New Roman"/>
          <w:sz w:val="28"/>
          <w:szCs w:val="28"/>
          <w:shd w:val="clear" w:color="auto" w:fill="FFFFFF"/>
        </w:rPr>
        <w:t xml:space="preserve">автомобиля </w:t>
      </w:r>
      <w:r w:rsidR="00FC4F92" w:rsidRPr="00FC4F92">
        <w:rPr>
          <w:rFonts w:ascii="Times New Roman" w:hAnsi="Times New Roman" w:hint="eastAsia"/>
          <w:sz w:val="28"/>
          <w:szCs w:val="28"/>
          <w:shd w:val="clear" w:color="auto" w:fill="FFFFFF"/>
        </w:rPr>
        <w:t>УАЗ</w:t>
      </w:r>
      <w:r w:rsidR="00FC4F92" w:rsidRPr="00FC4F92">
        <w:rPr>
          <w:rFonts w:ascii="Times New Roman" w:hAnsi="Times New Roman"/>
          <w:sz w:val="28"/>
          <w:szCs w:val="28"/>
          <w:shd w:val="clear" w:color="auto" w:fill="FFFFFF"/>
        </w:rPr>
        <w:t xml:space="preserve"> </w:t>
      </w:r>
      <w:r w:rsidR="00FC4F92" w:rsidRPr="00FC4F92">
        <w:rPr>
          <w:rFonts w:ascii="Times New Roman" w:hAnsi="Times New Roman" w:hint="eastAsia"/>
          <w:sz w:val="28"/>
          <w:szCs w:val="28"/>
          <w:shd w:val="clear" w:color="auto" w:fill="FFFFFF"/>
        </w:rPr>
        <w:t>с</w:t>
      </w:r>
      <w:r w:rsidR="00FC4F92" w:rsidRPr="00FC4F92">
        <w:rPr>
          <w:rFonts w:ascii="Times New Roman" w:hAnsi="Times New Roman"/>
          <w:sz w:val="28"/>
          <w:szCs w:val="28"/>
          <w:shd w:val="clear" w:color="auto" w:fill="FFFFFF"/>
        </w:rPr>
        <w:t xml:space="preserve"> </w:t>
      </w:r>
      <w:r w:rsidR="00FC4F92" w:rsidRPr="00FC4F92">
        <w:rPr>
          <w:rFonts w:ascii="Times New Roman" w:hAnsi="Times New Roman" w:hint="eastAsia"/>
          <w:sz w:val="28"/>
          <w:szCs w:val="28"/>
          <w:shd w:val="clear" w:color="auto" w:fill="FFFFFF"/>
        </w:rPr>
        <w:t>сотрудникам</w:t>
      </w:r>
      <w:proofErr w:type="gramStart"/>
      <w:r w:rsidR="00FC4F92" w:rsidRPr="00FC4F92">
        <w:rPr>
          <w:rFonts w:ascii="Times New Roman" w:hAnsi="Times New Roman" w:hint="eastAsia"/>
          <w:sz w:val="28"/>
          <w:szCs w:val="28"/>
          <w:shd w:val="clear" w:color="auto" w:fill="FFFFFF"/>
        </w:rPr>
        <w:t>и</w:t>
      </w:r>
      <w:r w:rsidR="00FC4F92" w:rsidRPr="00FC4F92">
        <w:rPr>
          <w:rFonts w:ascii="Times New Roman" w:hAnsi="Times New Roman"/>
          <w:sz w:val="28"/>
          <w:szCs w:val="28"/>
          <w:shd w:val="clear" w:color="auto" w:fill="FFFFFF"/>
        </w:rPr>
        <w:t xml:space="preserve"> </w:t>
      </w:r>
      <w:r w:rsidR="00FC4F92" w:rsidRPr="00FC4F92">
        <w:rPr>
          <w:rFonts w:ascii="Times New Roman" w:hAnsi="Times New Roman" w:hint="eastAsia"/>
          <w:sz w:val="28"/>
          <w:szCs w:val="28"/>
          <w:shd w:val="clear" w:color="auto" w:fill="FFFFFF"/>
        </w:rPr>
        <w:t>ООО</w:t>
      </w:r>
      <w:proofErr w:type="gramEnd"/>
      <w:r w:rsidR="00FC4F92" w:rsidRPr="00FC4F92">
        <w:rPr>
          <w:rFonts w:ascii="Times New Roman" w:hAnsi="Times New Roman"/>
          <w:sz w:val="28"/>
          <w:szCs w:val="28"/>
          <w:shd w:val="clear" w:color="auto" w:fill="FFFFFF"/>
        </w:rPr>
        <w:t xml:space="preserve"> </w:t>
      </w:r>
      <w:r w:rsidR="00FC4F92" w:rsidRPr="00FC4F92">
        <w:rPr>
          <w:rFonts w:ascii="Times New Roman" w:hAnsi="Times New Roman" w:hint="eastAsia"/>
          <w:sz w:val="28"/>
          <w:szCs w:val="28"/>
          <w:shd w:val="clear" w:color="auto" w:fill="FFFFFF"/>
        </w:rPr>
        <w:t>«</w:t>
      </w:r>
      <w:proofErr w:type="spellStart"/>
      <w:r w:rsidR="00FC4F92" w:rsidRPr="00FC4F92">
        <w:rPr>
          <w:rFonts w:ascii="Times New Roman" w:hAnsi="Times New Roman" w:hint="eastAsia"/>
          <w:sz w:val="28"/>
          <w:szCs w:val="28"/>
          <w:shd w:val="clear" w:color="auto" w:fill="FFFFFF"/>
        </w:rPr>
        <w:t>ПромТехСервис</w:t>
      </w:r>
      <w:proofErr w:type="spellEnd"/>
      <w:r w:rsidR="00FC4F92" w:rsidRPr="00FC4F92">
        <w:rPr>
          <w:rFonts w:ascii="Times New Roman" w:hAnsi="Times New Roman" w:hint="eastAsia"/>
          <w:sz w:val="28"/>
          <w:szCs w:val="28"/>
          <w:shd w:val="clear" w:color="auto" w:fill="FFFFFF"/>
        </w:rPr>
        <w:t>»</w:t>
      </w:r>
      <w:r w:rsidR="00FC4F92">
        <w:rPr>
          <w:rFonts w:ascii="Times New Roman" w:hAnsi="Times New Roman"/>
          <w:sz w:val="28"/>
          <w:szCs w:val="28"/>
          <w:shd w:val="clear" w:color="auto" w:fill="FFFFFF"/>
        </w:rPr>
        <w:t xml:space="preserve">. </w:t>
      </w:r>
      <w:r w:rsidRPr="004455F8">
        <w:rPr>
          <w:rFonts w:ascii="Times New Roman" w:hAnsi="Times New Roman"/>
          <w:sz w:val="28"/>
          <w:szCs w:val="28"/>
          <w:shd w:val="clear" w:color="auto" w:fill="FFFFFF"/>
        </w:rPr>
        <w:t xml:space="preserve">В результате </w:t>
      </w:r>
      <w:r w:rsidR="00A9579D">
        <w:rPr>
          <w:rFonts w:ascii="Times New Roman" w:hAnsi="Times New Roman"/>
          <w:sz w:val="28"/>
          <w:szCs w:val="28"/>
          <w:shd w:val="clear" w:color="auto" w:fill="FFFFFF"/>
        </w:rPr>
        <w:t xml:space="preserve">наезда автосамосвала на </w:t>
      </w:r>
      <w:r w:rsidR="00A9579D" w:rsidRPr="00A9579D">
        <w:rPr>
          <w:rFonts w:ascii="Times New Roman" w:hAnsi="Times New Roman" w:hint="eastAsia"/>
          <w:sz w:val="28"/>
          <w:szCs w:val="28"/>
          <w:shd w:val="clear" w:color="auto" w:fill="FFFFFF"/>
        </w:rPr>
        <w:t>автомобил</w:t>
      </w:r>
      <w:r w:rsidR="00A9579D">
        <w:rPr>
          <w:rFonts w:ascii="Times New Roman" w:hAnsi="Times New Roman"/>
          <w:sz w:val="28"/>
          <w:szCs w:val="28"/>
          <w:shd w:val="clear" w:color="auto" w:fill="FFFFFF"/>
        </w:rPr>
        <w:t>ь</w:t>
      </w:r>
      <w:r w:rsidR="00A9579D" w:rsidRPr="00A9579D">
        <w:rPr>
          <w:rFonts w:ascii="Times New Roman" w:hAnsi="Times New Roman"/>
          <w:sz w:val="28"/>
          <w:szCs w:val="28"/>
          <w:shd w:val="clear" w:color="auto" w:fill="FFFFFF"/>
        </w:rPr>
        <w:t xml:space="preserve"> </w:t>
      </w:r>
      <w:r w:rsidR="00A9579D" w:rsidRPr="00A9579D">
        <w:rPr>
          <w:rFonts w:ascii="Times New Roman" w:hAnsi="Times New Roman" w:hint="eastAsia"/>
          <w:sz w:val="28"/>
          <w:szCs w:val="28"/>
          <w:shd w:val="clear" w:color="auto" w:fill="FFFFFF"/>
        </w:rPr>
        <w:t>УАЗ</w:t>
      </w:r>
      <w:r w:rsidR="00A9579D" w:rsidRPr="00A9579D">
        <w:rPr>
          <w:rFonts w:ascii="Times New Roman" w:hAnsi="Times New Roman"/>
          <w:sz w:val="28"/>
          <w:szCs w:val="28"/>
          <w:shd w:val="clear" w:color="auto" w:fill="FFFFFF"/>
        </w:rPr>
        <w:t xml:space="preserve"> </w:t>
      </w:r>
      <w:r w:rsidR="00A9579D">
        <w:rPr>
          <w:rFonts w:ascii="Times New Roman" w:hAnsi="Times New Roman"/>
          <w:sz w:val="28"/>
          <w:szCs w:val="28"/>
          <w:shd w:val="clear" w:color="auto" w:fill="FFFFFF"/>
        </w:rPr>
        <w:t xml:space="preserve">один пострадавший </w:t>
      </w:r>
      <w:r w:rsidRPr="004455F8">
        <w:rPr>
          <w:rFonts w:ascii="Times New Roman" w:hAnsi="Times New Roman"/>
          <w:sz w:val="28"/>
          <w:szCs w:val="28"/>
          <w:shd w:val="clear" w:color="auto" w:fill="FFFFFF"/>
        </w:rPr>
        <w:t xml:space="preserve">получил тяжёлые травмы, </w:t>
      </w:r>
      <w:r w:rsidR="00A9579D">
        <w:rPr>
          <w:rFonts w:ascii="Times New Roman" w:hAnsi="Times New Roman"/>
          <w:sz w:val="28"/>
          <w:szCs w:val="28"/>
          <w:shd w:val="clear" w:color="auto" w:fill="FFFFFF"/>
        </w:rPr>
        <w:t xml:space="preserve">и один пострадавший </w:t>
      </w:r>
      <w:r w:rsidRPr="004455F8">
        <w:rPr>
          <w:rFonts w:ascii="Times New Roman" w:hAnsi="Times New Roman"/>
          <w:sz w:val="28"/>
          <w:szCs w:val="28"/>
          <w:shd w:val="clear" w:color="auto" w:fill="FFFFFF"/>
        </w:rPr>
        <w:t>получил травмы, несовместимые с жизнью.</w:t>
      </w:r>
    </w:p>
    <w:p w:rsidR="00296A6E" w:rsidRDefault="00717A0C">
      <w:pPr>
        <w:spacing w:line="360" w:lineRule="auto"/>
        <w:ind w:firstLine="709"/>
        <w:jc w:val="both"/>
        <w:rPr>
          <w:rFonts w:ascii="Times New Roman" w:eastAsia="SimSun" w:hAnsi="Times New Roman"/>
          <w:sz w:val="28"/>
          <w:szCs w:val="28"/>
          <w:lang w:eastAsia="ar-SA"/>
        </w:rPr>
      </w:pPr>
      <w:r>
        <w:rPr>
          <w:rFonts w:ascii="Times New Roman" w:eastAsia="SimSun" w:hAnsi="Times New Roman"/>
          <w:sz w:val="28"/>
          <w:szCs w:val="28"/>
          <w:lang w:eastAsia="ar-SA"/>
        </w:rPr>
        <w:t>Р</w:t>
      </w:r>
      <w:r w:rsidR="00C15F30">
        <w:rPr>
          <w:rFonts w:ascii="Times New Roman" w:eastAsia="SimSun" w:hAnsi="Times New Roman"/>
          <w:sz w:val="28"/>
          <w:szCs w:val="28"/>
          <w:lang w:eastAsia="ar-SA"/>
        </w:rPr>
        <w:t xml:space="preserve">асследование </w:t>
      </w:r>
      <w:r>
        <w:rPr>
          <w:rFonts w:ascii="Times New Roman" w:eastAsia="SimSun" w:hAnsi="Times New Roman"/>
          <w:sz w:val="28"/>
          <w:szCs w:val="28"/>
          <w:lang w:eastAsia="ar-SA"/>
        </w:rPr>
        <w:t xml:space="preserve">причин </w:t>
      </w:r>
      <w:r w:rsidR="00460B0F">
        <w:rPr>
          <w:rFonts w:ascii="Times New Roman" w:eastAsia="SimSun" w:hAnsi="Times New Roman"/>
          <w:sz w:val="28"/>
          <w:szCs w:val="28"/>
          <w:lang w:eastAsia="ar-SA"/>
        </w:rPr>
        <w:t xml:space="preserve">группового </w:t>
      </w:r>
      <w:r w:rsidR="00C15F30">
        <w:rPr>
          <w:rFonts w:ascii="Times New Roman" w:eastAsia="SimSun" w:hAnsi="Times New Roman"/>
          <w:sz w:val="28"/>
          <w:szCs w:val="28"/>
          <w:lang w:eastAsia="ar-SA"/>
        </w:rPr>
        <w:t>несчастного случая со смертельным исходом</w:t>
      </w:r>
      <w:r>
        <w:rPr>
          <w:rFonts w:ascii="Times New Roman" w:eastAsia="SimSun" w:hAnsi="Times New Roman"/>
          <w:sz w:val="28"/>
          <w:szCs w:val="28"/>
          <w:lang w:eastAsia="ar-SA"/>
        </w:rPr>
        <w:t xml:space="preserve"> завершено</w:t>
      </w:r>
      <w:r w:rsidR="00C15F30">
        <w:rPr>
          <w:rFonts w:ascii="Times New Roman" w:eastAsia="SimSun" w:hAnsi="Times New Roman"/>
          <w:sz w:val="28"/>
          <w:szCs w:val="28"/>
          <w:lang w:eastAsia="ar-SA"/>
        </w:rPr>
        <w:t>.</w:t>
      </w:r>
      <w:r>
        <w:rPr>
          <w:rFonts w:ascii="Times New Roman" w:eastAsia="SimSun" w:hAnsi="Times New Roman"/>
          <w:sz w:val="28"/>
          <w:szCs w:val="28"/>
          <w:lang w:eastAsia="ar-SA"/>
        </w:rPr>
        <w:t xml:space="preserve"> </w:t>
      </w:r>
    </w:p>
    <w:p w:rsidR="00717A0C" w:rsidRDefault="00717A0C">
      <w:pPr>
        <w:spacing w:line="360" w:lineRule="auto"/>
        <w:ind w:firstLine="709"/>
        <w:jc w:val="both"/>
        <w:rPr>
          <w:rFonts w:ascii="Times New Roman" w:eastAsia="SimSun" w:hAnsi="Times New Roman"/>
          <w:sz w:val="28"/>
          <w:szCs w:val="28"/>
          <w:lang w:eastAsia="ar-SA"/>
        </w:rPr>
      </w:pPr>
      <w:r>
        <w:rPr>
          <w:rFonts w:ascii="Times New Roman" w:eastAsia="SimSun" w:hAnsi="Times New Roman"/>
          <w:sz w:val="28"/>
          <w:szCs w:val="28"/>
          <w:lang w:eastAsia="ar-SA"/>
        </w:rPr>
        <w:t>Причины несчастного случая:</w:t>
      </w:r>
    </w:p>
    <w:p w:rsidR="00717A0C" w:rsidRPr="00205865" w:rsidRDefault="00717A0C" w:rsidP="00205865">
      <w:pPr>
        <w:spacing w:line="360" w:lineRule="auto"/>
        <w:ind w:left="38" w:firstLine="671"/>
        <w:jc w:val="both"/>
        <w:rPr>
          <w:rFonts w:ascii="Times New Roman" w:hAnsi="Times New Roman"/>
          <w:sz w:val="28"/>
          <w:szCs w:val="24"/>
        </w:rPr>
      </w:pPr>
      <w:r w:rsidRPr="00205865">
        <w:rPr>
          <w:rFonts w:ascii="Times New Roman" w:hAnsi="Times New Roman"/>
          <w:sz w:val="28"/>
          <w:szCs w:val="24"/>
        </w:rPr>
        <w:t xml:space="preserve">1. Нарушение требований безопасности при эксплуатации транспортных </w:t>
      </w:r>
      <w:r w:rsidRPr="00205865">
        <w:rPr>
          <w:rFonts w:ascii="Times New Roman" w:hAnsi="Times New Roman"/>
          <w:sz w:val="28"/>
          <w:szCs w:val="24"/>
        </w:rPr>
        <w:lastRenderedPageBreak/>
        <w:t>средств, выразившееся в эксплуатации автосамосвала БелАЗ-7530</w:t>
      </w:r>
      <w:r w:rsidRPr="00205865">
        <w:rPr>
          <w:rFonts w:ascii="Times New Roman" w:hAnsi="Times New Roman"/>
          <w:sz w:val="28"/>
          <w:szCs w:val="24"/>
          <w:lang w:val="en-US"/>
        </w:rPr>
        <w:t>G</w:t>
      </w:r>
      <w:r w:rsidRPr="00205865">
        <w:rPr>
          <w:rFonts w:ascii="Times New Roman" w:hAnsi="Times New Roman"/>
          <w:sz w:val="28"/>
          <w:szCs w:val="24"/>
        </w:rPr>
        <w:t xml:space="preserve"> № 242 </w:t>
      </w:r>
      <w:proofErr w:type="gramStart"/>
      <w:r w:rsidRPr="00205865">
        <w:rPr>
          <w:rFonts w:ascii="Times New Roman" w:hAnsi="Times New Roman"/>
          <w:sz w:val="28"/>
          <w:szCs w:val="24"/>
        </w:rPr>
        <w:t>при</w:t>
      </w:r>
      <w:proofErr w:type="gramEnd"/>
      <w:r w:rsidRPr="00205865">
        <w:rPr>
          <w:rFonts w:ascii="Times New Roman" w:hAnsi="Times New Roman"/>
          <w:sz w:val="28"/>
          <w:szCs w:val="24"/>
        </w:rPr>
        <w:t xml:space="preserve">: </w:t>
      </w:r>
    </w:p>
    <w:p w:rsidR="00717A0C" w:rsidRPr="00205865" w:rsidRDefault="00717A0C" w:rsidP="007E5481">
      <w:pPr>
        <w:spacing w:line="360" w:lineRule="auto"/>
        <w:ind w:firstLine="709"/>
        <w:jc w:val="both"/>
        <w:rPr>
          <w:rFonts w:ascii="Times New Roman" w:hAnsi="Times New Roman"/>
          <w:sz w:val="28"/>
          <w:szCs w:val="24"/>
        </w:rPr>
      </w:pPr>
      <w:r w:rsidRPr="00205865">
        <w:rPr>
          <w:rFonts w:ascii="Times New Roman" w:hAnsi="Times New Roman"/>
          <w:sz w:val="28"/>
          <w:szCs w:val="24"/>
        </w:rPr>
        <w:t xml:space="preserve">- </w:t>
      </w:r>
      <w:proofErr w:type="gramStart"/>
      <w:r w:rsidRPr="00205865">
        <w:rPr>
          <w:rFonts w:ascii="Times New Roman" w:hAnsi="Times New Roman"/>
          <w:sz w:val="28"/>
          <w:szCs w:val="24"/>
        </w:rPr>
        <w:t>отсутствии</w:t>
      </w:r>
      <w:proofErr w:type="gramEnd"/>
      <w:r w:rsidRPr="00205865">
        <w:rPr>
          <w:rFonts w:ascii="Times New Roman" w:hAnsi="Times New Roman"/>
          <w:sz w:val="28"/>
          <w:szCs w:val="24"/>
        </w:rPr>
        <w:t xml:space="preserve"> автоматического звукового сигнала при начале движения автомобиля;</w:t>
      </w:r>
    </w:p>
    <w:p w:rsidR="00717A0C" w:rsidRPr="00205865" w:rsidRDefault="00717A0C" w:rsidP="007E5481">
      <w:pPr>
        <w:spacing w:line="360" w:lineRule="auto"/>
        <w:ind w:firstLine="709"/>
        <w:jc w:val="both"/>
        <w:rPr>
          <w:rFonts w:ascii="Times New Roman" w:hAnsi="Times New Roman"/>
          <w:sz w:val="28"/>
          <w:szCs w:val="24"/>
        </w:rPr>
      </w:pPr>
      <w:r w:rsidRPr="00205865">
        <w:rPr>
          <w:rFonts w:ascii="Times New Roman" w:hAnsi="Times New Roman"/>
          <w:sz w:val="28"/>
          <w:szCs w:val="24"/>
        </w:rPr>
        <w:t>-  неисправной камере видеонаблюдения бокового обзора справа;</w:t>
      </w:r>
    </w:p>
    <w:p w:rsidR="00717A0C" w:rsidRPr="00205865" w:rsidRDefault="00717A0C" w:rsidP="007E5481">
      <w:pPr>
        <w:spacing w:line="360" w:lineRule="auto"/>
        <w:ind w:firstLine="709"/>
        <w:jc w:val="both"/>
        <w:rPr>
          <w:rFonts w:ascii="Times New Roman" w:hAnsi="Times New Roman"/>
          <w:sz w:val="28"/>
          <w:szCs w:val="24"/>
        </w:rPr>
      </w:pPr>
      <w:r w:rsidRPr="00205865">
        <w:rPr>
          <w:rFonts w:ascii="Times New Roman" w:hAnsi="Times New Roman"/>
          <w:sz w:val="28"/>
          <w:szCs w:val="24"/>
        </w:rPr>
        <w:t xml:space="preserve">-  </w:t>
      </w:r>
      <w:proofErr w:type="gramStart"/>
      <w:r w:rsidRPr="00205865">
        <w:rPr>
          <w:rFonts w:ascii="Times New Roman" w:hAnsi="Times New Roman"/>
          <w:sz w:val="28"/>
          <w:szCs w:val="24"/>
        </w:rPr>
        <w:t>отсутствии</w:t>
      </w:r>
      <w:proofErr w:type="gramEnd"/>
      <w:r w:rsidRPr="00205865">
        <w:rPr>
          <w:rFonts w:ascii="Times New Roman" w:hAnsi="Times New Roman"/>
          <w:sz w:val="28"/>
          <w:szCs w:val="24"/>
        </w:rPr>
        <w:t xml:space="preserve"> установки противооткатных упоров при проведении ремонтных работ;</w:t>
      </w:r>
    </w:p>
    <w:p w:rsidR="00717A0C" w:rsidRPr="00205865" w:rsidRDefault="00717A0C" w:rsidP="007E5481">
      <w:pPr>
        <w:spacing w:line="360" w:lineRule="auto"/>
        <w:ind w:firstLine="709"/>
        <w:jc w:val="both"/>
        <w:rPr>
          <w:rFonts w:ascii="Times New Roman" w:hAnsi="Times New Roman"/>
          <w:sz w:val="28"/>
          <w:szCs w:val="24"/>
        </w:rPr>
      </w:pPr>
      <w:r w:rsidRPr="00205865">
        <w:rPr>
          <w:rFonts w:ascii="Times New Roman" w:hAnsi="Times New Roman"/>
          <w:sz w:val="28"/>
          <w:szCs w:val="24"/>
        </w:rPr>
        <w:t xml:space="preserve">-  </w:t>
      </w:r>
      <w:proofErr w:type="gramStart"/>
      <w:r w:rsidRPr="00205865">
        <w:rPr>
          <w:rFonts w:ascii="Times New Roman" w:hAnsi="Times New Roman"/>
          <w:sz w:val="28"/>
          <w:szCs w:val="24"/>
        </w:rPr>
        <w:t>выпуске</w:t>
      </w:r>
      <w:proofErr w:type="gramEnd"/>
      <w:r w:rsidRPr="00205865">
        <w:rPr>
          <w:rFonts w:ascii="Times New Roman" w:hAnsi="Times New Roman"/>
          <w:sz w:val="28"/>
          <w:szCs w:val="24"/>
        </w:rPr>
        <w:t xml:space="preserve"> на линию неисправного транспортного средства;</w:t>
      </w:r>
    </w:p>
    <w:p w:rsidR="00717A0C" w:rsidRPr="009A7DD0" w:rsidRDefault="00717A0C" w:rsidP="007E5481">
      <w:pPr>
        <w:spacing w:line="360" w:lineRule="auto"/>
        <w:ind w:firstLine="709"/>
        <w:jc w:val="both"/>
        <w:rPr>
          <w:rFonts w:ascii="Times New Roman" w:hAnsi="Times New Roman"/>
          <w:sz w:val="28"/>
          <w:szCs w:val="24"/>
        </w:rPr>
      </w:pPr>
      <w:r w:rsidRPr="00205865">
        <w:rPr>
          <w:rFonts w:ascii="Times New Roman" w:hAnsi="Times New Roman"/>
          <w:sz w:val="28"/>
          <w:szCs w:val="24"/>
        </w:rPr>
        <w:t xml:space="preserve">- необеспечении безопасности при начале маневра, </w:t>
      </w:r>
      <w:proofErr w:type="gramStart"/>
      <w:r w:rsidRPr="00205865">
        <w:rPr>
          <w:rFonts w:ascii="Times New Roman" w:hAnsi="Times New Roman"/>
          <w:sz w:val="28"/>
          <w:szCs w:val="24"/>
        </w:rPr>
        <w:t>вызванное</w:t>
      </w:r>
      <w:proofErr w:type="gramEnd"/>
      <w:r w:rsidRPr="00205865">
        <w:rPr>
          <w:rFonts w:ascii="Times New Roman" w:hAnsi="Times New Roman"/>
          <w:sz w:val="28"/>
          <w:szCs w:val="24"/>
        </w:rPr>
        <w:t xml:space="preserve"> поспешными действиями и неполной оценкой дорожной ситуации. </w:t>
      </w:r>
    </w:p>
    <w:p w:rsidR="0012027A" w:rsidRPr="0012027A" w:rsidRDefault="0012027A" w:rsidP="0012027A">
      <w:pPr>
        <w:spacing w:line="360" w:lineRule="auto"/>
        <w:ind w:firstLine="709"/>
        <w:jc w:val="both"/>
        <w:rPr>
          <w:rFonts w:ascii="Times New Roman" w:hAnsi="Times New Roman"/>
          <w:sz w:val="28"/>
          <w:szCs w:val="24"/>
        </w:rPr>
      </w:pPr>
      <w:r w:rsidRPr="0012027A">
        <w:rPr>
          <w:rFonts w:ascii="Times New Roman" w:hAnsi="Times New Roman"/>
          <w:sz w:val="28"/>
          <w:szCs w:val="24"/>
        </w:rPr>
        <w:t xml:space="preserve">2. Неудовлетворительное содержание и недостатки в организации рабочих мест, выразившиеся </w:t>
      </w:r>
      <w:proofErr w:type="gramStart"/>
      <w:r w:rsidRPr="0012027A">
        <w:rPr>
          <w:rFonts w:ascii="Times New Roman" w:hAnsi="Times New Roman"/>
          <w:sz w:val="28"/>
          <w:szCs w:val="24"/>
        </w:rPr>
        <w:t>в</w:t>
      </w:r>
      <w:proofErr w:type="gramEnd"/>
      <w:r w:rsidRPr="0012027A">
        <w:rPr>
          <w:rFonts w:ascii="Times New Roman" w:hAnsi="Times New Roman"/>
          <w:sz w:val="28"/>
          <w:szCs w:val="24"/>
        </w:rPr>
        <w:t>:</w:t>
      </w:r>
    </w:p>
    <w:p w:rsidR="0012027A" w:rsidRPr="0012027A" w:rsidRDefault="0012027A" w:rsidP="0012027A">
      <w:pPr>
        <w:spacing w:line="360" w:lineRule="auto"/>
        <w:ind w:firstLine="709"/>
        <w:jc w:val="both"/>
        <w:rPr>
          <w:rFonts w:ascii="Times New Roman" w:hAnsi="Times New Roman"/>
          <w:sz w:val="28"/>
          <w:szCs w:val="24"/>
        </w:rPr>
      </w:pPr>
      <w:r w:rsidRPr="0012027A">
        <w:rPr>
          <w:rFonts w:ascii="Times New Roman" w:hAnsi="Times New Roman"/>
          <w:sz w:val="28"/>
          <w:szCs w:val="24"/>
        </w:rPr>
        <w:t xml:space="preserve">- допуске </w:t>
      </w:r>
      <w:proofErr w:type="gramStart"/>
      <w:r w:rsidRPr="0012027A">
        <w:rPr>
          <w:rFonts w:ascii="Times New Roman" w:hAnsi="Times New Roman"/>
          <w:sz w:val="28"/>
          <w:szCs w:val="24"/>
        </w:rPr>
        <w:t xml:space="preserve">к выполнению внеплановых работ по ремонту технологического оборудования без выдачи наряда-допуска </w:t>
      </w:r>
      <w:r>
        <w:rPr>
          <w:rFonts w:ascii="Times New Roman" w:hAnsi="Times New Roman"/>
          <w:sz w:val="28"/>
          <w:szCs w:val="24"/>
        </w:rPr>
        <w:t xml:space="preserve"> </w:t>
      </w:r>
      <w:r w:rsidRPr="0012027A">
        <w:rPr>
          <w:rFonts w:ascii="Times New Roman" w:hAnsi="Times New Roman"/>
          <w:sz w:val="28"/>
          <w:szCs w:val="24"/>
        </w:rPr>
        <w:t>с  проведением инструктажа по безопасным ведениям</w:t>
      </w:r>
      <w:proofErr w:type="gramEnd"/>
      <w:r w:rsidRPr="0012027A">
        <w:rPr>
          <w:rFonts w:ascii="Times New Roman" w:hAnsi="Times New Roman"/>
          <w:sz w:val="28"/>
          <w:szCs w:val="24"/>
        </w:rPr>
        <w:t xml:space="preserve"> работ;</w:t>
      </w:r>
    </w:p>
    <w:p w:rsidR="0012027A" w:rsidRPr="009A7DD0" w:rsidRDefault="0012027A" w:rsidP="0012027A">
      <w:pPr>
        <w:spacing w:line="360" w:lineRule="auto"/>
        <w:ind w:firstLine="709"/>
        <w:jc w:val="both"/>
        <w:rPr>
          <w:rFonts w:ascii="Times New Roman" w:hAnsi="Times New Roman"/>
          <w:sz w:val="28"/>
          <w:szCs w:val="24"/>
        </w:rPr>
      </w:pPr>
      <w:r w:rsidRPr="0012027A">
        <w:rPr>
          <w:rFonts w:ascii="Times New Roman" w:hAnsi="Times New Roman"/>
          <w:sz w:val="28"/>
          <w:szCs w:val="24"/>
        </w:rPr>
        <w:t xml:space="preserve">- </w:t>
      </w:r>
      <w:proofErr w:type="gramStart"/>
      <w:r w:rsidRPr="0012027A">
        <w:rPr>
          <w:rFonts w:ascii="Times New Roman" w:hAnsi="Times New Roman"/>
          <w:sz w:val="28"/>
          <w:szCs w:val="24"/>
        </w:rPr>
        <w:t>допуске</w:t>
      </w:r>
      <w:proofErr w:type="gramEnd"/>
      <w:r w:rsidRPr="0012027A">
        <w:rPr>
          <w:rFonts w:ascii="Times New Roman" w:hAnsi="Times New Roman"/>
          <w:sz w:val="28"/>
          <w:szCs w:val="24"/>
        </w:rPr>
        <w:t xml:space="preserve"> к выполнению работ работников, не прошедших аттестацию в области промышленной безопасности.</w:t>
      </w:r>
    </w:p>
    <w:p w:rsidR="0012027A" w:rsidRPr="007E5481" w:rsidRDefault="007E5481" w:rsidP="0012027A">
      <w:pPr>
        <w:spacing w:line="360" w:lineRule="auto"/>
        <w:ind w:firstLine="709"/>
        <w:jc w:val="both"/>
        <w:rPr>
          <w:rFonts w:ascii="Times New Roman" w:hAnsi="Times New Roman"/>
          <w:sz w:val="28"/>
          <w:szCs w:val="24"/>
        </w:rPr>
      </w:pPr>
      <w:r w:rsidRPr="007E5481">
        <w:rPr>
          <w:rFonts w:ascii="Times New Roman" w:hAnsi="Times New Roman"/>
          <w:sz w:val="28"/>
          <w:szCs w:val="24"/>
        </w:rPr>
        <w:t xml:space="preserve">В отношении юридического лица применено </w:t>
      </w:r>
      <w:r w:rsidRPr="007E5481">
        <w:rPr>
          <w:rFonts w:ascii="Times New Roman" w:hAnsi="Times New Roman" w:hint="eastAsia"/>
          <w:sz w:val="28"/>
          <w:szCs w:val="24"/>
        </w:rPr>
        <w:t>административное</w:t>
      </w:r>
      <w:r w:rsidRPr="007E5481">
        <w:rPr>
          <w:rFonts w:ascii="Times New Roman" w:hAnsi="Times New Roman"/>
          <w:sz w:val="28"/>
          <w:szCs w:val="24"/>
        </w:rPr>
        <w:t xml:space="preserve"> </w:t>
      </w:r>
      <w:r w:rsidRPr="007E5481">
        <w:rPr>
          <w:rFonts w:ascii="Times New Roman" w:hAnsi="Times New Roman" w:hint="eastAsia"/>
          <w:sz w:val="28"/>
          <w:szCs w:val="24"/>
        </w:rPr>
        <w:t>наказание</w:t>
      </w:r>
      <w:r w:rsidRPr="007E5481">
        <w:rPr>
          <w:rFonts w:ascii="Times New Roman" w:hAnsi="Times New Roman"/>
          <w:sz w:val="28"/>
          <w:szCs w:val="24"/>
        </w:rPr>
        <w:t xml:space="preserve"> </w:t>
      </w:r>
      <w:r w:rsidRPr="007E5481">
        <w:rPr>
          <w:rFonts w:ascii="Times New Roman" w:hAnsi="Times New Roman" w:hint="eastAsia"/>
          <w:sz w:val="28"/>
          <w:szCs w:val="24"/>
        </w:rPr>
        <w:t>в</w:t>
      </w:r>
      <w:r w:rsidRPr="007E5481">
        <w:rPr>
          <w:rFonts w:ascii="Times New Roman" w:hAnsi="Times New Roman"/>
          <w:sz w:val="28"/>
          <w:szCs w:val="24"/>
        </w:rPr>
        <w:t xml:space="preserve"> </w:t>
      </w:r>
      <w:r w:rsidRPr="007E5481">
        <w:rPr>
          <w:rFonts w:ascii="Times New Roman" w:hAnsi="Times New Roman" w:hint="eastAsia"/>
          <w:sz w:val="28"/>
          <w:szCs w:val="24"/>
        </w:rPr>
        <w:t>виде</w:t>
      </w:r>
      <w:r w:rsidRPr="007E5481">
        <w:rPr>
          <w:rFonts w:ascii="Times New Roman" w:hAnsi="Times New Roman"/>
          <w:sz w:val="28"/>
          <w:szCs w:val="24"/>
        </w:rPr>
        <w:t xml:space="preserve"> </w:t>
      </w:r>
      <w:r w:rsidRPr="007E5481">
        <w:rPr>
          <w:rFonts w:ascii="Times New Roman" w:hAnsi="Times New Roman" w:hint="eastAsia"/>
          <w:sz w:val="28"/>
          <w:szCs w:val="24"/>
        </w:rPr>
        <w:t>штрафа</w:t>
      </w:r>
      <w:r>
        <w:rPr>
          <w:rFonts w:ascii="Times New Roman" w:hAnsi="Times New Roman"/>
          <w:sz w:val="28"/>
          <w:szCs w:val="24"/>
        </w:rPr>
        <w:t>.</w:t>
      </w:r>
    </w:p>
    <w:p w:rsidR="00AB0204" w:rsidRDefault="00AB0204">
      <w:pPr>
        <w:spacing w:line="360" w:lineRule="auto"/>
        <w:ind w:firstLine="709"/>
        <w:jc w:val="both"/>
        <w:rPr>
          <w:rFonts w:ascii="Times New Roman" w:eastAsia="SimSun" w:hAnsi="Times New Roman"/>
          <w:sz w:val="28"/>
          <w:szCs w:val="28"/>
          <w:lang w:eastAsia="ar-SA"/>
        </w:rPr>
      </w:pPr>
    </w:p>
    <w:p w:rsidR="00AB0204" w:rsidRPr="00E170F9" w:rsidRDefault="00AB0204" w:rsidP="00AB0204">
      <w:pPr>
        <w:spacing w:line="360" w:lineRule="auto"/>
        <w:ind w:firstLine="709"/>
        <w:jc w:val="both"/>
        <w:rPr>
          <w:rFonts w:ascii="Times New Roman" w:eastAsia="SimSun" w:hAnsi="Times New Roman"/>
          <w:color w:val="auto"/>
          <w:sz w:val="28"/>
          <w:szCs w:val="28"/>
          <w:lang w:eastAsia="ar-SA"/>
        </w:rPr>
      </w:pPr>
      <w:r w:rsidRPr="00F91756">
        <w:rPr>
          <w:rFonts w:ascii="Times New Roman" w:eastAsia="SimSun" w:hAnsi="Times New Roman"/>
          <w:b/>
          <w:color w:val="auto"/>
          <w:sz w:val="28"/>
          <w:szCs w:val="28"/>
          <w:lang w:eastAsia="ar-SA"/>
        </w:rPr>
        <w:t>04.07.2026</w:t>
      </w:r>
      <w:r w:rsidR="00F91756">
        <w:rPr>
          <w:rFonts w:ascii="Times New Roman" w:eastAsia="SimSun" w:hAnsi="Times New Roman"/>
          <w:b/>
          <w:color w:val="FF0000"/>
          <w:sz w:val="28"/>
          <w:szCs w:val="28"/>
          <w:lang w:eastAsia="ar-SA"/>
        </w:rPr>
        <w:t xml:space="preserve"> </w:t>
      </w:r>
      <w:r w:rsidR="00F91756">
        <w:rPr>
          <w:rFonts w:ascii="Times New Roman" w:hAnsi="Times New Roman"/>
          <w:sz w:val="28"/>
          <w:szCs w:val="28"/>
        </w:rPr>
        <w:t>г</w:t>
      </w:r>
      <w:r w:rsidR="00F91756">
        <w:rPr>
          <w:rFonts w:ascii="Times New Roman" w:hAnsi="Times New Roman"/>
          <w:color w:val="auto"/>
          <w:sz w:val="28"/>
          <w:szCs w:val="28"/>
        </w:rPr>
        <w:t>рупповой несчастный случай</w:t>
      </w:r>
      <w:r w:rsidR="00F91756">
        <w:rPr>
          <w:rFonts w:ascii="Times New Roman" w:eastAsia="SimSun" w:hAnsi="Times New Roman"/>
          <w:color w:val="auto"/>
          <w:sz w:val="28"/>
          <w:szCs w:val="28"/>
        </w:rPr>
        <w:t xml:space="preserve"> произошел </w:t>
      </w:r>
      <w:r w:rsidR="00F91756" w:rsidRPr="00F91756">
        <w:rPr>
          <w:rFonts w:ascii="Times New Roman" w:hAnsi="Times New Roman"/>
          <w:sz w:val="28"/>
          <w:szCs w:val="25"/>
          <w:shd w:val="clear" w:color="auto" w:fill="FFFFFF"/>
        </w:rPr>
        <w:t>в</w:t>
      </w:r>
      <w:r w:rsidR="00F91756">
        <w:rPr>
          <w:rFonts w:ascii="Times New Roman" w:hAnsi="Times New Roman"/>
          <w:sz w:val="25"/>
          <w:szCs w:val="25"/>
          <w:shd w:val="clear" w:color="auto" w:fill="FFFFFF"/>
        </w:rPr>
        <w:t xml:space="preserve"> </w:t>
      </w:r>
      <w:r w:rsidR="00F91756" w:rsidRPr="00F91756">
        <w:rPr>
          <w:rFonts w:ascii="Times New Roman" w:eastAsia="SimSun" w:hAnsi="Times New Roman"/>
          <w:color w:val="auto"/>
          <w:sz w:val="28"/>
          <w:szCs w:val="28"/>
          <w:lang w:eastAsia="ar-SA"/>
        </w:rPr>
        <w:t xml:space="preserve">ООО «Амур </w:t>
      </w:r>
      <w:proofErr w:type="spellStart"/>
      <w:r w:rsidR="00F91756" w:rsidRPr="00F91756">
        <w:rPr>
          <w:rFonts w:ascii="Times New Roman" w:eastAsia="SimSun" w:hAnsi="Times New Roman"/>
          <w:color w:val="auto"/>
          <w:sz w:val="28"/>
          <w:szCs w:val="28"/>
          <w:lang w:eastAsia="ar-SA"/>
        </w:rPr>
        <w:t>минералс</w:t>
      </w:r>
      <w:proofErr w:type="spellEnd"/>
      <w:r w:rsidR="00F91756" w:rsidRPr="00F91756">
        <w:rPr>
          <w:rFonts w:ascii="Times New Roman" w:eastAsia="SimSun" w:hAnsi="Times New Roman"/>
          <w:color w:val="auto"/>
          <w:sz w:val="28"/>
          <w:szCs w:val="28"/>
          <w:lang w:eastAsia="ar-SA"/>
        </w:rPr>
        <w:t>».</w:t>
      </w:r>
      <w:r w:rsidRPr="00E170F9">
        <w:rPr>
          <w:rFonts w:ascii="Times New Roman" w:eastAsia="SimSun" w:hAnsi="Times New Roman"/>
          <w:color w:val="auto"/>
          <w:sz w:val="28"/>
          <w:szCs w:val="28"/>
          <w:lang w:eastAsia="ar-SA"/>
        </w:rPr>
        <w:t xml:space="preserve"> </w:t>
      </w:r>
      <w:r w:rsidR="00E170F9" w:rsidRPr="00E170F9">
        <w:rPr>
          <w:rFonts w:ascii="Times New Roman" w:eastAsia="SimSun" w:hAnsi="Times New Roman"/>
          <w:color w:val="auto"/>
          <w:sz w:val="28"/>
          <w:szCs w:val="28"/>
          <w:lang w:eastAsia="ar-SA"/>
        </w:rPr>
        <w:t>В</w:t>
      </w:r>
      <w:r w:rsidRPr="00E170F9">
        <w:rPr>
          <w:rFonts w:ascii="Times New Roman" w:eastAsia="SimSun" w:hAnsi="Times New Roman"/>
          <w:color w:val="auto"/>
          <w:sz w:val="28"/>
          <w:szCs w:val="28"/>
          <w:lang w:eastAsia="ar-SA"/>
        </w:rPr>
        <w:t>о время внеплановой остановки</w:t>
      </w:r>
      <w:r w:rsidR="007642B5" w:rsidRPr="00E170F9">
        <w:rPr>
          <w:rFonts w:ascii="Times New Roman" w:eastAsia="SimSun" w:hAnsi="Times New Roman"/>
          <w:color w:val="auto"/>
          <w:sz w:val="28"/>
          <w:szCs w:val="28"/>
          <w:lang w:eastAsia="ar-SA"/>
        </w:rPr>
        <w:t xml:space="preserve"> </w:t>
      </w:r>
      <w:r w:rsidRPr="00E170F9">
        <w:rPr>
          <w:rFonts w:ascii="Times New Roman" w:eastAsia="SimSun" w:hAnsi="Times New Roman"/>
          <w:color w:val="auto"/>
          <w:sz w:val="28"/>
          <w:szCs w:val="28"/>
          <w:lang w:eastAsia="ar-SA"/>
        </w:rPr>
        <w:t xml:space="preserve">1-ой технологической линии </w:t>
      </w:r>
      <w:r w:rsidR="00E170F9" w:rsidRPr="00E170F9">
        <w:rPr>
          <w:rFonts w:ascii="Times New Roman" w:eastAsia="SimSun" w:hAnsi="Times New Roman"/>
          <w:color w:val="auto"/>
          <w:sz w:val="28"/>
          <w:szCs w:val="28"/>
          <w:lang w:eastAsia="ar-SA"/>
        </w:rPr>
        <w:t>ведущие технологи (2 человека)</w:t>
      </w:r>
      <w:r w:rsidRPr="00E170F9">
        <w:rPr>
          <w:rFonts w:ascii="Times New Roman" w:eastAsia="SimSun" w:hAnsi="Times New Roman"/>
          <w:color w:val="auto"/>
          <w:sz w:val="28"/>
          <w:szCs w:val="28"/>
          <w:lang w:eastAsia="ar-SA"/>
        </w:rPr>
        <w:t xml:space="preserve"> производили работы по замерам шаровой загрузки на МПСИ (мельнице мокрого </w:t>
      </w:r>
      <w:proofErr w:type="spellStart"/>
      <w:r w:rsidRPr="00E170F9">
        <w:rPr>
          <w:rFonts w:ascii="Times New Roman" w:eastAsia="SimSun" w:hAnsi="Times New Roman"/>
          <w:color w:val="auto"/>
          <w:sz w:val="28"/>
          <w:szCs w:val="28"/>
          <w:lang w:eastAsia="ar-SA"/>
        </w:rPr>
        <w:t>полусамоизмельчения</w:t>
      </w:r>
      <w:proofErr w:type="spellEnd"/>
      <w:r w:rsidRPr="00E170F9">
        <w:rPr>
          <w:rFonts w:ascii="Times New Roman" w:eastAsia="SimSun" w:hAnsi="Times New Roman"/>
          <w:color w:val="auto"/>
          <w:sz w:val="28"/>
          <w:szCs w:val="28"/>
          <w:lang w:eastAsia="ar-SA"/>
        </w:rPr>
        <w:t xml:space="preserve">) на опасном производственном объекте: Фабрика обогатительная цветных металлов (площадка испытаний по опытному применению технических устройств). </w:t>
      </w:r>
      <w:r w:rsidR="00E170F9" w:rsidRPr="00E170F9">
        <w:rPr>
          <w:rFonts w:ascii="Times New Roman" w:eastAsia="SimSun" w:hAnsi="Times New Roman"/>
          <w:color w:val="auto"/>
          <w:sz w:val="28"/>
          <w:szCs w:val="28"/>
          <w:lang w:eastAsia="ar-SA"/>
        </w:rPr>
        <w:t xml:space="preserve">                     </w:t>
      </w:r>
      <w:r w:rsidRPr="00E170F9">
        <w:rPr>
          <w:rFonts w:ascii="Times New Roman" w:eastAsia="SimSun" w:hAnsi="Times New Roman"/>
          <w:color w:val="auto"/>
          <w:sz w:val="28"/>
          <w:szCs w:val="28"/>
          <w:lang w:eastAsia="ar-SA"/>
        </w:rPr>
        <w:t>В 12 час. 30 мин. (</w:t>
      </w:r>
      <w:proofErr w:type="spellStart"/>
      <w:r w:rsidRPr="00E170F9">
        <w:rPr>
          <w:rFonts w:ascii="Times New Roman" w:eastAsia="SimSun" w:hAnsi="Times New Roman"/>
          <w:color w:val="auto"/>
          <w:sz w:val="28"/>
          <w:szCs w:val="28"/>
          <w:lang w:eastAsia="ar-SA"/>
        </w:rPr>
        <w:t>Хаб</w:t>
      </w:r>
      <w:proofErr w:type="spellEnd"/>
      <w:r w:rsidRPr="00E170F9">
        <w:rPr>
          <w:rFonts w:ascii="Times New Roman" w:eastAsia="SimSun" w:hAnsi="Times New Roman"/>
          <w:color w:val="auto"/>
          <w:sz w:val="28"/>
          <w:szCs w:val="28"/>
          <w:lang w:eastAsia="ar-SA"/>
        </w:rPr>
        <w:t xml:space="preserve">.) </w:t>
      </w:r>
      <w:r w:rsidR="00E170F9" w:rsidRPr="00E170F9">
        <w:rPr>
          <w:rFonts w:ascii="Times New Roman" w:eastAsia="SimSun" w:hAnsi="Times New Roman"/>
          <w:color w:val="auto"/>
          <w:sz w:val="28"/>
          <w:szCs w:val="28"/>
          <w:lang w:eastAsia="ar-SA"/>
        </w:rPr>
        <w:t xml:space="preserve">ведущие технологи </w:t>
      </w:r>
      <w:r w:rsidRPr="00E170F9">
        <w:rPr>
          <w:rFonts w:ascii="Times New Roman" w:eastAsia="SimSun" w:hAnsi="Times New Roman"/>
          <w:color w:val="auto"/>
          <w:sz w:val="28"/>
          <w:szCs w:val="28"/>
          <w:lang w:eastAsia="ar-SA"/>
        </w:rPr>
        <w:t>перестали выходить на связь по рации и при вызове на сотовый телефон, предположительно погибли.</w:t>
      </w:r>
    </w:p>
    <w:p w:rsidR="00AB0204" w:rsidRDefault="00AB0204" w:rsidP="00AB0204">
      <w:pPr>
        <w:spacing w:line="360" w:lineRule="auto"/>
        <w:ind w:firstLine="709"/>
        <w:jc w:val="both"/>
        <w:rPr>
          <w:rFonts w:ascii="Times New Roman" w:eastAsia="SimSun" w:hAnsi="Times New Roman"/>
          <w:color w:val="auto"/>
          <w:sz w:val="28"/>
          <w:szCs w:val="28"/>
          <w:lang w:eastAsia="ar-SA"/>
        </w:rPr>
      </w:pPr>
      <w:r w:rsidRPr="00E170F9">
        <w:rPr>
          <w:rFonts w:ascii="Times New Roman" w:eastAsia="SimSun" w:hAnsi="Times New Roman"/>
          <w:color w:val="auto"/>
          <w:sz w:val="28"/>
          <w:szCs w:val="28"/>
          <w:lang w:eastAsia="ar-SA"/>
        </w:rPr>
        <w:t>Проводится расследование группового несчастного случая со смертельным исходом.</w:t>
      </w:r>
    </w:p>
    <w:p w:rsidR="0031252E" w:rsidRPr="00E170F9" w:rsidRDefault="0031252E" w:rsidP="00AB0204">
      <w:pPr>
        <w:spacing w:line="360" w:lineRule="auto"/>
        <w:ind w:firstLine="709"/>
        <w:jc w:val="both"/>
        <w:rPr>
          <w:rFonts w:ascii="Times New Roman" w:eastAsia="SimSun" w:hAnsi="Times New Roman"/>
          <w:color w:val="auto"/>
          <w:sz w:val="28"/>
          <w:szCs w:val="28"/>
          <w:lang w:eastAsia="ar-SA"/>
        </w:rPr>
      </w:pPr>
    </w:p>
    <w:p w:rsidR="006B0FBD" w:rsidRDefault="0031252E" w:rsidP="006B0FBD">
      <w:pPr>
        <w:spacing w:line="360" w:lineRule="auto"/>
        <w:ind w:firstLine="709"/>
        <w:jc w:val="both"/>
        <w:rPr>
          <w:rFonts w:ascii="Times New Roman" w:eastAsia="SimSun" w:hAnsi="Times New Roman"/>
          <w:color w:val="auto"/>
          <w:sz w:val="28"/>
          <w:szCs w:val="28"/>
          <w:lang w:eastAsia="ar-SA"/>
        </w:rPr>
      </w:pPr>
      <w:r w:rsidRPr="000F1C15">
        <w:rPr>
          <w:rFonts w:ascii="Times New Roman" w:eastAsia="SimSun" w:hAnsi="Times New Roman"/>
          <w:b/>
          <w:color w:val="auto"/>
          <w:sz w:val="28"/>
          <w:szCs w:val="28"/>
          <w:lang w:eastAsia="ar-SA"/>
        </w:rPr>
        <w:lastRenderedPageBreak/>
        <w:t>16.07.2026</w:t>
      </w:r>
      <w:r>
        <w:rPr>
          <w:rFonts w:ascii="Times New Roman" w:eastAsia="SimSun" w:hAnsi="Times New Roman"/>
          <w:color w:val="auto"/>
          <w:sz w:val="28"/>
          <w:szCs w:val="28"/>
          <w:lang w:eastAsia="ar-SA"/>
        </w:rPr>
        <w:t xml:space="preserve"> </w:t>
      </w:r>
      <w:r>
        <w:rPr>
          <w:rFonts w:ascii="Times New Roman" w:hAnsi="Times New Roman"/>
          <w:sz w:val="28"/>
          <w:szCs w:val="28"/>
        </w:rPr>
        <w:t>г</w:t>
      </w:r>
      <w:r>
        <w:rPr>
          <w:rFonts w:ascii="Times New Roman" w:hAnsi="Times New Roman"/>
          <w:color w:val="auto"/>
          <w:sz w:val="28"/>
          <w:szCs w:val="28"/>
        </w:rPr>
        <w:t>рупповой несчастный случай</w:t>
      </w:r>
      <w:r>
        <w:rPr>
          <w:rFonts w:ascii="Times New Roman" w:eastAsia="SimSun" w:hAnsi="Times New Roman"/>
          <w:color w:val="auto"/>
          <w:sz w:val="28"/>
          <w:szCs w:val="28"/>
        </w:rPr>
        <w:t xml:space="preserve"> произошел </w:t>
      </w:r>
      <w:r w:rsidRPr="00F91756">
        <w:rPr>
          <w:rFonts w:ascii="Times New Roman" w:hAnsi="Times New Roman"/>
          <w:sz w:val="28"/>
          <w:szCs w:val="25"/>
          <w:shd w:val="clear" w:color="auto" w:fill="FFFFFF"/>
        </w:rPr>
        <w:t>в</w:t>
      </w:r>
      <w:r>
        <w:rPr>
          <w:rFonts w:ascii="Times New Roman" w:hAnsi="Times New Roman"/>
          <w:sz w:val="25"/>
          <w:szCs w:val="25"/>
          <w:shd w:val="clear" w:color="auto" w:fill="FFFFFF"/>
        </w:rPr>
        <w:t xml:space="preserve"> </w:t>
      </w:r>
      <w:r w:rsidRPr="0031252E">
        <w:rPr>
          <w:rFonts w:ascii="Times New Roman" w:eastAsia="SimSun" w:hAnsi="Times New Roman"/>
          <w:color w:val="auto"/>
          <w:sz w:val="28"/>
          <w:szCs w:val="28"/>
          <w:lang w:eastAsia="ar-SA"/>
        </w:rPr>
        <w:t>ООО «</w:t>
      </w:r>
      <w:proofErr w:type="spellStart"/>
      <w:r w:rsidRPr="0031252E">
        <w:rPr>
          <w:rFonts w:ascii="Times New Roman" w:eastAsia="SimSun" w:hAnsi="Times New Roman"/>
          <w:color w:val="auto"/>
          <w:sz w:val="28"/>
          <w:szCs w:val="28"/>
          <w:lang w:eastAsia="ar-SA"/>
        </w:rPr>
        <w:t>Роял</w:t>
      </w:r>
      <w:proofErr w:type="spellEnd"/>
      <w:r w:rsidRPr="0031252E">
        <w:rPr>
          <w:rFonts w:ascii="Times New Roman" w:eastAsia="SimSun" w:hAnsi="Times New Roman"/>
          <w:color w:val="auto"/>
          <w:sz w:val="28"/>
          <w:szCs w:val="28"/>
          <w:lang w:eastAsia="ar-SA"/>
        </w:rPr>
        <w:t xml:space="preserve"> групп»</w:t>
      </w:r>
      <w:r w:rsidR="006B0FBD">
        <w:rPr>
          <w:rFonts w:ascii="Times New Roman" w:eastAsia="SimSun" w:hAnsi="Times New Roman"/>
          <w:color w:val="auto"/>
          <w:sz w:val="28"/>
          <w:szCs w:val="28"/>
          <w:lang w:eastAsia="ar-SA"/>
        </w:rPr>
        <w:t>.</w:t>
      </w:r>
    </w:p>
    <w:p w:rsidR="006B0FBD" w:rsidRPr="006B0FBD" w:rsidRDefault="006B0FBD" w:rsidP="00E67E91">
      <w:pPr>
        <w:spacing w:line="360" w:lineRule="auto"/>
        <w:ind w:firstLine="709"/>
        <w:jc w:val="both"/>
        <w:rPr>
          <w:rFonts w:ascii="Times New Roman" w:hAnsi="Times New Roman"/>
          <w:sz w:val="28"/>
        </w:rPr>
      </w:pPr>
      <w:r>
        <w:rPr>
          <w:rFonts w:ascii="Times New Roman" w:hAnsi="Times New Roman"/>
          <w:sz w:val="28"/>
        </w:rPr>
        <w:t>П</w:t>
      </w:r>
      <w:r w:rsidRPr="006B0FBD">
        <w:rPr>
          <w:rFonts w:ascii="Times New Roman" w:hAnsi="Times New Roman"/>
          <w:sz w:val="28"/>
        </w:rPr>
        <w:t xml:space="preserve">ри производстве фасадных работ на объекте капитального строительства: «Строительство жилого комплекса «Нефрит» по адресу:              г. Владивосток, ул. </w:t>
      </w:r>
      <w:proofErr w:type="spellStart"/>
      <w:r w:rsidRPr="006B0FBD">
        <w:rPr>
          <w:rFonts w:ascii="Times New Roman" w:hAnsi="Times New Roman"/>
          <w:sz w:val="28"/>
        </w:rPr>
        <w:t>Невельского</w:t>
      </w:r>
      <w:proofErr w:type="spellEnd"/>
      <w:r w:rsidRPr="006B0FBD">
        <w:rPr>
          <w:rFonts w:ascii="Times New Roman" w:hAnsi="Times New Roman"/>
          <w:sz w:val="28"/>
        </w:rPr>
        <w:t xml:space="preserve">, 4», произошло опрокидывание фасадного подъемника на одну из сторон, </w:t>
      </w:r>
      <w:proofErr w:type="gramStart"/>
      <w:r w:rsidRPr="006B0FBD">
        <w:rPr>
          <w:rFonts w:ascii="Times New Roman" w:hAnsi="Times New Roman"/>
          <w:sz w:val="28"/>
        </w:rPr>
        <w:t>в следствии</w:t>
      </w:r>
      <w:proofErr w:type="gramEnd"/>
      <w:r w:rsidRPr="006B0FBD">
        <w:rPr>
          <w:rFonts w:ascii="Times New Roman" w:hAnsi="Times New Roman"/>
          <w:sz w:val="28"/>
        </w:rPr>
        <w:t xml:space="preserve"> проскальзывания канатов подъемника через зажимы. В результате двое рабочих выпали из подъемника, который находился в районе 21-го этажа и получили смертельные травмы.</w:t>
      </w:r>
    </w:p>
    <w:p w:rsidR="00E67E91" w:rsidRPr="006B0FBD" w:rsidRDefault="006B0FBD" w:rsidP="00E67E91">
      <w:pPr>
        <w:spacing w:line="360" w:lineRule="auto"/>
        <w:ind w:firstLine="709"/>
        <w:jc w:val="both"/>
        <w:rPr>
          <w:rFonts w:ascii="Times New Roman" w:eastAsia="SimSun" w:hAnsi="Times New Roman"/>
          <w:color w:val="auto"/>
          <w:sz w:val="28"/>
          <w:szCs w:val="28"/>
          <w:lang w:eastAsia="ar-SA"/>
        </w:rPr>
      </w:pPr>
      <w:r w:rsidRPr="006B0FBD">
        <w:rPr>
          <w:rFonts w:ascii="Times New Roman" w:eastAsia="SimSun" w:hAnsi="Times New Roman"/>
          <w:color w:val="auto"/>
          <w:sz w:val="28"/>
          <w:szCs w:val="28"/>
          <w:lang w:eastAsia="ar-SA"/>
        </w:rPr>
        <w:t xml:space="preserve">Расследование </w:t>
      </w:r>
      <w:r w:rsidR="00E67E91" w:rsidRPr="006B0FBD">
        <w:rPr>
          <w:rFonts w:ascii="Times New Roman" w:eastAsia="SimSun" w:hAnsi="Times New Roman"/>
          <w:color w:val="auto"/>
          <w:sz w:val="28"/>
          <w:szCs w:val="28"/>
          <w:lang w:eastAsia="ar-SA"/>
        </w:rPr>
        <w:t>группового несчастного случая со смертельным исходом</w:t>
      </w:r>
      <w:r w:rsidRPr="006B0FBD">
        <w:rPr>
          <w:rFonts w:ascii="Times New Roman" w:eastAsia="SimSun" w:hAnsi="Times New Roman"/>
          <w:color w:val="auto"/>
          <w:sz w:val="28"/>
          <w:szCs w:val="28"/>
          <w:lang w:eastAsia="ar-SA"/>
        </w:rPr>
        <w:t xml:space="preserve"> завершено</w:t>
      </w:r>
      <w:r w:rsidR="00E67E91" w:rsidRPr="006B0FBD">
        <w:rPr>
          <w:rFonts w:ascii="Times New Roman" w:eastAsia="SimSun" w:hAnsi="Times New Roman"/>
          <w:color w:val="auto"/>
          <w:sz w:val="28"/>
          <w:szCs w:val="28"/>
          <w:lang w:eastAsia="ar-SA"/>
        </w:rPr>
        <w:t>.</w:t>
      </w:r>
    </w:p>
    <w:p w:rsidR="006B0FBD" w:rsidRDefault="006B0FBD" w:rsidP="006B0FBD">
      <w:pPr>
        <w:spacing w:line="360" w:lineRule="auto"/>
        <w:ind w:firstLine="709"/>
        <w:jc w:val="both"/>
        <w:rPr>
          <w:rFonts w:ascii="Times New Roman" w:eastAsia="SimSun" w:hAnsi="Times New Roman"/>
          <w:sz w:val="28"/>
          <w:szCs w:val="28"/>
          <w:lang w:eastAsia="ar-SA"/>
        </w:rPr>
      </w:pPr>
      <w:r>
        <w:rPr>
          <w:rFonts w:ascii="Times New Roman" w:eastAsia="SimSun" w:hAnsi="Times New Roman"/>
          <w:sz w:val="28"/>
          <w:szCs w:val="28"/>
          <w:lang w:eastAsia="ar-SA"/>
        </w:rPr>
        <w:t>Причины несчастного случая:</w:t>
      </w:r>
    </w:p>
    <w:p w:rsidR="006B0FBD" w:rsidRPr="006B0FBD" w:rsidRDefault="006B0FBD" w:rsidP="006B0FBD">
      <w:pPr>
        <w:spacing w:line="360" w:lineRule="auto"/>
        <w:ind w:firstLine="709"/>
        <w:jc w:val="both"/>
        <w:rPr>
          <w:sz w:val="28"/>
          <w:szCs w:val="28"/>
        </w:rPr>
      </w:pPr>
      <w:r w:rsidRPr="006B0FBD">
        <w:rPr>
          <w:rFonts w:ascii="Times New Roman" w:eastAsia="SimSun" w:hAnsi="Times New Roman"/>
          <w:sz w:val="28"/>
          <w:szCs w:val="28"/>
          <w:lang w:eastAsia="ar-SA"/>
        </w:rPr>
        <w:t xml:space="preserve">1. </w:t>
      </w:r>
      <w:r w:rsidRPr="006B0FBD">
        <w:rPr>
          <w:sz w:val="28"/>
          <w:szCs w:val="28"/>
          <w:highlight w:val="white"/>
        </w:rPr>
        <w:t>нарушение технологического процесса монтажа фасадного подъёмника, в части неправильного крепления несущего и страховочного канатов к парапетным консолям, а также  нарушение организации эксплуатации фасадного подъёмника</w:t>
      </w:r>
      <w:r w:rsidRPr="006B0FBD">
        <w:rPr>
          <w:sz w:val="28"/>
          <w:szCs w:val="28"/>
        </w:rPr>
        <w:t>.</w:t>
      </w:r>
    </w:p>
    <w:p w:rsidR="006B0FBD" w:rsidRPr="006B0FBD" w:rsidRDefault="006B0FBD" w:rsidP="006B0FBD">
      <w:pPr>
        <w:keepNext/>
        <w:spacing w:line="360" w:lineRule="auto"/>
        <w:ind w:firstLine="709"/>
        <w:jc w:val="both"/>
        <w:rPr>
          <w:sz w:val="28"/>
          <w:szCs w:val="28"/>
        </w:rPr>
      </w:pPr>
      <w:r w:rsidRPr="006B0FBD">
        <w:rPr>
          <w:sz w:val="28"/>
          <w:szCs w:val="28"/>
        </w:rPr>
        <w:t xml:space="preserve">2. отсутствие </w:t>
      </w:r>
      <w:proofErr w:type="gramStart"/>
      <w:r w:rsidRPr="006B0FBD">
        <w:rPr>
          <w:sz w:val="28"/>
          <w:szCs w:val="28"/>
        </w:rPr>
        <w:t>контроля за</w:t>
      </w:r>
      <w:proofErr w:type="gramEnd"/>
      <w:r w:rsidRPr="006B0FBD">
        <w:rPr>
          <w:sz w:val="28"/>
          <w:szCs w:val="28"/>
        </w:rPr>
        <w:t xml:space="preserve"> соблюдением работников охраны труда, в части использования страховочных систем, не обеспечение контроля за исправным состоянием фасадного подъёмника </w:t>
      </w:r>
    </w:p>
    <w:p w:rsidR="006B0FBD" w:rsidRPr="00CC5C20" w:rsidRDefault="006B0FBD" w:rsidP="00CC5C20">
      <w:pPr>
        <w:spacing w:line="360" w:lineRule="auto"/>
        <w:ind w:firstLine="709"/>
        <w:jc w:val="both"/>
        <w:rPr>
          <w:sz w:val="28"/>
          <w:szCs w:val="28"/>
        </w:rPr>
      </w:pPr>
      <w:r w:rsidRPr="006B0FBD">
        <w:rPr>
          <w:rFonts w:ascii="Times New Roman" w:eastAsia="SimSun" w:hAnsi="Times New Roman"/>
          <w:sz w:val="28"/>
          <w:szCs w:val="28"/>
          <w:lang w:eastAsia="ar-SA"/>
        </w:rPr>
        <w:t xml:space="preserve">3. </w:t>
      </w:r>
      <w:r w:rsidRPr="006B0FBD">
        <w:rPr>
          <w:sz w:val="28"/>
          <w:szCs w:val="28"/>
        </w:rPr>
        <w:t>д</w:t>
      </w:r>
      <w:r w:rsidRPr="006B0FBD">
        <w:rPr>
          <w:sz w:val="28"/>
          <w:szCs w:val="28"/>
          <w:highlight w:val="white"/>
        </w:rPr>
        <w:t xml:space="preserve">опуск к работе инженерно-технических </w:t>
      </w:r>
      <w:proofErr w:type="gramStart"/>
      <w:r w:rsidRPr="006B0FBD">
        <w:rPr>
          <w:sz w:val="28"/>
          <w:szCs w:val="28"/>
          <w:highlight w:val="white"/>
        </w:rPr>
        <w:t>работников</w:t>
      </w:r>
      <w:proofErr w:type="gramEnd"/>
      <w:r w:rsidRPr="006B0FBD">
        <w:rPr>
          <w:sz w:val="28"/>
          <w:szCs w:val="28"/>
          <w:highlight w:val="white"/>
        </w:rPr>
        <w:t xml:space="preserve"> не имеющих аттестацию в области промышленной безопасности. Форма</w:t>
      </w:r>
      <w:r w:rsidR="00477CEC">
        <w:rPr>
          <w:sz w:val="28"/>
          <w:szCs w:val="28"/>
          <w:highlight w:val="white"/>
        </w:rPr>
        <w:t>льный подход к вводу в эксплуат</w:t>
      </w:r>
      <w:r w:rsidRPr="006B0FBD">
        <w:rPr>
          <w:sz w:val="28"/>
          <w:szCs w:val="28"/>
          <w:highlight w:val="white"/>
        </w:rPr>
        <w:t>ацию фасадного подъёмника.</w:t>
      </w:r>
    </w:p>
    <w:p w:rsidR="00AB0204" w:rsidRPr="00AB0204" w:rsidRDefault="00AB0204" w:rsidP="006B0FBD">
      <w:pPr>
        <w:spacing w:line="360" w:lineRule="auto"/>
        <w:jc w:val="both"/>
        <w:rPr>
          <w:rFonts w:ascii="Times New Roman" w:eastAsia="SimSun" w:hAnsi="Times New Roman"/>
          <w:sz w:val="28"/>
          <w:szCs w:val="28"/>
          <w:lang w:eastAsia="ar-SA"/>
        </w:rPr>
      </w:pPr>
    </w:p>
    <w:p w:rsidR="00E67E91" w:rsidRPr="00862264" w:rsidRDefault="00A71168" w:rsidP="00E67E91">
      <w:pPr>
        <w:spacing w:line="360" w:lineRule="auto"/>
        <w:ind w:firstLine="709"/>
        <w:jc w:val="both"/>
        <w:rPr>
          <w:rFonts w:ascii="Times New Roman" w:eastAsia="SimSun" w:hAnsi="Times New Roman"/>
          <w:color w:val="auto"/>
          <w:sz w:val="28"/>
          <w:szCs w:val="28"/>
          <w:lang w:eastAsia="ar-SA"/>
        </w:rPr>
      </w:pPr>
      <w:r w:rsidRPr="00A71168">
        <w:rPr>
          <w:rFonts w:ascii="Times New Roman" w:eastAsia="SimSun" w:hAnsi="Times New Roman"/>
          <w:b/>
          <w:color w:val="auto"/>
          <w:sz w:val="28"/>
          <w:szCs w:val="28"/>
          <w:lang w:eastAsia="ar-SA"/>
        </w:rPr>
        <w:t>30.08.2026</w:t>
      </w:r>
      <w:r w:rsidRPr="00A71168">
        <w:rPr>
          <w:rFonts w:ascii="Times New Roman" w:eastAsia="SimSun" w:hAnsi="Times New Roman"/>
          <w:color w:val="auto"/>
          <w:sz w:val="28"/>
          <w:szCs w:val="28"/>
          <w:lang w:eastAsia="ar-SA"/>
        </w:rPr>
        <w:t xml:space="preserve"> </w:t>
      </w:r>
      <w:r w:rsidRPr="00A71168">
        <w:rPr>
          <w:rFonts w:ascii="Times New Roman" w:hAnsi="Times New Roman"/>
          <w:color w:val="auto"/>
          <w:sz w:val="28"/>
          <w:szCs w:val="28"/>
        </w:rPr>
        <w:t>групповой несчастный случай</w:t>
      </w:r>
      <w:r w:rsidRPr="00A71168">
        <w:rPr>
          <w:rFonts w:ascii="Times New Roman" w:eastAsia="SimSun" w:hAnsi="Times New Roman"/>
          <w:color w:val="auto"/>
          <w:sz w:val="28"/>
          <w:szCs w:val="28"/>
        </w:rPr>
        <w:t xml:space="preserve"> произошел</w:t>
      </w:r>
      <w:r w:rsidRPr="00A71168">
        <w:rPr>
          <w:rFonts w:ascii="Times New Roman" w:eastAsia="SimSun" w:hAnsi="Times New Roman"/>
          <w:color w:val="auto"/>
          <w:sz w:val="28"/>
          <w:szCs w:val="28"/>
          <w:lang w:eastAsia="ar-SA"/>
        </w:rPr>
        <w:t xml:space="preserve">  в</w:t>
      </w:r>
      <w:r w:rsidR="00E67E91" w:rsidRPr="00A71168">
        <w:rPr>
          <w:rFonts w:ascii="Times New Roman" w:eastAsia="SimSun" w:hAnsi="Times New Roman"/>
          <w:color w:val="auto"/>
          <w:sz w:val="28"/>
          <w:szCs w:val="28"/>
          <w:lang w:eastAsia="ar-SA"/>
        </w:rPr>
        <w:t xml:space="preserve"> ООО «Ресурсы </w:t>
      </w:r>
      <w:proofErr w:type="spellStart"/>
      <w:r w:rsidR="00E67E91" w:rsidRPr="00A71168">
        <w:rPr>
          <w:rFonts w:ascii="Times New Roman" w:eastAsia="SimSun" w:hAnsi="Times New Roman"/>
          <w:color w:val="auto"/>
          <w:sz w:val="28"/>
          <w:szCs w:val="28"/>
          <w:lang w:eastAsia="ar-SA"/>
        </w:rPr>
        <w:t>Албазино</w:t>
      </w:r>
      <w:proofErr w:type="spellEnd"/>
      <w:r w:rsidR="00E67E91" w:rsidRPr="00A71168">
        <w:rPr>
          <w:rFonts w:ascii="Times New Roman" w:eastAsia="SimSun" w:hAnsi="Times New Roman"/>
          <w:color w:val="auto"/>
          <w:sz w:val="28"/>
          <w:szCs w:val="28"/>
          <w:lang w:eastAsia="ar-SA"/>
        </w:rPr>
        <w:t>».</w:t>
      </w:r>
      <w:r w:rsidR="00E67E91">
        <w:rPr>
          <w:rFonts w:ascii="Times New Roman" w:eastAsia="SimSun" w:hAnsi="Times New Roman"/>
          <w:b/>
          <w:color w:val="FF0000"/>
          <w:sz w:val="28"/>
          <w:szCs w:val="28"/>
          <w:lang w:eastAsia="ar-SA"/>
        </w:rPr>
        <w:t xml:space="preserve"> </w:t>
      </w:r>
      <w:r w:rsidRPr="00862264">
        <w:rPr>
          <w:rFonts w:ascii="Times New Roman" w:eastAsia="SimSun" w:hAnsi="Times New Roman"/>
          <w:color w:val="auto"/>
          <w:sz w:val="28"/>
          <w:szCs w:val="28"/>
          <w:lang w:eastAsia="ar-SA"/>
        </w:rPr>
        <w:t>О</w:t>
      </w:r>
      <w:r w:rsidR="00E67E91" w:rsidRPr="00862264">
        <w:rPr>
          <w:rFonts w:ascii="Times New Roman" w:eastAsia="SimSun" w:hAnsi="Times New Roman"/>
          <w:color w:val="auto"/>
          <w:sz w:val="28"/>
          <w:szCs w:val="28"/>
          <w:lang w:eastAsia="ar-SA"/>
        </w:rPr>
        <w:t>риентировочно в 22 часа 30 минут, звеном, состоящим из 3-х крепильщиков, при производстве работ по креплению горной выработки подземного рудника «</w:t>
      </w:r>
      <w:proofErr w:type="spellStart"/>
      <w:r w:rsidR="00E67E91" w:rsidRPr="00862264">
        <w:rPr>
          <w:rFonts w:ascii="Times New Roman" w:eastAsia="SimSun" w:hAnsi="Times New Roman"/>
          <w:color w:val="auto"/>
          <w:sz w:val="28"/>
          <w:szCs w:val="28"/>
          <w:lang w:eastAsia="ar-SA"/>
        </w:rPr>
        <w:t>Албазино</w:t>
      </w:r>
      <w:proofErr w:type="spellEnd"/>
      <w:r w:rsidR="00E67E91" w:rsidRPr="00862264">
        <w:rPr>
          <w:rFonts w:ascii="Times New Roman" w:eastAsia="SimSun" w:hAnsi="Times New Roman"/>
          <w:color w:val="auto"/>
          <w:sz w:val="28"/>
          <w:szCs w:val="28"/>
          <w:lang w:eastAsia="ar-SA"/>
        </w:rPr>
        <w:t>», произошел вывал горной массы предположительно с кровли горной выработки.</w:t>
      </w:r>
      <w:r w:rsidR="00E67E91" w:rsidRPr="00862264">
        <w:rPr>
          <w:rFonts w:ascii="Arial Cyr" w:hAnsi="Arial Cyr"/>
          <w:color w:val="auto"/>
          <w:sz w:val="20"/>
        </w:rPr>
        <w:t xml:space="preserve"> </w:t>
      </w:r>
      <w:r w:rsidR="00E67E91" w:rsidRPr="00862264">
        <w:rPr>
          <w:rFonts w:ascii="Times New Roman" w:eastAsia="SimSun" w:hAnsi="Times New Roman"/>
          <w:color w:val="auto"/>
          <w:sz w:val="28"/>
          <w:szCs w:val="28"/>
          <w:lang w:eastAsia="ar-SA"/>
        </w:rPr>
        <w:t xml:space="preserve">В результате вывала горной массы </w:t>
      </w:r>
      <w:r w:rsidR="00862264" w:rsidRPr="00862264">
        <w:rPr>
          <w:rFonts w:ascii="Times New Roman" w:eastAsia="SimSun" w:hAnsi="Times New Roman"/>
          <w:color w:val="auto"/>
          <w:sz w:val="28"/>
          <w:szCs w:val="28"/>
          <w:lang w:eastAsia="ar-SA"/>
        </w:rPr>
        <w:t xml:space="preserve">один </w:t>
      </w:r>
      <w:r w:rsidR="00E67E91" w:rsidRPr="00862264">
        <w:rPr>
          <w:rFonts w:ascii="Times New Roman" w:eastAsia="SimSun" w:hAnsi="Times New Roman"/>
          <w:color w:val="auto"/>
          <w:sz w:val="28"/>
          <w:szCs w:val="28"/>
          <w:lang w:eastAsia="ar-SA"/>
        </w:rPr>
        <w:t xml:space="preserve">крепильщик оказался зажат горной массой в корзине ПСМ и получил травмы несовместимые с жизнью, </w:t>
      </w:r>
      <w:r w:rsidR="00862264" w:rsidRPr="00862264">
        <w:rPr>
          <w:rFonts w:ascii="Times New Roman" w:eastAsia="SimSun" w:hAnsi="Times New Roman"/>
          <w:color w:val="auto"/>
          <w:sz w:val="28"/>
          <w:szCs w:val="28"/>
          <w:lang w:eastAsia="ar-SA"/>
        </w:rPr>
        <w:t xml:space="preserve">второй </w:t>
      </w:r>
      <w:r w:rsidR="00E67E91" w:rsidRPr="00862264">
        <w:rPr>
          <w:rFonts w:ascii="Times New Roman" w:eastAsia="SimSun" w:hAnsi="Times New Roman"/>
          <w:color w:val="auto"/>
          <w:sz w:val="28"/>
          <w:szCs w:val="28"/>
          <w:lang w:eastAsia="ar-SA"/>
        </w:rPr>
        <w:t>крепильщик</w:t>
      </w:r>
      <w:proofErr w:type="gramStart"/>
      <w:r w:rsidR="00E67E91" w:rsidRPr="00862264">
        <w:rPr>
          <w:rFonts w:ascii="Times New Roman" w:eastAsia="SimSun" w:hAnsi="Times New Roman"/>
          <w:color w:val="auto"/>
          <w:sz w:val="28"/>
          <w:szCs w:val="28"/>
          <w:lang w:eastAsia="ar-SA"/>
        </w:rPr>
        <w:t>.</w:t>
      </w:r>
      <w:proofErr w:type="gramEnd"/>
      <w:r w:rsidR="00E67E91" w:rsidRPr="00862264">
        <w:rPr>
          <w:rFonts w:ascii="Times New Roman" w:eastAsia="SimSun" w:hAnsi="Times New Roman"/>
          <w:color w:val="auto"/>
          <w:sz w:val="28"/>
          <w:szCs w:val="28"/>
          <w:lang w:eastAsia="ar-SA"/>
        </w:rPr>
        <w:t xml:space="preserve"> </w:t>
      </w:r>
      <w:proofErr w:type="gramStart"/>
      <w:r w:rsidR="00E67E91" w:rsidRPr="00862264">
        <w:rPr>
          <w:rFonts w:ascii="Times New Roman" w:eastAsia="SimSun" w:hAnsi="Times New Roman"/>
          <w:color w:val="auto"/>
          <w:sz w:val="28"/>
          <w:szCs w:val="28"/>
          <w:lang w:eastAsia="ar-SA"/>
        </w:rPr>
        <w:t>п</w:t>
      </w:r>
      <w:proofErr w:type="gramEnd"/>
      <w:r w:rsidR="00E67E91" w:rsidRPr="00862264">
        <w:rPr>
          <w:rFonts w:ascii="Times New Roman" w:eastAsia="SimSun" w:hAnsi="Times New Roman"/>
          <w:color w:val="auto"/>
          <w:sz w:val="28"/>
          <w:szCs w:val="28"/>
          <w:lang w:eastAsia="ar-SA"/>
        </w:rPr>
        <w:t xml:space="preserve">олучил открытый перелом основной фаланги второго пальца левой кисти со </w:t>
      </w:r>
      <w:r w:rsidR="00E67E91" w:rsidRPr="00862264">
        <w:rPr>
          <w:rFonts w:ascii="Times New Roman" w:eastAsia="SimSun" w:hAnsi="Times New Roman"/>
          <w:color w:val="auto"/>
          <w:sz w:val="28"/>
          <w:szCs w:val="28"/>
          <w:lang w:eastAsia="ar-SA"/>
        </w:rPr>
        <w:lastRenderedPageBreak/>
        <w:t>смещением, тупую травму грудной клетки слева. Ушибленная рана лобной области справа.</w:t>
      </w:r>
    </w:p>
    <w:p w:rsidR="00AB0204" w:rsidRPr="00862264" w:rsidRDefault="00E67E91" w:rsidP="00862264">
      <w:pPr>
        <w:spacing w:line="360" w:lineRule="auto"/>
        <w:ind w:firstLine="709"/>
        <w:jc w:val="both"/>
        <w:rPr>
          <w:rFonts w:ascii="Times New Roman" w:eastAsia="SimSun" w:hAnsi="Times New Roman"/>
          <w:color w:val="auto"/>
          <w:sz w:val="28"/>
          <w:szCs w:val="28"/>
          <w:lang w:eastAsia="ar-SA"/>
        </w:rPr>
      </w:pPr>
      <w:r w:rsidRPr="00862264">
        <w:rPr>
          <w:rFonts w:ascii="Times New Roman" w:eastAsia="SimSun" w:hAnsi="Times New Roman"/>
          <w:color w:val="auto"/>
          <w:sz w:val="28"/>
          <w:szCs w:val="28"/>
          <w:lang w:eastAsia="ar-SA"/>
        </w:rPr>
        <w:t>Проводится расследование группового несчастного случая со смертельным исходом.</w:t>
      </w:r>
    </w:p>
    <w:p w:rsidR="00AB0204" w:rsidRDefault="00AB0204">
      <w:pPr>
        <w:spacing w:line="360" w:lineRule="auto"/>
        <w:ind w:firstLine="709"/>
        <w:jc w:val="both"/>
        <w:rPr>
          <w:rFonts w:ascii="Times New Roman" w:eastAsia="SimSun" w:hAnsi="Times New Roman"/>
          <w:sz w:val="28"/>
          <w:szCs w:val="28"/>
          <w:lang w:eastAsia="ar-SA"/>
        </w:rPr>
      </w:pPr>
      <w:bookmarkStart w:id="5" w:name="_GoBack"/>
      <w:bookmarkEnd w:id="5"/>
    </w:p>
    <w:p w:rsidR="00296A6E" w:rsidRDefault="00C15F30">
      <w:pPr>
        <w:ind w:firstLine="709"/>
        <w:jc w:val="both"/>
        <w:rPr>
          <w:rFonts w:ascii="Times New Roman" w:hAnsi="Times New Roman"/>
          <w:i/>
          <w:sz w:val="28"/>
        </w:rPr>
      </w:pPr>
      <w:r>
        <w:rPr>
          <w:rFonts w:ascii="Times New Roman" w:hAnsi="Times New Roman"/>
          <w:i/>
          <w:sz w:val="28"/>
        </w:rPr>
        <w:t>Травматизм со смертельным исходом на объектах, подконтрольных федеральному государственному энергетическому надзору</w:t>
      </w:r>
    </w:p>
    <w:p w:rsidR="00296A6E" w:rsidRDefault="00296A6E">
      <w:pPr>
        <w:ind w:firstLine="709"/>
        <w:jc w:val="both"/>
        <w:rPr>
          <w:rFonts w:ascii="Times New Roman" w:hAnsi="Times New Roman"/>
          <w:b/>
          <w:sz w:val="28"/>
        </w:rPr>
      </w:pPr>
    </w:p>
    <w:p w:rsidR="00296A6E" w:rsidRDefault="00C15F30">
      <w:pPr>
        <w:spacing w:line="360" w:lineRule="auto"/>
        <w:ind w:firstLine="708"/>
        <w:jc w:val="both"/>
        <w:rPr>
          <w:rFonts w:ascii="Times New Roman" w:hAnsi="Times New Roman"/>
          <w:sz w:val="28"/>
        </w:rPr>
      </w:pPr>
      <w:r>
        <w:rPr>
          <w:rFonts w:ascii="Times New Roman" w:hAnsi="Times New Roman"/>
          <w:sz w:val="28"/>
        </w:rPr>
        <w:t xml:space="preserve">За </w:t>
      </w:r>
      <w:r w:rsidR="00E67E91">
        <w:rPr>
          <w:rFonts w:ascii="Times New Roman" w:hAnsi="Times New Roman"/>
          <w:sz w:val="28"/>
        </w:rPr>
        <w:t>9</w:t>
      </w:r>
      <w:r>
        <w:rPr>
          <w:rFonts w:ascii="Times New Roman" w:hAnsi="Times New Roman"/>
          <w:sz w:val="28"/>
        </w:rPr>
        <w:t xml:space="preserve"> месяцев </w:t>
      </w:r>
      <w:r w:rsidR="00AB3BB3">
        <w:rPr>
          <w:rFonts w:ascii="Times New Roman" w:hAnsi="Times New Roman"/>
          <w:sz w:val="28"/>
        </w:rPr>
        <w:t>2026</w:t>
      </w:r>
      <w:r>
        <w:rPr>
          <w:rFonts w:ascii="Times New Roman" w:hAnsi="Times New Roman"/>
          <w:sz w:val="28"/>
        </w:rPr>
        <w:t xml:space="preserve"> года в электро-и теплоснабжающих организациях, предприятиях, эксплуатирующих электрические и тепловые установки и сети, на производстве в электро- и теплоснабжающих организациях, предприятиях, эксплуатирующих электрические и тепловые установки и сети, на территории подконтрольных Дальневосточному управлению </w:t>
      </w:r>
      <w:proofErr w:type="spellStart"/>
      <w:r>
        <w:rPr>
          <w:rFonts w:ascii="Times New Roman" w:hAnsi="Times New Roman"/>
          <w:sz w:val="28"/>
        </w:rPr>
        <w:t>Ростехнадзора</w:t>
      </w:r>
      <w:proofErr w:type="spellEnd"/>
      <w:r>
        <w:rPr>
          <w:rFonts w:ascii="Times New Roman" w:hAnsi="Times New Roman"/>
          <w:sz w:val="28"/>
        </w:rPr>
        <w:t xml:space="preserve">,                             при осуществлении производственной деятельности </w:t>
      </w:r>
      <w:r w:rsidR="00E67E91">
        <w:rPr>
          <w:rFonts w:ascii="Times New Roman" w:hAnsi="Times New Roman"/>
          <w:sz w:val="28"/>
        </w:rPr>
        <w:t xml:space="preserve">случаев </w:t>
      </w:r>
      <w:r>
        <w:rPr>
          <w:rFonts w:ascii="Times New Roman" w:hAnsi="Times New Roman"/>
          <w:sz w:val="28"/>
        </w:rPr>
        <w:t xml:space="preserve">травматизма               со смертельным исходом не зарегистрировано.                    </w:t>
      </w:r>
    </w:p>
    <w:p w:rsidR="00E67E91" w:rsidRDefault="00E67E91">
      <w:pPr>
        <w:pStyle w:val="Style4"/>
        <w:spacing w:before="0" w:line="360" w:lineRule="auto"/>
        <w:jc w:val="center"/>
        <w:rPr>
          <w:rFonts w:ascii="Times New Roman" w:hAnsi="Times New Roman"/>
          <w:b/>
          <w:sz w:val="28"/>
        </w:rPr>
      </w:pPr>
    </w:p>
    <w:p w:rsidR="00296A6E" w:rsidRPr="00A237F6" w:rsidRDefault="00C15F30">
      <w:pPr>
        <w:pStyle w:val="Style4"/>
        <w:spacing w:before="0" w:line="360" w:lineRule="auto"/>
        <w:jc w:val="center"/>
      </w:pPr>
      <w:r w:rsidRPr="00A237F6">
        <w:rPr>
          <w:rFonts w:ascii="Times New Roman" w:hAnsi="Times New Roman"/>
          <w:b/>
          <w:sz w:val="28"/>
        </w:rPr>
        <w:t>Показатели контрольно-надзорной деятельности</w:t>
      </w:r>
    </w:p>
    <w:p w:rsidR="00145014" w:rsidRDefault="00C15F30">
      <w:pPr>
        <w:pStyle w:val="Style4"/>
        <w:spacing w:before="0" w:line="360" w:lineRule="auto"/>
        <w:ind w:firstLine="709"/>
        <w:rPr>
          <w:rFonts w:ascii="Times New Roman" w:hAnsi="Times New Roman"/>
          <w:sz w:val="28"/>
        </w:rPr>
      </w:pPr>
      <w:r w:rsidRPr="00A237F6">
        <w:rPr>
          <w:rFonts w:ascii="Times New Roman" w:hAnsi="Times New Roman"/>
          <w:sz w:val="28"/>
        </w:rPr>
        <w:t>В рамках осуществления федерального государственного надзора</w:t>
      </w:r>
      <w:r w:rsidRPr="00A237F6">
        <w:rPr>
          <w:rFonts w:ascii="Times New Roman" w:hAnsi="Times New Roman"/>
          <w:b/>
          <w:sz w:val="28"/>
        </w:rPr>
        <w:t>                                 в области промышленной безопасности</w:t>
      </w:r>
      <w:r w:rsidRPr="00A237F6">
        <w:rPr>
          <w:rFonts w:ascii="Times New Roman" w:hAnsi="Times New Roman"/>
          <w:sz w:val="28"/>
        </w:rPr>
        <w:t xml:space="preserve"> за </w:t>
      </w:r>
      <w:r w:rsidR="006F605F" w:rsidRPr="00A237F6">
        <w:rPr>
          <w:rFonts w:ascii="Times New Roman" w:hAnsi="Times New Roman"/>
          <w:sz w:val="28"/>
        </w:rPr>
        <w:t>9</w:t>
      </w:r>
      <w:r w:rsidRPr="00A237F6">
        <w:rPr>
          <w:rFonts w:ascii="Times New Roman" w:hAnsi="Times New Roman"/>
          <w:sz w:val="28"/>
        </w:rPr>
        <w:t xml:space="preserve"> месяцев </w:t>
      </w:r>
      <w:r w:rsidR="00AB3BB3" w:rsidRPr="00A237F6">
        <w:rPr>
          <w:rFonts w:ascii="Times New Roman" w:hAnsi="Times New Roman"/>
          <w:sz w:val="28"/>
        </w:rPr>
        <w:t>2026</w:t>
      </w:r>
      <w:r w:rsidRPr="00A237F6">
        <w:rPr>
          <w:rFonts w:ascii="Times New Roman" w:hAnsi="Times New Roman"/>
          <w:sz w:val="28"/>
        </w:rPr>
        <w:t xml:space="preserve"> года                                 на территории, подконтрольной Дальневосточному управлению </w:t>
      </w:r>
      <w:proofErr w:type="spellStart"/>
      <w:r w:rsidRPr="00A237F6">
        <w:rPr>
          <w:rFonts w:ascii="Times New Roman" w:hAnsi="Times New Roman"/>
          <w:sz w:val="28"/>
        </w:rPr>
        <w:t>Ростехнадзора</w:t>
      </w:r>
      <w:proofErr w:type="spellEnd"/>
      <w:r w:rsidRPr="00A237F6">
        <w:rPr>
          <w:rFonts w:ascii="Times New Roman" w:hAnsi="Times New Roman"/>
          <w:sz w:val="28"/>
        </w:rPr>
        <w:t xml:space="preserve"> проведено </w:t>
      </w:r>
      <w:r w:rsidR="00145014">
        <w:rPr>
          <w:rFonts w:ascii="Times New Roman" w:hAnsi="Times New Roman"/>
          <w:sz w:val="28"/>
        </w:rPr>
        <w:t>1120</w:t>
      </w:r>
      <w:r w:rsidRPr="00A237F6">
        <w:rPr>
          <w:rFonts w:ascii="Times New Roman" w:hAnsi="Times New Roman"/>
          <w:sz w:val="28"/>
        </w:rPr>
        <w:t xml:space="preserve"> (</w:t>
      </w:r>
      <w:r w:rsidR="00D225EC" w:rsidRPr="00A237F6">
        <w:rPr>
          <w:rFonts w:ascii="Times New Roman" w:hAnsi="Times New Roman"/>
          <w:sz w:val="28"/>
        </w:rPr>
        <w:t>9</w:t>
      </w:r>
      <w:r w:rsidRPr="00A237F6">
        <w:rPr>
          <w:rFonts w:ascii="Times New Roman" w:hAnsi="Times New Roman"/>
          <w:sz w:val="28"/>
        </w:rPr>
        <w:t xml:space="preserve"> мес. </w:t>
      </w:r>
      <w:r w:rsidR="00AB3BB3" w:rsidRPr="00A237F6">
        <w:rPr>
          <w:rFonts w:ascii="Times New Roman" w:hAnsi="Times New Roman"/>
          <w:sz w:val="28"/>
        </w:rPr>
        <w:t>2025</w:t>
      </w:r>
      <w:r w:rsidRPr="00A237F6">
        <w:rPr>
          <w:rFonts w:ascii="Times New Roman" w:hAnsi="Times New Roman"/>
          <w:sz w:val="28"/>
        </w:rPr>
        <w:t xml:space="preserve"> – </w:t>
      </w:r>
      <w:r w:rsidR="001E656A" w:rsidRPr="00A237F6">
        <w:rPr>
          <w:rFonts w:ascii="Times New Roman" w:hAnsi="Times New Roman"/>
          <w:sz w:val="28"/>
        </w:rPr>
        <w:t>997</w:t>
      </w:r>
      <w:r w:rsidRPr="00A237F6">
        <w:rPr>
          <w:rFonts w:ascii="Times New Roman" w:hAnsi="Times New Roman"/>
          <w:sz w:val="28"/>
        </w:rPr>
        <w:t xml:space="preserve">) (далее в скобках показатели за </w:t>
      </w:r>
      <w:r w:rsidR="001E656A" w:rsidRPr="00A237F6">
        <w:rPr>
          <w:rFonts w:ascii="Times New Roman" w:hAnsi="Times New Roman"/>
          <w:sz w:val="28"/>
        </w:rPr>
        <w:t>9</w:t>
      </w:r>
      <w:r w:rsidRPr="00A237F6">
        <w:rPr>
          <w:rFonts w:ascii="Times New Roman" w:hAnsi="Times New Roman"/>
          <w:sz w:val="28"/>
        </w:rPr>
        <w:t xml:space="preserve"> мес. </w:t>
      </w:r>
      <w:r w:rsidR="00AB3BB3" w:rsidRPr="00A237F6">
        <w:rPr>
          <w:rFonts w:ascii="Times New Roman" w:hAnsi="Times New Roman"/>
          <w:sz w:val="28"/>
        </w:rPr>
        <w:t>2025</w:t>
      </w:r>
      <w:r w:rsidRPr="00A237F6">
        <w:rPr>
          <w:rFonts w:ascii="Times New Roman" w:hAnsi="Times New Roman"/>
          <w:sz w:val="28"/>
        </w:rPr>
        <w:t xml:space="preserve">) контрольно-надзорных мероприятий,    в том числе: плановые проверки – </w:t>
      </w:r>
      <w:r w:rsidR="00145014">
        <w:rPr>
          <w:rFonts w:ascii="Times New Roman" w:hAnsi="Times New Roman"/>
          <w:sz w:val="28"/>
        </w:rPr>
        <w:t>99</w:t>
      </w:r>
      <w:r w:rsidRPr="00A237F6">
        <w:rPr>
          <w:rFonts w:ascii="Times New Roman" w:hAnsi="Times New Roman"/>
          <w:sz w:val="28"/>
        </w:rPr>
        <w:t xml:space="preserve"> (</w:t>
      </w:r>
      <w:r w:rsidR="00145014">
        <w:rPr>
          <w:rFonts w:ascii="Times New Roman" w:hAnsi="Times New Roman"/>
          <w:sz w:val="28"/>
        </w:rPr>
        <w:t>46</w:t>
      </w:r>
      <w:r w:rsidRPr="00A237F6">
        <w:rPr>
          <w:rFonts w:ascii="Times New Roman" w:hAnsi="Times New Roman"/>
          <w:sz w:val="28"/>
        </w:rPr>
        <w:t xml:space="preserve">), внеплановые проверки – </w:t>
      </w:r>
      <w:r w:rsidR="00145014">
        <w:rPr>
          <w:rFonts w:ascii="Times New Roman" w:hAnsi="Times New Roman"/>
          <w:sz w:val="28"/>
        </w:rPr>
        <w:t>36</w:t>
      </w:r>
      <w:r w:rsidRPr="00A237F6">
        <w:rPr>
          <w:rFonts w:ascii="Times New Roman" w:hAnsi="Times New Roman"/>
          <w:sz w:val="28"/>
        </w:rPr>
        <w:t xml:space="preserve"> (</w:t>
      </w:r>
      <w:r w:rsidR="00145014">
        <w:rPr>
          <w:rFonts w:ascii="Times New Roman" w:hAnsi="Times New Roman"/>
          <w:sz w:val="28"/>
        </w:rPr>
        <w:t>46</w:t>
      </w:r>
      <w:r w:rsidRPr="00A237F6">
        <w:rPr>
          <w:rFonts w:ascii="Times New Roman" w:hAnsi="Times New Roman"/>
          <w:sz w:val="28"/>
        </w:rPr>
        <w:t xml:space="preserve">), </w:t>
      </w:r>
    </w:p>
    <w:p w:rsidR="00145014" w:rsidRPr="00145014" w:rsidRDefault="00145014" w:rsidP="00145014">
      <w:pPr>
        <w:widowControl/>
        <w:spacing w:line="360" w:lineRule="auto"/>
        <w:ind w:firstLine="709"/>
        <w:jc w:val="both"/>
        <w:rPr>
          <w:rFonts w:ascii="Times New Roman" w:hAnsi="Times New Roman"/>
          <w:sz w:val="28"/>
        </w:rPr>
      </w:pPr>
      <w:r w:rsidRPr="00145014">
        <w:rPr>
          <w:rFonts w:ascii="Times New Roman" w:hAnsi="Times New Roman"/>
          <w:sz w:val="28"/>
        </w:rPr>
        <w:t>Кроме того проведено:</w:t>
      </w:r>
    </w:p>
    <w:p w:rsidR="00145014" w:rsidRPr="00145014" w:rsidRDefault="00145014" w:rsidP="00145014">
      <w:pPr>
        <w:widowControl/>
        <w:spacing w:line="360" w:lineRule="auto"/>
        <w:ind w:firstLine="709"/>
        <w:jc w:val="both"/>
        <w:rPr>
          <w:rFonts w:ascii="Times New Roman" w:hAnsi="Times New Roman"/>
          <w:sz w:val="28"/>
        </w:rPr>
      </w:pPr>
      <w:r w:rsidRPr="00145014">
        <w:rPr>
          <w:rFonts w:ascii="Times New Roman" w:hAnsi="Times New Roman"/>
          <w:sz w:val="28"/>
        </w:rPr>
        <w:t xml:space="preserve"> </w:t>
      </w:r>
      <w:r>
        <w:rPr>
          <w:rFonts w:ascii="Times New Roman" w:hAnsi="Times New Roman"/>
          <w:sz w:val="28"/>
        </w:rPr>
        <w:t>55</w:t>
      </w:r>
      <w:r w:rsidRPr="00145014">
        <w:rPr>
          <w:rFonts w:ascii="Times New Roman" w:hAnsi="Times New Roman"/>
          <w:sz w:val="28"/>
        </w:rPr>
        <w:t xml:space="preserve"> </w:t>
      </w:r>
      <w:r>
        <w:rPr>
          <w:rFonts w:ascii="Times New Roman" w:hAnsi="Times New Roman"/>
          <w:sz w:val="28"/>
        </w:rPr>
        <w:t xml:space="preserve">(32) </w:t>
      </w:r>
      <w:r w:rsidRPr="00145014">
        <w:rPr>
          <w:rFonts w:ascii="Times New Roman" w:hAnsi="Times New Roman"/>
          <w:sz w:val="28"/>
        </w:rPr>
        <w:t>внеплановы</w:t>
      </w:r>
      <w:r>
        <w:rPr>
          <w:rFonts w:ascii="Times New Roman" w:hAnsi="Times New Roman"/>
          <w:sz w:val="28"/>
        </w:rPr>
        <w:t>х</w:t>
      </w:r>
      <w:r w:rsidRPr="00145014">
        <w:rPr>
          <w:rFonts w:ascii="Times New Roman" w:hAnsi="Times New Roman"/>
          <w:sz w:val="28"/>
        </w:rPr>
        <w:t xml:space="preserve"> провер</w:t>
      </w:r>
      <w:r>
        <w:rPr>
          <w:rFonts w:ascii="Times New Roman" w:hAnsi="Times New Roman"/>
          <w:sz w:val="28"/>
        </w:rPr>
        <w:t>о</w:t>
      </w:r>
      <w:r w:rsidRPr="00145014">
        <w:rPr>
          <w:rFonts w:ascii="Times New Roman" w:hAnsi="Times New Roman"/>
          <w:sz w:val="28"/>
        </w:rPr>
        <w:t>к с привлечением представителей Управления органами прокуратуры.</w:t>
      </w:r>
    </w:p>
    <w:p w:rsidR="00145014" w:rsidRPr="00145014" w:rsidRDefault="00145014" w:rsidP="00145014">
      <w:pPr>
        <w:widowControl/>
        <w:spacing w:line="360" w:lineRule="auto"/>
        <w:ind w:firstLine="709"/>
        <w:jc w:val="both"/>
        <w:rPr>
          <w:rFonts w:ascii="Times New Roman" w:hAnsi="Times New Roman"/>
          <w:sz w:val="28"/>
        </w:rPr>
      </w:pPr>
      <w:r>
        <w:rPr>
          <w:rFonts w:ascii="Times New Roman" w:hAnsi="Times New Roman"/>
          <w:sz w:val="28"/>
        </w:rPr>
        <w:t>640</w:t>
      </w:r>
      <w:r w:rsidRPr="00145014">
        <w:rPr>
          <w:rFonts w:ascii="Times New Roman" w:hAnsi="Times New Roman"/>
          <w:sz w:val="28"/>
        </w:rPr>
        <w:t xml:space="preserve"> </w:t>
      </w:r>
      <w:r>
        <w:rPr>
          <w:rFonts w:ascii="Times New Roman" w:hAnsi="Times New Roman"/>
          <w:sz w:val="28"/>
        </w:rPr>
        <w:t xml:space="preserve">(528) </w:t>
      </w:r>
      <w:r w:rsidRPr="00145014">
        <w:rPr>
          <w:rFonts w:ascii="Times New Roman" w:hAnsi="Times New Roman"/>
          <w:sz w:val="28"/>
        </w:rPr>
        <w:t>мероприятия, связанных с приемкой и пуском в эксплуатацию объектов и оборудования в соответствии с положениями нормативных правовых актов;</w:t>
      </w:r>
    </w:p>
    <w:p w:rsidR="00145014" w:rsidRPr="00145014" w:rsidRDefault="00145014" w:rsidP="00145014">
      <w:pPr>
        <w:widowControl/>
        <w:spacing w:line="360" w:lineRule="auto"/>
        <w:ind w:firstLine="709"/>
        <w:jc w:val="both"/>
        <w:rPr>
          <w:rFonts w:ascii="Times New Roman" w:hAnsi="Times New Roman"/>
          <w:sz w:val="28"/>
        </w:rPr>
      </w:pPr>
      <w:r>
        <w:rPr>
          <w:rFonts w:ascii="Times New Roman" w:hAnsi="Times New Roman"/>
          <w:sz w:val="28"/>
        </w:rPr>
        <w:t>13</w:t>
      </w:r>
      <w:r w:rsidRPr="00145014">
        <w:rPr>
          <w:rFonts w:ascii="Times New Roman" w:hAnsi="Times New Roman"/>
          <w:sz w:val="28"/>
        </w:rPr>
        <w:t xml:space="preserve"> контрольных (надзорных) мероприятий без  взаимодействия.</w:t>
      </w:r>
    </w:p>
    <w:p w:rsidR="00C617E1" w:rsidRPr="00862264" w:rsidRDefault="00983B1F" w:rsidP="00862264">
      <w:pPr>
        <w:pStyle w:val="Style4"/>
        <w:spacing w:before="0" w:line="360" w:lineRule="auto"/>
        <w:ind w:firstLine="709"/>
      </w:pPr>
      <w:r w:rsidRPr="00A237F6">
        <w:rPr>
          <w:rFonts w:ascii="Times New Roman" w:hAnsi="Times New Roman"/>
          <w:sz w:val="28"/>
        </w:rPr>
        <w:t xml:space="preserve">В </w:t>
      </w:r>
      <w:r w:rsidRPr="00A237F6">
        <w:rPr>
          <w:rFonts w:ascii="Times New Roman" w:hAnsi="Times New Roman" w:hint="eastAsia"/>
          <w:sz w:val="28"/>
        </w:rPr>
        <w:t>рамках</w:t>
      </w:r>
      <w:r w:rsidRPr="00A237F6">
        <w:rPr>
          <w:rFonts w:ascii="Times New Roman" w:hAnsi="Times New Roman"/>
          <w:sz w:val="28"/>
        </w:rPr>
        <w:t xml:space="preserve"> </w:t>
      </w:r>
      <w:r w:rsidRPr="00A237F6">
        <w:rPr>
          <w:rFonts w:ascii="Times New Roman" w:hAnsi="Times New Roman" w:hint="eastAsia"/>
          <w:sz w:val="28"/>
        </w:rPr>
        <w:t>режима</w:t>
      </w:r>
      <w:r w:rsidRPr="00A237F6">
        <w:rPr>
          <w:rFonts w:ascii="Times New Roman" w:hAnsi="Times New Roman"/>
          <w:sz w:val="28"/>
        </w:rPr>
        <w:t xml:space="preserve"> </w:t>
      </w:r>
      <w:r w:rsidRPr="00A237F6">
        <w:rPr>
          <w:rFonts w:ascii="Times New Roman" w:hAnsi="Times New Roman" w:hint="eastAsia"/>
          <w:sz w:val="28"/>
        </w:rPr>
        <w:t>постоянного</w:t>
      </w:r>
      <w:r w:rsidRPr="00A237F6">
        <w:rPr>
          <w:rFonts w:ascii="Times New Roman" w:hAnsi="Times New Roman"/>
          <w:sz w:val="28"/>
        </w:rPr>
        <w:t xml:space="preserve"> </w:t>
      </w:r>
      <w:r w:rsidRPr="00A237F6">
        <w:rPr>
          <w:rFonts w:ascii="Times New Roman" w:hAnsi="Times New Roman" w:hint="eastAsia"/>
          <w:sz w:val="28"/>
        </w:rPr>
        <w:t>государственного</w:t>
      </w:r>
      <w:r w:rsidRPr="00A237F6">
        <w:rPr>
          <w:rFonts w:ascii="Times New Roman" w:hAnsi="Times New Roman"/>
          <w:sz w:val="28"/>
        </w:rPr>
        <w:t xml:space="preserve"> </w:t>
      </w:r>
      <w:r w:rsidRPr="00A237F6">
        <w:rPr>
          <w:rFonts w:ascii="Times New Roman" w:hAnsi="Times New Roman" w:hint="eastAsia"/>
          <w:sz w:val="28"/>
        </w:rPr>
        <w:t>надзора</w:t>
      </w:r>
      <w:r w:rsidRPr="00A237F6">
        <w:rPr>
          <w:rFonts w:ascii="Times New Roman" w:hAnsi="Times New Roman"/>
          <w:sz w:val="28"/>
        </w:rPr>
        <w:t xml:space="preserve"> проведено  </w:t>
      </w:r>
      <w:r w:rsidRPr="00A237F6">
        <w:rPr>
          <w:rFonts w:ascii="Times New Roman" w:hAnsi="Times New Roman" w:hint="eastAsia"/>
          <w:sz w:val="28"/>
        </w:rPr>
        <w:lastRenderedPageBreak/>
        <w:t>контрольных</w:t>
      </w:r>
      <w:r w:rsidRPr="00A237F6">
        <w:rPr>
          <w:rFonts w:ascii="Times New Roman" w:hAnsi="Times New Roman"/>
          <w:sz w:val="28"/>
        </w:rPr>
        <w:t xml:space="preserve"> (</w:t>
      </w:r>
      <w:r w:rsidRPr="00A237F6">
        <w:rPr>
          <w:rFonts w:ascii="Times New Roman" w:hAnsi="Times New Roman" w:hint="eastAsia"/>
          <w:sz w:val="28"/>
        </w:rPr>
        <w:t>надзорных</w:t>
      </w:r>
      <w:r w:rsidRPr="00A237F6">
        <w:rPr>
          <w:rFonts w:ascii="Times New Roman" w:hAnsi="Times New Roman"/>
          <w:sz w:val="28"/>
        </w:rPr>
        <w:t xml:space="preserve">) </w:t>
      </w:r>
      <w:r w:rsidRPr="00A237F6">
        <w:rPr>
          <w:rFonts w:ascii="Times New Roman" w:hAnsi="Times New Roman" w:hint="eastAsia"/>
          <w:sz w:val="28"/>
        </w:rPr>
        <w:t>действий</w:t>
      </w:r>
      <w:r w:rsidR="00145014">
        <w:rPr>
          <w:rFonts w:ascii="Times New Roman" w:hAnsi="Times New Roman"/>
          <w:sz w:val="28"/>
        </w:rPr>
        <w:t xml:space="preserve"> 277</w:t>
      </w:r>
      <w:r w:rsidRPr="00A237F6">
        <w:rPr>
          <w:rFonts w:ascii="Times New Roman" w:hAnsi="Times New Roman"/>
          <w:sz w:val="28"/>
        </w:rPr>
        <w:t xml:space="preserve"> (</w:t>
      </w:r>
      <w:r w:rsidR="00145014">
        <w:rPr>
          <w:rFonts w:ascii="Times New Roman" w:hAnsi="Times New Roman"/>
          <w:sz w:val="28"/>
        </w:rPr>
        <w:t>214</w:t>
      </w:r>
      <w:r w:rsidRPr="00A237F6">
        <w:rPr>
          <w:rFonts w:ascii="Times New Roman" w:hAnsi="Times New Roman"/>
          <w:sz w:val="28"/>
        </w:rPr>
        <w:t>).</w:t>
      </w:r>
    </w:p>
    <w:p w:rsidR="00296A6E" w:rsidRDefault="00C15F30">
      <w:pPr>
        <w:pStyle w:val="Style10"/>
        <w:spacing w:line="360" w:lineRule="auto"/>
        <w:ind w:firstLine="709"/>
        <w:jc w:val="center"/>
      </w:pPr>
      <w:r>
        <w:rPr>
          <w:rFonts w:ascii="Times New Roman" w:hAnsi="Times New Roman"/>
          <w:sz w:val="28"/>
        </w:rPr>
        <w:t>Надзор в угольной промышленности</w:t>
      </w:r>
    </w:p>
    <w:p w:rsidR="00A75F86" w:rsidRDefault="00C15F30">
      <w:pPr>
        <w:pStyle w:val="Style4"/>
        <w:spacing w:before="0" w:line="360" w:lineRule="auto"/>
        <w:ind w:firstLine="709"/>
        <w:rPr>
          <w:rFonts w:ascii="Times New Roman" w:hAnsi="Times New Roman"/>
          <w:sz w:val="28"/>
        </w:rPr>
      </w:pPr>
      <w:proofErr w:type="gramStart"/>
      <w:r>
        <w:rPr>
          <w:rFonts w:ascii="Times New Roman" w:hAnsi="Times New Roman"/>
          <w:sz w:val="28"/>
        </w:rPr>
        <w:t xml:space="preserve">Контрольно-надзорных мероприятий – </w:t>
      </w:r>
      <w:r w:rsidR="003804F6">
        <w:rPr>
          <w:rFonts w:ascii="Times New Roman" w:hAnsi="Times New Roman"/>
          <w:sz w:val="28"/>
        </w:rPr>
        <w:t>6</w:t>
      </w:r>
      <w:r>
        <w:rPr>
          <w:rFonts w:ascii="Times New Roman" w:hAnsi="Times New Roman"/>
          <w:sz w:val="28"/>
        </w:rPr>
        <w:t xml:space="preserve"> (</w:t>
      </w:r>
      <w:r w:rsidR="001E656A">
        <w:rPr>
          <w:rFonts w:ascii="Times New Roman" w:hAnsi="Times New Roman"/>
          <w:sz w:val="28"/>
        </w:rPr>
        <w:t>11</w:t>
      </w:r>
      <w:r>
        <w:rPr>
          <w:rFonts w:ascii="Times New Roman" w:hAnsi="Times New Roman"/>
          <w:sz w:val="28"/>
        </w:rPr>
        <w:t>)</w:t>
      </w:r>
      <w:r w:rsidR="00D56FBF">
        <w:rPr>
          <w:rFonts w:ascii="Times New Roman" w:hAnsi="Times New Roman"/>
          <w:sz w:val="28"/>
        </w:rPr>
        <w:t xml:space="preserve">, </w:t>
      </w:r>
      <w:r w:rsidR="00D56FBF" w:rsidRPr="00D56FBF">
        <w:rPr>
          <w:rFonts w:ascii="Times New Roman" w:hAnsi="Times New Roman" w:hint="eastAsia"/>
          <w:sz w:val="28"/>
        </w:rPr>
        <w:t>в</w:t>
      </w:r>
      <w:r w:rsidR="00D56FBF" w:rsidRPr="00D56FBF">
        <w:rPr>
          <w:rFonts w:ascii="Times New Roman" w:hAnsi="Times New Roman"/>
          <w:sz w:val="28"/>
        </w:rPr>
        <w:t xml:space="preserve"> </w:t>
      </w:r>
      <w:r w:rsidR="00D56FBF" w:rsidRPr="00D56FBF">
        <w:rPr>
          <w:rFonts w:ascii="Times New Roman" w:hAnsi="Times New Roman" w:hint="eastAsia"/>
          <w:sz w:val="28"/>
        </w:rPr>
        <w:t>том</w:t>
      </w:r>
      <w:r w:rsidR="00D56FBF" w:rsidRPr="00D56FBF">
        <w:rPr>
          <w:rFonts w:ascii="Times New Roman" w:hAnsi="Times New Roman"/>
          <w:sz w:val="28"/>
        </w:rPr>
        <w:t xml:space="preserve"> </w:t>
      </w:r>
      <w:r w:rsidR="00D56FBF" w:rsidRPr="00D56FBF">
        <w:rPr>
          <w:rFonts w:ascii="Times New Roman" w:hAnsi="Times New Roman" w:hint="eastAsia"/>
          <w:sz w:val="28"/>
        </w:rPr>
        <w:t>числе</w:t>
      </w:r>
      <w:r w:rsidR="00D56FBF" w:rsidRPr="00D56FBF">
        <w:rPr>
          <w:rFonts w:ascii="Times New Roman" w:hAnsi="Times New Roman"/>
          <w:sz w:val="28"/>
        </w:rPr>
        <w:t xml:space="preserve">: </w:t>
      </w:r>
      <w:r>
        <w:rPr>
          <w:rFonts w:ascii="Times New Roman" w:hAnsi="Times New Roman"/>
          <w:sz w:val="28"/>
        </w:rPr>
        <w:t xml:space="preserve">(плановых – </w:t>
      </w:r>
      <w:r w:rsidR="001E656A">
        <w:rPr>
          <w:rFonts w:ascii="Times New Roman" w:hAnsi="Times New Roman"/>
          <w:sz w:val="28"/>
        </w:rPr>
        <w:t>6</w:t>
      </w:r>
      <w:r>
        <w:rPr>
          <w:rFonts w:ascii="Times New Roman" w:hAnsi="Times New Roman"/>
          <w:sz w:val="28"/>
        </w:rPr>
        <w:t>(</w:t>
      </w:r>
      <w:r w:rsidR="001E656A">
        <w:rPr>
          <w:rFonts w:ascii="Times New Roman" w:hAnsi="Times New Roman"/>
          <w:sz w:val="28"/>
        </w:rPr>
        <w:t>1</w:t>
      </w:r>
      <w:r>
        <w:rPr>
          <w:rFonts w:ascii="Times New Roman" w:hAnsi="Times New Roman"/>
          <w:sz w:val="28"/>
        </w:rPr>
        <w:t>), внеплановых – 0 (</w:t>
      </w:r>
      <w:r w:rsidR="001E656A">
        <w:rPr>
          <w:rFonts w:ascii="Times New Roman" w:hAnsi="Times New Roman"/>
          <w:sz w:val="28"/>
        </w:rPr>
        <w:t>0</w:t>
      </w:r>
      <w:r>
        <w:rPr>
          <w:rFonts w:ascii="Times New Roman" w:hAnsi="Times New Roman"/>
          <w:sz w:val="28"/>
        </w:rPr>
        <w:t>)</w:t>
      </w:r>
      <w:r w:rsidR="003804F6">
        <w:rPr>
          <w:rFonts w:ascii="Times New Roman" w:hAnsi="Times New Roman"/>
          <w:sz w:val="28"/>
        </w:rPr>
        <w:t xml:space="preserve">. </w:t>
      </w:r>
      <w:proofErr w:type="gramEnd"/>
    </w:p>
    <w:p w:rsidR="00296A6E" w:rsidRDefault="003804F6">
      <w:pPr>
        <w:pStyle w:val="Style4"/>
        <w:spacing w:before="0" w:line="360" w:lineRule="auto"/>
        <w:ind w:firstLine="709"/>
      </w:pPr>
      <w:r w:rsidRPr="003804F6">
        <w:rPr>
          <w:rFonts w:ascii="Times New Roman" w:hAnsi="Times New Roman" w:hint="eastAsia"/>
          <w:sz w:val="28"/>
        </w:rPr>
        <w:t>В</w:t>
      </w:r>
      <w:r w:rsidRPr="003804F6">
        <w:rPr>
          <w:rFonts w:ascii="Times New Roman" w:hAnsi="Times New Roman"/>
          <w:sz w:val="28"/>
        </w:rPr>
        <w:t xml:space="preserve"> </w:t>
      </w:r>
      <w:r w:rsidRPr="003804F6">
        <w:rPr>
          <w:rFonts w:ascii="Times New Roman" w:hAnsi="Times New Roman" w:hint="eastAsia"/>
          <w:sz w:val="28"/>
        </w:rPr>
        <w:t>рамках</w:t>
      </w:r>
      <w:r w:rsidRPr="003804F6">
        <w:rPr>
          <w:rFonts w:ascii="Times New Roman" w:hAnsi="Times New Roman"/>
          <w:sz w:val="28"/>
        </w:rPr>
        <w:t xml:space="preserve"> </w:t>
      </w:r>
      <w:r w:rsidRPr="003804F6">
        <w:rPr>
          <w:rFonts w:ascii="Times New Roman" w:hAnsi="Times New Roman" w:hint="eastAsia"/>
          <w:sz w:val="28"/>
        </w:rPr>
        <w:t>режима</w:t>
      </w:r>
      <w:r w:rsidRPr="003804F6">
        <w:rPr>
          <w:rFonts w:ascii="Times New Roman" w:hAnsi="Times New Roman"/>
          <w:sz w:val="28"/>
        </w:rPr>
        <w:t xml:space="preserve"> </w:t>
      </w:r>
      <w:r w:rsidRPr="003804F6">
        <w:rPr>
          <w:rFonts w:ascii="Times New Roman" w:hAnsi="Times New Roman" w:hint="eastAsia"/>
          <w:sz w:val="28"/>
        </w:rPr>
        <w:t>постоянного</w:t>
      </w:r>
      <w:r w:rsidRPr="003804F6">
        <w:rPr>
          <w:rFonts w:ascii="Times New Roman" w:hAnsi="Times New Roman"/>
          <w:sz w:val="28"/>
        </w:rPr>
        <w:t xml:space="preserve"> </w:t>
      </w:r>
      <w:r w:rsidRPr="003804F6">
        <w:rPr>
          <w:rFonts w:ascii="Times New Roman" w:hAnsi="Times New Roman" w:hint="eastAsia"/>
          <w:sz w:val="28"/>
        </w:rPr>
        <w:t>государственного</w:t>
      </w:r>
      <w:r w:rsidRPr="003804F6">
        <w:rPr>
          <w:rFonts w:ascii="Times New Roman" w:hAnsi="Times New Roman"/>
          <w:sz w:val="28"/>
        </w:rPr>
        <w:t xml:space="preserve"> </w:t>
      </w:r>
      <w:r w:rsidRPr="003804F6">
        <w:rPr>
          <w:rFonts w:ascii="Times New Roman" w:hAnsi="Times New Roman" w:hint="eastAsia"/>
          <w:sz w:val="28"/>
        </w:rPr>
        <w:t>надзора</w:t>
      </w:r>
      <w:r w:rsidRPr="003804F6">
        <w:rPr>
          <w:rFonts w:ascii="Times New Roman" w:hAnsi="Times New Roman"/>
          <w:sz w:val="28"/>
        </w:rPr>
        <w:t xml:space="preserve"> </w:t>
      </w:r>
      <w:r w:rsidRPr="003804F6">
        <w:rPr>
          <w:rFonts w:ascii="Times New Roman" w:hAnsi="Times New Roman" w:hint="eastAsia"/>
          <w:sz w:val="28"/>
        </w:rPr>
        <w:t>проведено</w:t>
      </w:r>
      <w:r w:rsidRPr="003804F6">
        <w:rPr>
          <w:rFonts w:ascii="Times New Roman" w:hAnsi="Times New Roman"/>
          <w:sz w:val="28"/>
        </w:rPr>
        <w:t xml:space="preserve">  </w:t>
      </w:r>
      <w:r w:rsidRPr="003804F6">
        <w:rPr>
          <w:rFonts w:ascii="Times New Roman" w:hAnsi="Times New Roman" w:hint="eastAsia"/>
          <w:sz w:val="28"/>
        </w:rPr>
        <w:t>контрольных</w:t>
      </w:r>
      <w:r w:rsidRPr="003804F6">
        <w:rPr>
          <w:rFonts w:ascii="Times New Roman" w:hAnsi="Times New Roman"/>
          <w:sz w:val="28"/>
        </w:rPr>
        <w:t xml:space="preserve"> (</w:t>
      </w:r>
      <w:r w:rsidRPr="003804F6">
        <w:rPr>
          <w:rFonts w:ascii="Times New Roman" w:hAnsi="Times New Roman" w:hint="eastAsia"/>
          <w:sz w:val="28"/>
        </w:rPr>
        <w:t>надзорных</w:t>
      </w:r>
      <w:r w:rsidRPr="003804F6">
        <w:rPr>
          <w:rFonts w:ascii="Times New Roman" w:hAnsi="Times New Roman"/>
          <w:sz w:val="28"/>
        </w:rPr>
        <w:t xml:space="preserve">) </w:t>
      </w:r>
      <w:r w:rsidRPr="003804F6">
        <w:rPr>
          <w:rFonts w:ascii="Times New Roman" w:hAnsi="Times New Roman" w:hint="eastAsia"/>
          <w:sz w:val="28"/>
        </w:rPr>
        <w:t>действий</w:t>
      </w:r>
      <w:r w:rsidR="001E656A">
        <w:rPr>
          <w:rFonts w:ascii="Times New Roman" w:hAnsi="Times New Roman"/>
          <w:sz w:val="28"/>
        </w:rPr>
        <w:t xml:space="preserve"> 42</w:t>
      </w:r>
      <w:r w:rsidRPr="003804F6">
        <w:rPr>
          <w:rFonts w:ascii="Times New Roman" w:hAnsi="Times New Roman"/>
          <w:sz w:val="28"/>
        </w:rPr>
        <w:t xml:space="preserve"> (</w:t>
      </w:r>
      <w:r w:rsidR="001E656A">
        <w:rPr>
          <w:rFonts w:ascii="Times New Roman" w:hAnsi="Times New Roman"/>
          <w:sz w:val="28"/>
        </w:rPr>
        <w:t>34</w:t>
      </w:r>
      <w:r w:rsidRPr="003804F6">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выявлено нарушений –  </w:t>
      </w:r>
      <w:r w:rsidR="001E656A">
        <w:rPr>
          <w:rFonts w:ascii="Times New Roman" w:hAnsi="Times New Roman"/>
          <w:sz w:val="28"/>
        </w:rPr>
        <w:t>508</w:t>
      </w:r>
      <w:r>
        <w:rPr>
          <w:rFonts w:ascii="Times New Roman" w:hAnsi="Times New Roman"/>
          <w:sz w:val="28"/>
        </w:rPr>
        <w:t xml:space="preserve">  (</w:t>
      </w:r>
      <w:r w:rsidR="001E656A">
        <w:rPr>
          <w:rFonts w:ascii="Times New Roman" w:hAnsi="Times New Roman"/>
          <w:sz w:val="28"/>
        </w:rPr>
        <w:t>231</w:t>
      </w:r>
      <w:r>
        <w:rPr>
          <w:rFonts w:ascii="Times New Roman" w:hAnsi="Times New Roman"/>
          <w:sz w:val="28"/>
        </w:rPr>
        <w:t>);</w:t>
      </w:r>
    </w:p>
    <w:p w:rsidR="00296A6E" w:rsidRPr="009A7DD0" w:rsidRDefault="00C15F30">
      <w:pPr>
        <w:pStyle w:val="Style4"/>
        <w:spacing w:before="0" w:line="360" w:lineRule="auto"/>
        <w:ind w:firstLine="709"/>
      </w:pPr>
      <w:r>
        <w:rPr>
          <w:rFonts w:ascii="Times New Roman" w:hAnsi="Times New Roman"/>
          <w:sz w:val="28"/>
        </w:rPr>
        <w:t xml:space="preserve">количество примененных мер профилактического воздействия </w:t>
      </w:r>
      <w:r w:rsidR="005710F6">
        <w:rPr>
          <w:rFonts w:ascii="Times New Roman" w:hAnsi="Times New Roman"/>
          <w:sz w:val="28"/>
        </w:rPr>
        <w:t>–</w:t>
      </w:r>
      <w:r>
        <w:rPr>
          <w:rFonts w:ascii="Times New Roman" w:hAnsi="Times New Roman"/>
          <w:sz w:val="28"/>
        </w:rPr>
        <w:t xml:space="preserve"> </w:t>
      </w:r>
      <w:r w:rsidR="001E656A">
        <w:rPr>
          <w:rFonts w:ascii="Times New Roman" w:hAnsi="Times New Roman"/>
          <w:sz w:val="28"/>
        </w:rPr>
        <w:t>121</w:t>
      </w:r>
      <w:r>
        <w:rPr>
          <w:rFonts w:ascii="Times New Roman" w:hAnsi="Times New Roman"/>
          <w:sz w:val="28"/>
        </w:rPr>
        <w:t>,   в том числе:</w:t>
      </w:r>
      <w:r w:rsidR="00DD33B2" w:rsidRPr="00DD33B2">
        <w:rPr>
          <w:rFonts w:ascii="Times New Roman" w:hAnsi="Times New Roman"/>
          <w:sz w:val="28"/>
        </w:rPr>
        <w:t xml:space="preserve"> </w:t>
      </w:r>
      <w:r>
        <w:rPr>
          <w:rFonts w:ascii="Times New Roman" w:hAnsi="Times New Roman"/>
          <w:sz w:val="28"/>
        </w:rPr>
        <w:t>информирование-</w:t>
      </w:r>
      <w:r w:rsidR="00DD33B2">
        <w:rPr>
          <w:rFonts w:ascii="Times New Roman" w:hAnsi="Times New Roman"/>
          <w:sz w:val="28"/>
        </w:rPr>
        <w:t xml:space="preserve"> </w:t>
      </w:r>
      <w:r w:rsidR="001E656A">
        <w:rPr>
          <w:rFonts w:ascii="Times New Roman" w:hAnsi="Times New Roman"/>
          <w:sz w:val="28"/>
        </w:rPr>
        <w:t>26</w:t>
      </w:r>
      <w:r>
        <w:rPr>
          <w:rFonts w:ascii="Times New Roman" w:hAnsi="Times New Roman"/>
          <w:sz w:val="28"/>
        </w:rPr>
        <w:t xml:space="preserve">, объявление предостережений – </w:t>
      </w:r>
      <w:r w:rsidR="005710F6">
        <w:rPr>
          <w:rFonts w:ascii="Times New Roman" w:hAnsi="Times New Roman"/>
          <w:sz w:val="28"/>
        </w:rPr>
        <w:t>1</w:t>
      </w:r>
      <w:r>
        <w:rPr>
          <w:rFonts w:ascii="Times New Roman" w:hAnsi="Times New Roman"/>
          <w:sz w:val="28"/>
        </w:rPr>
        <w:t xml:space="preserve">, консультирование – </w:t>
      </w:r>
      <w:r w:rsidR="001E656A">
        <w:rPr>
          <w:rFonts w:ascii="Times New Roman" w:hAnsi="Times New Roman"/>
          <w:sz w:val="28"/>
        </w:rPr>
        <w:t>94</w:t>
      </w:r>
      <w:r>
        <w:rPr>
          <w:rFonts w:ascii="Times New Roman" w:hAnsi="Times New Roman"/>
          <w:sz w:val="28"/>
        </w:rPr>
        <w:t xml:space="preserve">, меры стимулирования добросовестности  </w:t>
      </w:r>
      <w:r w:rsidR="00DD33B2">
        <w:rPr>
          <w:rFonts w:ascii="Times New Roman" w:hAnsi="Times New Roman"/>
          <w:sz w:val="28"/>
        </w:rPr>
        <w:t xml:space="preserve">- </w:t>
      </w:r>
      <w:r>
        <w:rPr>
          <w:rFonts w:ascii="Times New Roman" w:hAnsi="Times New Roman"/>
          <w:sz w:val="28"/>
        </w:rPr>
        <w:t>0</w:t>
      </w:r>
      <w:r w:rsidR="00DD33B2">
        <w:rPr>
          <w:rFonts w:ascii="Times New Roman" w:hAnsi="Times New Roman"/>
          <w:sz w:val="28"/>
        </w:rPr>
        <w:t>,</w:t>
      </w:r>
      <w:r w:rsidR="00DD33B2" w:rsidRPr="00DD33B2">
        <w:rPr>
          <w:rFonts w:hint="eastAsia"/>
        </w:rPr>
        <w:t xml:space="preserve"> </w:t>
      </w:r>
      <w:r w:rsidR="00DD33B2" w:rsidRPr="00DD33B2">
        <w:rPr>
          <w:rFonts w:ascii="Times New Roman" w:hAnsi="Times New Roman" w:hint="eastAsia"/>
          <w:sz w:val="28"/>
        </w:rPr>
        <w:t>профилактические</w:t>
      </w:r>
      <w:r w:rsidR="00DD33B2" w:rsidRPr="00DD33B2">
        <w:rPr>
          <w:rFonts w:ascii="Times New Roman" w:hAnsi="Times New Roman"/>
          <w:sz w:val="28"/>
        </w:rPr>
        <w:t xml:space="preserve"> </w:t>
      </w:r>
      <w:r w:rsidR="00DD33B2" w:rsidRPr="00DD33B2">
        <w:rPr>
          <w:rFonts w:ascii="Times New Roman" w:hAnsi="Times New Roman" w:hint="eastAsia"/>
          <w:sz w:val="28"/>
        </w:rPr>
        <w:t>визиты</w:t>
      </w:r>
      <w:r w:rsidR="00DD33B2" w:rsidRPr="00DD33B2">
        <w:rPr>
          <w:rFonts w:ascii="Times New Roman" w:hAnsi="Times New Roman"/>
          <w:sz w:val="28"/>
        </w:rPr>
        <w:t xml:space="preserve">, </w:t>
      </w:r>
      <w:r w:rsidR="00DD33B2" w:rsidRPr="00DD33B2">
        <w:rPr>
          <w:rFonts w:ascii="Times New Roman" w:hAnsi="Times New Roman" w:hint="eastAsia"/>
          <w:sz w:val="28"/>
        </w:rPr>
        <w:t>не</w:t>
      </w:r>
      <w:r w:rsidR="00DD33B2" w:rsidRPr="00DD33B2">
        <w:rPr>
          <w:rFonts w:ascii="Times New Roman" w:hAnsi="Times New Roman"/>
          <w:sz w:val="28"/>
        </w:rPr>
        <w:t xml:space="preserve"> </w:t>
      </w:r>
      <w:r w:rsidR="00DD33B2" w:rsidRPr="00DD33B2">
        <w:rPr>
          <w:rFonts w:ascii="Times New Roman" w:hAnsi="Times New Roman" w:hint="eastAsia"/>
          <w:sz w:val="28"/>
        </w:rPr>
        <w:t>предусматривающие</w:t>
      </w:r>
      <w:r w:rsidR="00DD33B2" w:rsidRPr="00DD33B2">
        <w:rPr>
          <w:rFonts w:ascii="Times New Roman" w:hAnsi="Times New Roman"/>
          <w:sz w:val="28"/>
        </w:rPr>
        <w:t xml:space="preserve"> </w:t>
      </w:r>
      <w:r w:rsidR="00DD33B2" w:rsidRPr="00DD33B2">
        <w:rPr>
          <w:rFonts w:ascii="Times New Roman" w:hAnsi="Times New Roman" w:hint="eastAsia"/>
          <w:sz w:val="28"/>
        </w:rPr>
        <w:t>возможность</w:t>
      </w:r>
      <w:r w:rsidR="00DD33B2" w:rsidRPr="00DD33B2">
        <w:rPr>
          <w:rFonts w:ascii="Times New Roman" w:hAnsi="Times New Roman"/>
          <w:sz w:val="28"/>
        </w:rPr>
        <w:t xml:space="preserve"> </w:t>
      </w:r>
      <w:r w:rsidR="00DD33B2" w:rsidRPr="00DD33B2">
        <w:rPr>
          <w:rFonts w:ascii="Times New Roman" w:hAnsi="Times New Roman" w:hint="eastAsia"/>
          <w:sz w:val="28"/>
        </w:rPr>
        <w:t>отказа</w:t>
      </w:r>
      <w:r w:rsidR="00DD33B2" w:rsidRPr="00DD33B2">
        <w:rPr>
          <w:rFonts w:ascii="Times New Roman" w:hAnsi="Times New Roman"/>
          <w:sz w:val="28"/>
        </w:rPr>
        <w:t xml:space="preserve"> </w:t>
      </w:r>
      <w:r w:rsidR="00DD33B2" w:rsidRPr="00DD33B2">
        <w:rPr>
          <w:rFonts w:ascii="Times New Roman" w:hAnsi="Times New Roman" w:hint="eastAsia"/>
          <w:sz w:val="28"/>
        </w:rPr>
        <w:t>от</w:t>
      </w:r>
      <w:r w:rsidR="00DD33B2" w:rsidRPr="00DD33B2">
        <w:rPr>
          <w:rFonts w:ascii="Times New Roman" w:hAnsi="Times New Roman"/>
          <w:sz w:val="28"/>
        </w:rPr>
        <w:t xml:space="preserve"> </w:t>
      </w:r>
      <w:r w:rsidR="00DD33B2" w:rsidRPr="00DD33B2">
        <w:rPr>
          <w:rFonts w:ascii="Times New Roman" w:hAnsi="Times New Roman" w:hint="eastAsia"/>
          <w:sz w:val="28"/>
        </w:rPr>
        <w:t>их</w:t>
      </w:r>
      <w:r w:rsidR="00DD33B2" w:rsidRPr="00DD33B2">
        <w:rPr>
          <w:rFonts w:ascii="Times New Roman" w:hAnsi="Times New Roman"/>
          <w:sz w:val="28"/>
        </w:rPr>
        <w:t xml:space="preserve"> </w:t>
      </w:r>
      <w:r w:rsidR="00DD33B2" w:rsidRPr="00DD33B2">
        <w:rPr>
          <w:rFonts w:ascii="Times New Roman" w:hAnsi="Times New Roman" w:hint="eastAsia"/>
          <w:sz w:val="28"/>
        </w:rPr>
        <w:t>проведения</w:t>
      </w:r>
      <w:r w:rsidR="00DD33B2">
        <w:rPr>
          <w:rFonts w:ascii="Times New Roman" w:hAnsi="Times New Roman"/>
          <w:sz w:val="28"/>
        </w:rPr>
        <w:t xml:space="preserve"> – </w:t>
      </w:r>
      <w:r w:rsidR="00DD33B2" w:rsidRPr="009A7DD0">
        <w:rPr>
          <w:rFonts w:ascii="Times New Roman" w:hAnsi="Times New Roman"/>
          <w:sz w:val="28"/>
        </w:rPr>
        <w:t>16;</w:t>
      </w:r>
    </w:p>
    <w:p w:rsidR="00296A6E" w:rsidRDefault="00C15F30">
      <w:pPr>
        <w:pStyle w:val="Style4"/>
        <w:spacing w:before="0" w:line="360" w:lineRule="auto"/>
        <w:ind w:firstLine="709"/>
      </w:pPr>
      <w:r>
        <w:rPr>
          <w:rFonts w:ascii="Times New Roman" w:hAnsi="Times New Roman"/>
          <w:sz w:val="28"/>
        </w:rPr>
        <w:t>общее количество административных наказаний, наложенных по ит</w:t>
      </w:r>
      <w:r w:rsidR="00765479">
        <w:rPr>
          <w:rFonts w:ascii="Times New Roman" w:hAnsi="Times New Roman"/>
          <w:sz w:val="28"/>
        </w:rPr>
        <w:t>о</w:t>
      </w:r>
      <w:r>
        <w:rPr>
          <w:rFonts w:ascii="Times New Roman" w:hAnsi="Times New Roman"/>
          <w:sz w:val="28"/>
        </w:rPr>
        <w:t xml:space="preserve">гам проверок – </w:t>
      </w:r>
      <w:r w:rsidR="0045435A">
        <w:rPr>
          <w:rFonts w:ascii="Times New Roman" w:hAnsi="Times New Roman"/>
          <w:sz w:val="28"/>
        </w:rPr>
        <w:t>60</w:t>
      </w:r>
      <w:r>
        <w:rPr>
          <w:rFonts w:ascii="Times New Roman" w:hAnsi="Times New Roman"/>
          <w:sz w:val="28"/>
        </w:rPr>
        <w:t xml:space="preserve"> (</w:t>
      </w:r>
      <w:r w:rsidR="0045435A">
        <w:rPr>
          <w:rFonts w:ascii="Times New Roman" w:hAnsi="Times New Roman"/>
          <w:sz w:val="28"/>
        </w:rPr>
        <w:t>33</w:t>
      </w:r>
      <w:r>
        <w:rPr>
          <w:rFonts w:ascii="Times New Roman" w:hAnsi="Times New Roman"/>
          <w:sz w:val="28"/>
        </w:rPr>
        <w:t>), из них:</w:t>
      </w:r>
    </w:p>
    <w:p w:rsidR="00296A6E" w:rsidRDefault="00C15F30">
      <w:pPr>
        <w:pStyle w:val="Style4"/>
        <w:spacing w:before="0" w:line="360" w:lineRule="auto"/>
        <w:ind w:firstLine="709"/>
      </w:pPr>
      <w:r>
        <w:rPr>
          <w:rFonts w:ascii="Times New Roman" w:hAnsi="Times New Roman"/>
          <w:sz w:val="28"/>
        </w:rPr>
        <w:t xml:space="preserve">административное приостановление деятельности –  </w:t>
      </w:r>
      <w:r w:rsidR="0045435A">
        <w:rPr>
          <w:rFonts w:ascii="Times New Roman" w:hAnsi="Times New Roman"/>
          <w:sz w:val="28"/>
        </w:rPr>
        <w:t>1</w:t>
      </w:r>
      <w:r>
        <w:rPr>
          <w:rFonts w:ascii="Times New Roman" w:hAnsi="Times New Roman"/>
          <w:sz w:val="28"/>
        </w:rPr>
        <w:t xml:space="preserve"> (</w:t>
      </w:r>
      <w:r w:rsidR="0045435A">
        <w:rPr>
          <w:rFonts w:ascii="Times New Roman" w:hAnsi="Times New Roman"/>
          <w:sz w:val="28"/>
        </w:rPr>
        <w:t>1</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предупреждений - </w:t>
      </w:r>
      <w:r w:rsidR="0045435A">
        <w:rPr>
          <w:rFonts w:ascii="Times New Roman" w:hAnsi="Times New Roman"/>
          <w:sz w:val="28"/>
        </w:rPr>
        <w:t>47</w:t>
      </w:r>
      <w:r>
        <w:rPr>
          <w:rFonts w:ascii="Times New Roman" w:hAnsi="Times New Roman"/>
          <w:sz w:val="28"/>
        </w:rPr>
        <w:t xml:space="preserve"> (</w:t>
      </w:r>
      <w:r w:rsidR="0045435A">
        <w:rPr>
          <w:rFonts w:ascii="Times New Roman" w:hAnsi="Times New Roman"/>
          <w:sz w:val="28"/>
        </w:rPr>
        <w:t>26</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административных штрафов – </w:t>
      </w:r>
      <w:r w:rsidR="0045435A">
        <w:rPr>
          <w:rFonts w:ascii="Times New Roman" w:hAnsi="Times New Roman"/>
          <w:sz w:val="28"/>
        </w:rPr>
        <w:t xml:space="preserve">12 </w:t>
      </w:r>
      <w:r>
        <w:rPr>
          <w:rFonts w:ascii="Times New Roman" w:hAnsi="Times New Roman"/>
          <w:sz w:val="28"/>
        </w:rPr>
        <w:t>(</w:t>
      </w:r>
      <w:r w:rsidR="0045435A">
        <w:rPr>
          <w:rFonts w:ascii="Times New Roman" w:hAnsi="Times New Roman"/>
          <w:sz w:val="28"/>
        </w:rPr>
        <w:t>6</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Общая сумма наложенных административных штрафов </w:t>
      </w:r>
      <w:r w:rsidR="0045435A">
        <w:rPr>
          <w:rFonts w:ascii="Times New Roman" w:hAnsi="Times New Roman"/>
          <w:sz w:val="28"/>
        </w:rPr>
        <w:t>2152</w:t>
      </w:r>
      <w:r>
        <w:rPr>
          <w:rFonts w:ascii="Times New Roman" w:hAnsi="Times New Roman"/>
          <w:sz w:val="28"/>
        </w:rPr>
        <w:t xml:space="preserve"> (</w:t>
      </w:r>
      <w:proofErr w:type="spellStart"/>
      <w:r>
        <w:rPr>
          <w:rFonts w:ascii="Times New Roman" w:hAnsi="Times New Roman"/>
          <w:sz w:val="28"/>
        </w:rPr>
        <w:t>тыс</w:t>
      </w:r>
      <w:proofErr w:type="gramStart"/>
      <w:r>
        <w:rPr>
          <w:rFonts w:ascii="Times New Roman" w:hAnsi="Times New Roman"/>
          <w:sz w:val="28"/>
        </w:rPr>
        <w:t>.р</w:t>
      </w:r>
      <w:proofErr w:type="gramEnd"/>
      <w:r>
        <w:rPr>
          <w:rFonts w:ascii="Times New Roman" w:hAnsi="Times New Roman"/>
          <w:sz w:val="28"/>
        </w:rPr>
        <w:t>уб</w:t>
      </w:r>
      <w:proofErr w:type="spellEnd"/>
      <w:r>
        <w:rPr>
          <w:rFonts w:ascii="Times New Roman" w:hAnsi="Times New Roman"/>
          <w:sz w:val="28"/>
        </w:rPr>
        <w:t>) –   (</w:t>
      </w:r>
      <w:r w:rsidR="0045435A">
        <w:rPr>
          <w:rFonts w:ascii="Times New Roman" w:hAnsi="Times New Roman"/>
          <w:sz w:val="28"/>
        </w:rPr>
        <w:t>425</w:t>
      </w:r>
      <w:r>
        <w:rPr>
          <w:rFonts w:ascii="Times New Roman" w:hAnsi="Times New Roman"/>
          <w:sz w:val="28"/>
        </w:rPr>
        <w:t xml:space="preserve">). </w:t>
      </w:r>
    </w:p>
    <w:p w:rsidR="00296A6E" w:rsidRDefault="00C15F30">
      <w:pPr>
        <w:pStyle w:val="Style4"/>
        <w:spacing w:before="0" w:line="360" w:lineRule="auto"/>
        <w:ind w:firstLine="709"/>
        <w:jc w:val="center"/>
      </w:pPr>
      <w:r>
        <w:rPr>
          <w:rFonts w:ascii="Times New Roman" w:hAnsi="Times New Roman"/>
          <w:b/>
          <w:sz w:val="28"/>
        </w:rPr>
        <w:t>Надзор в горнорудной и нерудной промышленности</w:t>
      </w:r>
    </w:p>
    <w:p w:rsidR="00A75F86" w:rsidRDefault="00C15F30" w:rsidP="00765479">
      <w:pPr>
        <w:pStyle w:val="Style4"/>
        <w:spacing w:before="0" w:line="360" w:lineRule="auto"/>
        <w:ind w:firstLine="709"/>
        <w:rPr>
          <w:rFonts w:ascii="Times New Roman" w:hAnsi="Times New Roman"/>
          <w:sz w:val="28"/>
        </w:rPr>
      </w:pPr>
      <w:proofErr w:type="gramStart"/>
      <w:r>
        <w:rPr>
          <w:rFonts w:ascii="Times New Roman" w:hAnsi="Times New Roman"/>
          <w:sz w:val="28"/>
        </w:rPr>
        <w:t>К</w:t>
      </w:r>
      <w:r>
        <w:rPr>
          <w:rFonts w:ascii="Times New Roman" w:hAnsi="Times New Roman" w:hint="eastAsia"/>
          <w:sz w:val="28"/>
        </w:rPr>
        <w:t>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 </w:t>
      </w:r>
      <w:r w:rsidR="0045435A">
        <w:rPr>
          <w:rFonts w:ascii="Times New Roman" w:hAnsi="Times New Roman"/>
          <w:sz w:val="28"/>
        </w:rPr>
        <w:t>32</w:t>
      </w:r>
      <w:r>
        <w:rPr>
          <w:rFonts w:ascii="Times New Roman" w:hAnsi="Times New Roman"/>
          <w:sz w:val="28"/>
        </w:rPr>
        <w:t xml:space="preserve"> (</w:t>
      </w:r>
      <w:r w:rsidR="0045435A">
        <w:rPr>
          <w:rFonts w:ascii="Times New Roman" w:hAnsi="Times New Roman"/>
          <w:sz w:val="28"/>
        </w:rPr>
        <w:t>45</w:t>
      </w:r>
      <w:r w:rsidR="00D70649">
        <w:rPr>
          <w:rFonts w:ascii="Times New Roman" w:hAnsi="Times New Roman"/>
          <w:sz w:val="28"/>
        </w:rPr>
        <w:t>)</w:t>
      </w:r>
      <w:r w:rsidR="00D56FBF">
        <w:rPr>
          <w:rFonts w:ascii="Times New Roman" w:hAnsi="Times New Roman"/>
          <w:sz w:val="28"/>
        </w:rPr>
        <w:t xml:space="preserve">, </w:t>
      </w:r>
      <w:r w:rsidR="00D56FBF" w:rsidRPr="00D56FBF">
        <w:rPr>
          <w:rFonts w:ascii="Times New Roman" w:hAnsi="Times New Roman" w:hint="eastAsia"/>
          <w:sz w:val="28"/>
        </w:rPr>
        <w:t>в</w:t>
      </w:r>
      <w:r w:rsidR="00D56FBF" w:rsidRPr="00D56FBF">
        <w:rPr>
          <w:rFonts w:ascii="Times New Roman" w:hAnsi="Times New Roman"/>
          <w:sz w:val="28"/>
        </w:rPr>
        <w:t xml:space="preserve"> </w:t>
      </w:r>
      <w:r w:rsidR="00D56FBF" w:rsidRPr="00D56FBF">
        <w:rPr>
          <w:rFonts w:ascii="Times New Roman" w:hAnsi="Times New Roman" w:hint="eastAsia"/>
          <w:sz w:val="28"/>
        </w:rPr>
        <w:t>том</w:t>
      </w:r>
      <w:r w:rsidR="00D56FBF" w:rsidRPr="00D56FBF">
        <w:rPr>
          <w:rFonts w:ascii="Times New Roman" w:hAnsi="Times New Roman"/>
          <w:sz w:val="28"/>
        </w:rPr>
        <w:t xml:space="preserve"> </w:t>
      </w:r>
      <w:r w:rsidR="00D56FBF" w:rsidRPr="00D56FBF">
        <w:rPr>
          <w:rFonts w:ascii="Times New Roman" w:hAnsi="Times New Roman" w:hint="eastAsia"/>
          <w:sz w:val="28"/>
        </w:rPr>
        <w:t>числе</w:t>
      </w:r>
      <w:r w:rsidR="00D56FBF" w:rsidRPr="00D56FBF">
        <w:rPr>
          <w:rFonts w:ascii="Times New Roman" w:hAnsi="Times New Roman"/>
          <w:sz w:val="28"/>
        </w:rPr>
        <w:t xml:space="preserve">: </w:t>
      </w:r>
      <w:r>
        <w:rPr>
          <w:rFonts w:ascii="Times New Roman" w:hAnsi="Times New Roman"/>
          <w:sz w:val="28"/>
        </w:rPr>
        <w:t xml:space="preserve">(плановых - </w:t>
      </w:r>
      <w:r w:rsidR="0045435A">
        <w:rPr>
          <w:rFonts w:ascii="Times New Roman" w:hAnsi="Times New Roman"/>
          <w:sz w:val="28"/>
        </w:rPr>
        <w:t>28</w:t>
      </w:r>
      <w:r>
        <w:rPr>
          <w:rFonts w:ascii="Times New Roman" w:hAnsi="Times New Roman"/>
          <w:sz w:val="28"/>
        </w:rPr>
        <w:t xml:space="preserve"> (</w:t>
      </w:r>
      <w:r w:rsidR="0045435A">
        <w:rPr>
          <w:rFonts w:ascii="Times New Roman" w:hAnsi="Times New Roman"/>
          <w:sz w:val="28"/>
        </w:rPr>
        <w:t>39</w:t>
      </w:r>
      <w:r>
        <w:rPr>
          <w:rFonts w:ascii="Times New Roman" w:hAnsi="Times New Roman"/>
          <w:sz w:val="28"/>
        </w:rPr>
        <w:t xml:space="preserve">), внеплановых – </w:t>
      </w:r>
      <w:r w:rsidR="0045435A">
        <w:rPr>
          <w:rFonts w:ascii="Times New Roman" w:hAnsi="Times New Roman"/>
          <w:sz w:val="28"/>
        </w:rPr>
        <w:t>4</w:t>
      </w:r>
      <w:r w:rsidR="00192DE3">
        <w:rPr>
          <w:rFonts w:ascii="Times New Roman" w:hAnsi="Times New Roman"/>
          <w:sz w:val="28"/>
        </w:rPr>
        <w:t>2</w:t>
      </w:r>
      <w:r>
        <w:rPr>
          <w:rFonts w:ascii="Times New Roman" w:hAnsi="Times New Roman"/>
          <w:sz w:val="28"/>
        </w:rPr>
        <w:t xml:space="preserve"> (</w:t>
      </w:r>
      <w:r w:rsidR="0045435A">
        <w:rPr>
          <w:rFonts w:ascii="Times New Roman" w:hAnsi="Times New Roman"/>
          <w:sz w:val="28"/>
        </w:rPr>
        <w:t>6</w:t>
      </w:r>
      <w:r w:rsidR="00192DE3">
        <w:rPr>
          <w:rFonts w:ascii="Times New Roman" w:hAnsi="Times New Roman"/>
          <w:sz w:val="28"/>
        </w:rPr>
        <w:t xml:space="preserve">). </w:t>
      </w:r>
      <w:proofErr w:type="gramEnd"/>
    </w:p>
    <w:p w:rsidR="00765479" w:rsidRDefault="00765479" w:rsidP="00765479">
      <w:pPr>
        <w:pStyle w:val="Style4"/>
        <w:spacing w:before="0" w:line="360" w:lineRule="auto"/>
        <w:ind w:firstLine="709"/>
      </w:pPr>
      <w:r w:rsidRPr="003804F6">
        <w:rPr>
          <w:rFonts w:ascii="Times New Roman" w:hAnsi="Times New Roman" w:hint="eastAsia"/>
          <w:sz w:val="28"/>
        </w:rPr>
        <w:t>В</w:t>
      </w:r>
      <w:r w:rsidRPr="003804F6">
        <w:rPr>
          <w:rFonts w:ascii="Times New Roman" w:hAnsi="Times New Roman"/>
          <w:sz w:val="28"/>
        </w:rPr>
        <w:t xml:space="preserve"> </w:t>
      </w:r>
      <w:r w:rsidRPr="003804F6">
        <w:rPr>
          <w:rFonts w:ascii="Times New Roman" w:hAnsi="Times New Roman" w:hint="eastAsia"/>
          <w:sz w:val="28"/>
        </w:rPr>
        <w:t>рамках</w:t>
      </w:r>
      <w:r w:rsidRPr="003804F6">
        <w:rPr>
          <w:rFonts w:ascii="Times New Roman" w:hAnsi="Times New Roman"/>
          <w:sz w:val="28"/>
        </w:rPr>
        <w:t xml:space="preserve"> </w:t>
      </w:r>
      <w:r w:rsidRPr="003804F6">
        <w:rPr>
          <w:rFonts w:ascii="Times New Roman" w:hAnsi="Times New Roman" w:hint="eastAsia"/>
          <w:sz w:val="28"/>
        </w:rPr>
        <w:t>режима</w:t>
      </w:r>
      <w:r w:rsidRPr="003804F6">
        <w:rPr>
          <w:rFonts w:ascii="Times New Roman" w:hAnsi="Times New Roman"/>
          <w:sz w:val="28"/>
        </w:rPr>
        <w:t xml:space="preserve"> </w:t>
      </w:r>
      <w:r w:rsidRPr="003804F6">
        <w:rPr>
          <w:rFonts w:ascii="Times New Roman" w:hAnsi="Times New Roman" w:hint="eastAsia"/>
          <w:sz w:val="28"/>
        </w:rPr>
        <w:t>постоянного</w:t>
      </w:r>
      <w:r w:rsidRPr="003804F6">
        <w:rPr>
          <w:rFonts w:ascii="Times New Roman" w:hAnsi="Times New Roman"/>
          <w:sz w:val="28"/>
        </w:rPr>
        <w:t xml:space="preserve"> </w:t>
      </w:r>
      <w:r w:rsidRPr="003804F6">
        <w:rPr>
          <w:rFonts w:ascii="Times New Roman" w:hAnsi="Times New Roman" w:hint="eastAsia"/>
          <w:sz w:val="28"/>
        </w:rPr>
        <w:t>государственного</w:t>
      </w:r>
      <w:r w:rsidRPr="003804F6">
        <w:rPr>
          <w:rFonts w:ascii="Times New Roman" w:hAnsi="Times New Roman"/>
          <w:sz w:val="28"/>
        </w:rPr>
        <w:t xml:space="preserve"> </w:t>
      </w:r>
      <w:r w:rsidRPr="003804F6">
        <w:rPr>
          <w:rFonts w:ascii="Times New Roman" w:hAnsi="Times New Roman" w:hint="eastAsia"/>
          <w:sz w:val="28"/>
        </w:rPr>
        <w:t>надзора</w:t>
      </w:r>
      <w:r w:rsidRPr="003804F6">
        <w:rPr>
          <w:rFonts w:ascii="Times New Roman" w:hAnsi="Times New Roman"/>
          <w:sz w:val="28"/>
        </w:rPr>
        <w:t xml:space="preserve"> </w:t>
      </w:r>
      <w:r w:rsidRPr="003804F6">
        <w:rPr>
          <w:rFonts w:ascii="Times New Roman" w:hAnsi="Times New Roman" w:hint="eastAsia"/>
          <w:sz w:val="28"/>
        </w:rPr>
        <w:t>проведено</w:t>
      </w:r>
      <w:r w:rsidRPr="003804F6">
        <w:rPr>
          <w:rFonts w:ascii="Times New Roman" w:hAnsi="Times New Roman"/>
          <w:sz w:val="28"/>
        </w:rPr>
        <w:t xml:space="preserve"> </w:t>
      </w:r>
      <w:r w:rsidR="0045435A">
        <w:rPr>
          <w:rFonts w:ascii="Times New Roman" w:hAnsi="Times New Roman"/>
          <w:sz w:val="28"/>
        </w:rPr>
        <w:t>119</w:t>
      </w:r>
      <w:r w:rsidRPr="003804F6">
        <w:rPr>
          <w:rFonts w:ascii="Times New Roman" w:hAnsi="Times New Roman"/>
          <w:sz w:val="28"/>
        </w:rPr>
        <w:t xml:space="preserve"> </w:t>
      </w:r>
      <w:r w:rsidRPr="003804F6">
        <w:rPr>
          <w:rFonts w:ascii="Times New Roman" w:hAnsi="Times New Roman" w:hint="eastAsia"/>
          <w:sz w:val="28"/>
        </w:rPr>
        <w:t>контрольных</w:t>
      </w:r>
      <w:r w:rsidRPr="003804F6">
        <w:rPr>
          <w:rFonts w:ascii="Times New Roman" w:hAnsi="Times New Roman"/>
          <w:sz w:val="28"/>
        </w:rPr>
        <w:t xml:space="preserve"> (</w:t>
      </w:r>
      <w:r w:rsidRPr="003804F6">
        <w:rPr>
          <w:rFonts w:ascii="Times New Roman" w:hAnsi="Times New Roman" w:hint="eastAsia"/>
          <w:sz w:val="28"/>
        </w:rPr>
        <w:t>надзорных</w:t>
      </w:r>
      <w:r w:rsidRPr="003804F6">
        <w:rPr>
          <w:rFonts w:ascii="Times New Roman" w:hAnsi="Times New Roman"/>
          <w:sz w:val="28"/>
        </w:rPr>
        <w:t xml:space="preserve">) </w:t>
      </w:r>
      <w:r w:rsidRPr="003804F6">
        <w:rPr>
          <w:rFonts w:ascii="Times New Roman" w:hAnsi="Times New Roman" w:hint="eastAsia"/>
          <w:sz w:val="28"/>
        </w:rPr>
        <w:t>действий</w:t>
      </w:r>
      <w:r w:rsidRPr="003804F6">
        <w:rPr>
          <w:rFonts w:ascii="Times New Roman" w:hAnsi="Times New Roman"/>
          <w:sz w:val="28"/>
        </w:rPr>
        <w:t xml:space="preserve"> (</w:t>
      </w:r>
      <w:r w:rsidR="0045435A">
        <w:rPr>
          <w:rFonts w:ascii="Times New Roman" w:hAnsi="Times New Roman"/>
          <w:sz w:val="28"/>
        </w:rPr>
        <w:t>68</w:t>
      </w:r>
      <w:r w:rsidRPr="003804F6">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выявлено нарушений - </w:t>
      </w:r>
      <w:r w:rsidR="0045435A">
        <w:rPr>
          <w:rFonts w:ascii="Times New Roman" w:hAnsi="Times New Roman"/>
          <w:sz w:val="28"/>
        </w:rPr>
        <w:t>994</w:t>
      </w:r>
      <w:r>
        <w:rPr>
          <w:rFonts w:ascii="Times New Roman" w:hAnsi="Times New Roman"/>
          <w:sz w:val="28"/>
        </w:rPr>
        <w:t xml:space="preserve"> (</w:t>
      </w:r>
      <w:r w:rsidR="0045435A">
        <w:rPr>
          <w:rFonts w:ascii="Times New Roman" w:hAnsi="Times New Roman"/>
          <w:sz w:val="28"/>
        </w:rPr>
        <w:t>908</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количество примененных мер профилактического воздействия - </w:t>
      </w:r>
      <w:r w:rsidR="0045435A">
        <w:rPr>
          <w:rFonts w:ascii="Times New Roman" w:hAnsi="Times New Roman"/>
          <w:sz w:val="28"/>
        </w:rPr>
        <w:t>516</w:t>
      </w:r>
      <w:r>
        <w:rPr>
          <w:rFonts w:ascii="Times New Roman" w:hAnsi="Times New Roman"/>
          <w:sz w:val="28"/>
        </w:rPr>
        <w:t xml:space="preserve">, в том числе: информирование - </w:t>
      </w:r>
      <w:r w:rsidR="0045435A">
        <w:rPr>
          <w:rFonts w:ascii="Times New Roman" w:hAnsi="Times New Roman"/>
          <w:sz w:val="28"/>
        </w:rPr>
        <w:t>96</w:t>
      </w:r>
      <w:r>
        <w:rPr>
          <w:rFonts w:ascii="Times New Roman" w:hAnsi="Times New Roman"/>
          <w:sz w:val="28"/>
        </w:rPr>
        <w:t xml:space="preserve">, объявление предостережений – </w:t>
      </w:r>
      <w:r w:rsidR="0045435A">
        <w:rPr>
          <w:rFonts w:ascii="Times New Roman" w:hAnsi="Times New Roman"/>
          <w:sz w:val="28"/>
        </w:rPr>
        <w:t>31</w:t>
      </w:r>
      <w:r>
        <w:rPr>
          <w:rFonts w:ascii="Times New Roman" w:hAnsi="Times New Roman"/>
          <w:sz w:val="28"/>
        </w:rPr>
        <w:t xml:space="preserve">, консультирование – </w:t>
      </w:r>
      <w:r w:rsidR="0045435A">
        <w:rPr>
          <w:rFonts w:ascii="Times New Roman" w:hAnsi="Times New Roman"/>
          <w:sz w:val="28"/>
        </w:rPr>
        <w:t>335</w:t>
      </w:r>
      <w:r>
        <w:rPr>
          <w:rFonts w:ascii="Times New Roman" w:hAnsi="Times New Roman"/>
          <w:sz w:val="28"/>
        </w:rPr>
        <w:t xml:space="preserve">, </w:t>
      </w:r>
      <w:r w:rsidR="005710F6" w:rsidRPr="005710F6">
        <w:rPr>
          <w:rFonts w:ascii="Times New Roman" w:hAnsi="Times New Roman" w:hint="eastAsia"/>
          <w:sz w:val="28"/>
        </w:rPr>
        <w:t>профилактические</w:t>
      </w:r>
      <w:r w:rsidR="005710F6" w:rsidRPr="005710F6">
        <w:rPr>
          <w:rFonts w:ascii="Times New Roman" w:hAnsi="Times New Roman"/>
          <w:sz w:val="28"/>
        </w:rPr>
        <w:t xml:space="preserve"> </w:t>
      </w:r>
      <w:r w:rsidR="005710F6" w:rsidRPr="005710F6">
        <w:rPr>
          <w:rFonts w:ascii="Times New Roman" w:hAnsi="Times New Roman" w:hint="eastAsia"/>
          <w:sz w:val="28"/>
        </w:rPr>
        <w:t>визиты</w:t>
      </w:r>
      <w:r w:rsidR="005710F6" w:rsidRPr="005710F6">
        <w:rPr>
          <w:rFonts w:ascii="Times New Roman" w:hAnsi="Times New Roman"/>
          <w:sz w:val="28"/>
        </w:rPr>
        <w:t xml:space="preserve">, </w:t>
      </w:r>
      <w:r w:rsidR="005710F6" w:rsidRPr="005710F6">
        <w:rPr>
          <w:rFonts w:ascii="Times New Roman" w:hAnsi="Times New Roman" w:hint="eastAsia"/>
          <w:sz w:val="28"/>
        </w:rPr>
        <w:t>не</w:t>
      </w:r>
      <w:r w:rsidR="005710F6" w:rsidRPr="005710F6">
        <w:rPr>
          <w:rFonts w:ascii="Times New Roman" w:hAnsi="Times New Roman"/>
          <w:sz w:val="28"/>
        </w:rPr>
        <w:t xml:space="preserve"> </w:t>
      </w:r>
      <w:r w:rsidR="005710F6" w:rsidRPr="005710F6">
        <w:rPr>
          <w:rFonts w:ascii="Times New Roman" w:hAnsi="Times New Roman" w:hint="eastAsia"/>
          <w:sz w:val="28"/>
        </w:rPr>
        <w:t>предусматривающие</w:t>
      </w:r>
      <w:r w:rsidR="005710F6" w:rsidRPr="005710F6">
        <w:rPr>
          <w:rFonts w:ascii="Times New Roman" w:hAnsi="Times New Roman"/>
          <w:sz w:val="28"/>
        </w:rPr>
        <w:t xml:space="preserve"> </w:t>
      </w:r>
      <w:r w:rsidR="005710F6" w:rsidRPr="005710F6">
        <w:rPr>
          <w:rFonts w:ascii="Times New Roman" w:hAnsi="Times New Roman" w:hint="eastAsia"/>
          <w:sz w:val="28"/>
        </w:rPr>
        <w:t>возможность</w:t>
      </w:r>
      <w:r w:rsidR="005710F6" w:rsidRPr="005710F6">
        <w:rPr>
          <w:rFonts w:ascii="Times New Roman" w:hAnsi="Times New Roman"/>
          <w:sz w:val="28"/>
        </w:rPr>
        <w:t xml:space="preserve"> </w:t>
      </w:r>
      <w:r w:rsidR="005710F6" w:rsidRPr="005710F6">
        <w:rPr>
          <w:rFonts w:ascii="Times New Roman" w:hAnsi="Times New Roman" w:hint="eastAsia"/>
          <w:sz w:val="28"/>
        </w:rPr>
        <w:t>отказа</w:t>
      </w:r>
      <w:r w:rsidR="005710F6" w:rsidRPr="005710F6">
        <w:rPr>
          <w:rFonts w:ascii="Times New Roman" w:hAnsi="Times New Roman"/>
          <w:sz w:val="28"/>
        </w:rPr>
        <w:t xml:space="preserve"> </w:t>
      </w:r>
      <w:r w:rsidR="005710F6" w:rsidRPr="005710F6">
        <w:rPr>
          <w:rFonts w:ascii="Times New Roman" w:hAnsi="Times New Roman" w:hint="eastAsia"/>
          <w:sz w:val="28"/>
        </w:rPr>
        <w:t>от</w:t>
      </w:r>
      <w:r w:rsidR="005710F6" w:rsidRPr="005710F6">
        <w:rPr>
          <w:rFonts w:ascii="Times New Roman" w:hAnsi="Times New Roman"/>
          <w:sz w:val="28"/>
        </w:rPr>
        <w:t xml:space="preserve"> </w:t>
      </w:r>
      <w:r w:rsidR="005710F6" w:rsidRPr="005710F6">
        <w:rPr>
          <w:rFonts w:ascii="Times New Roman" w:hAnsi="Times New Roman" w:hint="eastAsia"/>
          <w:sz w:val="28"/>
        </w:rPr>
        <w:t>их</w:t>
      </w:r>
      <w:r w:rsidR="005710F6" w:rsidRPr="005710F6">
        <w:rPr>
          <w:rFonts w:ascii="Times New Roman" w:hAnsi="Times New Roman"/>
          <w:sz w:val="28"/>
        </w:rPr>
        <w:t xml:space="preserve"> </w:t>
      </w:r>
      <w:r w:rsidR="005710F6" w:rsidRPr="005710F6">
        <w:rPr>
          <w:rFonts w:ascii="Times New Roman" w:hAnsi="Times New Roman" w:hint="eastAsia"/>
          <w:sz w:val="28"/>
        </w:rPr>
        <w:t>проведения</w:t>
      </w:r>
      <w:r>
        <w:rPr>
          <w:rFonts w:ascii="Times New Roman" w:hAnsi="Times New Roman"/>
          <w:sz w:val="28"/>
        </w:rPr>
        <w:t xml:space="preserve">  - </w:t>
      </w:r>
      <w:r w:rsidR="0045435A">
        <w:rPr>
          <w:rFonts w:ascii="Times New Roman" w:hAnsi="Times New Roman"/>
          <w:sz w:val="28"/>
        </w:rPr>
        <w:t>54</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общее количество административных наказаний, наложенных по итогам </w:t>
      </w:r>
      <w:r>
        <w:rPr>
          <w:rFonts w:ascii="Times New Roman" w:hAnsi="Times New Roman"/>
          <w:sz w:val="28"/>
        </w:rPr>
        <w:lastRenderedPageBreak/>
        <w:t xml:space="preserve">проверок –  </w:t>
      </w:r>
      <w:r w:rsidR="0045435A">
        <w:rPr>
          <w:rFonts w:ascii="Times New Roman" w:hAnsi="Times New Roman"/>
          <w:sz w:val="28"/>
        </w:rPr>
        <w:t>98</w:t>
      </w:r>
      <w:r>
        <w:rPr>
          <w:rFonts w:ascii="Times New Roman" w:hAnsi="Times New Roman"/>
          <w:sz w:val="28"/>
        </w:rPr>
        <w:t xml:space="preserve">  (</w:t>
      </w:r>
      <w:r w:rsidR="0045435A">
        <w:rPr>
          <w:rFonts w:ascii="Times New Roman" w:hAnsi="Times New Roman"/>
          <w:sz w:val="28"/>
        </w:rPr>
        <w:t>124</w:t>
      </w:r>
      <w:r>
        <w:rPr>
          <w:rFonts w:ascii="Times New Roman" w:hAnsi="Times New Roman"/>
          <w:sz w:val="28"/>
        </w:rPr>
        <w:t>), из них:</w:t>
      </w:r>
    </w:p>
    <w:p w:rsidR="00296A6E" w:rsidRDefault="00C15F30">
      <w:pPr>
        <w:pStyle w:val="Style4"/>
        <w:spacing w:before="0" w:line="360" w:lineRule="auto"/>
        <w:ind w:firstLine="709"/>
      </w:pPr>
      <w:r>
        <w:rPr>
          <w:rFonts w:ascii="Times New Roman" w:hAnsi="Times New Roman"/>
          <w:sz w:val="28"/>
        </w:rPr>
        <w:t xml:space="preserve">административное приостановление деятельности - </w:t>
      </w:r>
      <w:r w:rsidR="00392A54">
        <w:rPr>
          <w:rFonts w:ascii="Times New Roman" w:hAnsi="Times New Roman"/>
          <w:sz w:val="28"/>
        </w:rPr>
        <w:t>5</w:t>
      </w:r>
      <w:r>
        <w:rPr>
          <w:rFonts w:ascii="Times New Roman" w:hAnsi="Times New Roman"/>
          <w:sz w:val="28"/>
        </w:rPr>
        <w:t xml:space="preserve"> (</w:t>
      </w:r>
      <w:r w:rsidR="00392A54">
        <w:rPr>
          <w:rFonts w:ascii="Times New Roman" w:hAnsi="Times New Roman"/>
          <w:sz w:val="28"/>
        </w:rPr>
        <w:t>9</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предупреждений – </w:t>
      </w:r>
      <w:r w:rsidR="00392A54">
        <w:rPr>
          <w:rFonts w:ascii="Times New Roman" w:hAnsi="Times New Roman"/>
          <w:sz w:val="28"/>
        </w:rPr>
        <w:t>49</w:t>
      </w:r>
      <w:r>
        <w:rPr>
          <w:rFonts w:ascii="Times New Roman" w:hAnsi="Times New Roman"/>
          <w:sz w:val="28"/>
        </w:rPr>
        <w:t xml:space="preserve"> (</w:t>
      </w:r>
      <w:r w:rsidR="00392A54">
        <w:rPr>
          <w:rFonts w:ascii="Times New Roman" w:hAnsi="Times New Roman"/>
          <w:sz w:val="28"/>
        </w:rPr>
        <w:t>61</w:t>
      </w:r>
      <w:r>
        <w:rPr>
          <w:rFonts w:ascii="Times New Roman" w:hAnsi="Times New Roman"/>
          <w:sz w:val="28"/>
        </w:rPr>
        <w:t>);</w:t>
      </w:r>
      <w:r>
        <w:rPr>
          <w:rFonts w:ascii="Times New Roman" w:hAnsi="Times New Roman"/>
        </w:rPr>
        <w:t xml:space="preserve"> </w:t>
      </w:r>
    </w:p>
    <w:p w:rsidR="00296A6E" w:rsidRDefault="00C15F30">
      <w:pPr>
        <w:pStyle w:val="Style4"/>
        <w:spacing w:before="0" w:line="360" w:lineRule="auto"/>
        <w:ind w:firstLine="709"/>
      </w:pPr>
      <w:r>
        <w:rPr>
          <w:rFonts w:ascii="Times New Roman" w:hAnsi="Times New Roman"/>
          <w:sz w:val="28"/>
        </w:rPr>
        <w:t xml:space="preserve">административных штрафов – </w:t>
      </w:r>
      <w:r w:rsidR="00392A54">
        <w:rPr>
          <w:rFonts w:ascii="Times New Roman" w:hAnsi="Times New Roman"/>
          <w:sz w:val="28"/>
        </w:rPr>
        <w:t>44</w:t>
      </w:r>
      <w:r>
        <w:rPr>
          <w:rFonts w:ascii="Times New Roman" w:hAnsi="Times New Roman"/>
          <w:sz w:val="28"/>
        </w:rPr>
        <w:t xml:space="preserve"> (</w:t>
      </w:r>
      <w:r w:rsidR="00392A54">
        <w:rPr>
          <w:rFonts w:ascii="Times New Roman" w:hAnsi="Times New Roman"/>
          <w:sz w:val="28"/>
        </w:rPr>
        <w:t>54</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Общая сумма наложенных административных штрафов (</w:t>
      </w:r>
      <w:proofErr w:type="spellStart"/>
      <w:r>
        <w:rPr>
          <w:rFonts w:ascii="Times New Roman" w:hAnsi="Times New Roman"/>
          <w:sz w:val="28"/>
        </w:rPr>
        <w:t>тыс</w:t>
      </w:r>
      <w:proofErr w:type="gramStart"/>
      <w:r>
        <w:rPr>
          <w:rFonts w:ascii="Times New Roman" w:hAnsi="Times New Roman"/>
          <w:sz w:val="28"/>
        </w:rPr>
        <w:t>.р</w:t>
      </w:r>
      <w:proofErr w:type="gramEnd"/>
      <w:r>
        <w:rPr>
          <w:rFonts w:ascii="Times New Roman" w:hAnsi="Times New Roman"/>
          <w:sz w:val="28"/>
        </w:rPr>
        <w:t>уб</w:t>
      </w:r>
      <w:proofErr w:type="spellEnd"/>
      <w:r>
        <w:rPr>
          <w:rFonts w:ascii="Times New Roman" w:hAnsi="Times New Roman"/>
          <w:sz w:val="28"/>
        </w:rPr>
        <w:t xml:space="preserve">) – </w:t>
      </w:r>
      <w:r w:rsidR="00392A54">
        <w:rPr>
          <w:rFonts w:ascii="Times New Roman" w:hAnsi="Times New Roman"/>
          <w:sz w:val="28"/>
        </w:rPr>
        <w:t>4374</w:t>
      </w:r>
      <w:r>
        <w:rPr>
          <w:rFonts w:ascii="Times New Roman" w:hAnsi="Times New Roman"/>
          <w:sz w:val="28"/>
        </w:rPr>
        <w:t xml:space="preserve"> (</w:t>
      </w:r>
      <w:r w:rsidR="00392A54">
        <w:rPr>
          <w:rFonts w:ascii="Times New Roman" w:hAnsi="Times New Roman"/>
          <w:sz w:val="28"/>
        </w:rPr>
        <w:t>5381</w:t>
      </w:r>
      <w:r>
        <w:rPr>
          <w:rFonts w:ascii="Times New Roman" w:hAnsi="Times New Roman"/>
          <w:sz w:val="28"/>
        </w:rPr>
        <w:t xml:space="preserve">). </w:t>
      </w:r>
    </w:p>
    <w:p w:rsidR="00631B83" w:rsidRDefault="00C15F30">
      <w:pPr>
        <w:pStyle w:val="Style4"/>
        <w:spacing w:before="0" w:line="360" w:lineRule="auto"/>
        <w:ind w:firstLine="709"/>
        <w:jc w:val="center"/>
        <w:rPr>
          <w:rFonts w:ascii="Times New Roman" w:hAnsi="Times New Roman"/>
          <w:b/>
          <w:sz w:val="28"/>
        </w:rPr>
      </w:pPr>
      <w:r>
        <w:rPr>
          <w:rFonts w:ascii="Times New Roman" w:hAnsi="Times New Roman"/>
          <w:b/>
          <w:sz w:val="28"/>
        </w:rPr>
        <w:t xml:space="preserve">В рамках маркшейдерского контроля и надзора за </w:t>
      </w:r>
      <w:proofErr w:type="gramStart"/>
      <w:r>
        <w:rPr>
          <w:rFonts w:ascii="Times New Roman" w:hAnsi="Times New Roman"/>
          <w:b/>
          <w:sz w:val="28"/>
        </w:rPr>
        <w:t>безопасным</w:t>
      </w:r>
      <w:proofErr w:type="gramEnd"/>
      <w:r>
        <w:rPr>
          <w:rFonts w:ascii="Times New Roman" w:hAnsi="Times New Roman"/>
          <w:b/>
          <w:sz w:val="28"/>
        </w:rPr>
        <w:t xml:space="preserve"> недропользованием, надзора за объектами </w:t>
      </w:r>
      <w:proofErr w:type="spellStart"/>
      <w:r>
        <w:rPr>
          <w:rFonts w:ascii="Times New Roman" w:hAnsi="Times New Roman"/>
          <w:b/>
          <w:sz w:val="28"/>
        </w:rPr>
        <w:t>нефтегазодобычи</w:t>
      </w:r>
      <w:proofErr w:type="spellEnd"/>
      <w:r>
        <w:rPr>
          <w:rFonts w:ascii="Times New Roman" w:hAnsi="Times New Roman"/>
          <w:b/>
          <w:sz w:val="28"/>
        </w:rPr>
        <w:t xml:space="preserve"> </w:t>
      </w:r>
    </w:p>
    <w:p w:rsidR="00296A6E" w:rsidRDefault="00C15F30">
      <w:pPr>
        <w:pStyle w:val="Style4"/>
        <w:spacing w:before="0" w:line="360" w:lineRule="auto"/>
        <w:ind w:firstLine="709"/>
        <w:jc w:val="center"/>
      </w:pPr>
      <w:r>
        <w:rPr>
          <w:rFonts w:ascii="Times New Roman" w:hAnsi="Times New Roman"/>
          <w:b/>
          <w:sz w:val="28"/>
        </w:rPr>
        <w:t xml:space="preserve">и    надзора   за объектами </w:t>
      </w:r>
      <w:proofErr w:type="gramStart"/>
      <w:r>
        <w:rPr>
          <w:rFonts w:ascii="Times New Roman" w:hAnsi="Times New Roman"/>
          <w:b/>
          <w:sz w:val="28"/>
        </w:rPr>
        <w:t>геолого-разведочных</w:t>
      </w:r>
      <w:proofErr w:type="gramEnd"/>
      <w:r>
        <w:rPr>
          <w:rFonts w:ascii="Times New Roman" w:hAnsi="Times New Roman"/>
          <w:b/>
          <w:sz w:val="28"/>
        </w:rPr>
        <w:t xml:space="preserve"> работ:</w:t>
      </w:r>
    </w:p>
    <w:p w:rsidR="00296A6E" w:rsidRDefault="00C15F30">
      <w:pPr>
        <w:pStyle w:val="Style2"/>
        <w:spacing w:line="360" w:lineRule="auto"/>
        <w:ind w:left="0" w:firstLine="709"/>
        <w:jc w:val="both"/>
      </w:pPr>
      <w:bookmarkStart w:id="6" w:name="bookmark24"/>
      <w:r>
        <w:rPr>
          <w:rFonts w:ascii="Times New Roman" w:hAnsi="Times New Roman" w:hint="eastAsia"/>
          <w:b w:val="0"/>
          <w:sz w:val="28"/>
        </w:rPr>
        <w:t>Контрольно</w:t>
      </w:r>
      <w:r>
        <w:rPr>
          <w:rFonts w:ascii="Times New Roman" w:hAnsi="Times New Roman"/>
          <w:b w:val="0"/>
          <w:sz w:val="28"/>
        </w:rPr>
        <w:t>-</w:t>
      </w:r>
      <w:r>
        <w:rPr>
          <w:rFonts w:ascii="Times New Roman" w:hAnsi="Times New Roman" w:hint="eastAsia"/>
          <w:b w:val="0"/>
          <w:sz w:val="28"/>
        </w:rPr>
        <w:t>надзорных</w:t>
      </w:r>
      <w:r>
        <w:rPr>
          <w:rFonts w:ascii="Times New Roman" w:hAnsi="Times New Roman"/>
          <w:b w:val="0"/>
          <w:sz w:val="28"/>
        </w:rPr>
        <w:t xml:space="preserve"> </w:t>
      </w:r>
      <w:r>
        <w:rPr>
          <w:rFonts w:ascii="Times New Roman" w:hAnsi="Times New Roman" w:hint="eastAsia"/>
          <w:b w:val="0"/>
          <w:sz w:val="28"/>
        </w:rPr>
        <w:t>мероприятий</w:t>
      </w:r>
      <w:r>
        <w:rPr>
          <w:rFonts w:ascii="Times New Roman" w:hAnsi="Times New Roman"/>
          <w:b w:val="0"/>
          <w:sz w:val="28"/>
        </w:rPr>
        <w:t xml:space="preserve"> – </w:t>
      </w:r>
      <w:r w:rsidR="00392A54">
        <w:rPr>
          <w:rFonts w:ascii="Times New Roman" w:hAnsi="Times New Roman"/>
          <w:b w:val="0"/>
          <w:sz w:val="28"/>
        </w:rPr>
        <w:t>3</w:t>
      </w:r>
      <w:r w:rsidR="00D56FBF">
        <w:rPr>
          <w:rFonts w:ascii="Times New Roman" w:hAnsi="Times New Roman"/>
          <w:b w:val="0"/>
          <w:sz w:val="28"/>
        </w:rPr>
        <w:t>,</w:t>
      </w:r>
      <w:r w:rsidR="00D56FBF" w:rsidRPr="00D56FBF">
        <w:rPr>
          <w:rFonts w:hint="eastAsia"/>
        </w:rPr>
        <w:t xml:space="preserve"> </w:t>
      </w:r>
      <w:r w:rsidR="00D56FBF" w:rsidRPr="00D56FBF">
        <w:rPr>
          <w:rFonts w:ascii="Times New Roman" w:hAnsi="Times New Roman" w:hint="eastAsia"/>
          <w:b w:val="0"/>
          <w:sz w:val="28"/>
        </w:rPr>
        <w:t>в</w:t>
      </w:r>
      <w:r w:rsidR="00D56FBF" w:rsidRPr="00D56FBF">
        <w:rPr>
          <w:rFonts w:ascii="Times New Roman" w:hAnsi="Times New Roman"/>
          <w:b w:val="0"/>
          <w:sz w:val="28"/>
        </w:rPr>
        <w:t xml:space="preserve"> </w:t>
      </w:r>
      <w:r w:rsidR="00D56FBF" w:rsidRPr="00D56FBF">
        <w:rPr>
          <w:rFonts w:ascii="Times New Roman" w:hAnsi="Times New Roman" w:hint="eastAsia"/>
          <w:b w:val="0"/>
          <w:sz w:val="28"/>
        </w:rPr>
        <w:t>том</w:t>
      </w:r>
      <w:r w:rsidR="00D56FBF" w:rsidRPr="00D56FBF">
        <w:rPr>
          <w:rFonts w:ascii="Times New Roman" w:hAnsi="Times New Roman"/>
          <w:b w:val="0"/>
          <w:sz w:val="28"/>
        </w:rPr>
        <w:t xml:space="preserve"> </w:t>
      </w:r>
      <w:r w:rsidR="00D56FBF" w:rsidRPr="00D56FBF">
        <w:rPr>
          <w:rFonts w:ascii="Times New Roman" w:hAnsi="Times New Roman" w:hint="eastAsia"/>
          <w:b w:val="0"/>
          <w:sz w:val="28"/>
        </w:rPr>
        <w:t>числе</w:t>
      </w:r>
      <w:r w:rsidR="00D56FBF" w:rsidRPr="00D56FBF">
        <w:rPr>
          <w:rFonts w:ascii="Times New Roman" w:hAnsi="Times New Roman"/>
          <w:b w:val="0"/>
          <w:sz w:val="28"/>
        </w:rPr>
        <w:t xml:space="preserve">: </w:t>
      </w:r>
      <w:r w:rsidR="00392A54">
        <w:rPr>
          <w:rFonts w:ascii="Times New Roman" w:hAnsi="Times New Roman"/>
          <w:b w:val="0"/>
          <w:sz w:val="28"/>
        </w:rPr>
        <w:t xml:space="preserve">3 </w:t>
      </w:r>
      <w:r>
        <w:rPr>
          <w:rFonts w:ascii="Times New Roman" w:hAnsi="Times New Roman"/>
          <w:b w:val="0"/>
          <w:sz w:val="28"/>
        </w:rPr>
        <w:t>(0) плановых, внеплановых –  0   (0);</w:t>
      </w:r>
    </w:p>
    <w:p w:rsidR="00296A6E" w:rsidRDefault="00C15F30">
      <w:pPr>
        <w:pStyle w:val="Style2"/>
        <w:spacing w:line="360" w:lineRule="auto"/>
        <w:ind w:left="0" w:firstLine="709"/>
        <w:jc w:val="both"/>
      </w:pPr>
      <w:r>
        <w:rPr>
          <w:rFonts w:ascii="Times New Roman" w:hAnsi="Times New Roman"/>
          <w:b w:val="0"/>
          <w:sz w:val="28"/>
        </w:rPr>
        <w:t>выявлено нарушений –   0  (0);</w:t>
      </w:r>
    </w:p>
    <w:p w:rsidR="00296A6E" w:rsidRDefault="00C15F30">
      <w:pPr>
        <w:pStyle w:val="Style4"/>
        <w:spacing w:before="0" w:line="360" w:lineRule="auto"/>
        <w:ind w:firstLine="709"/>
      </w:pPr>
      <w:r>
        <w:rPr>
          <w:rFonts w:ascii="Times New Roman" w:hAnsi="Times New Roman"/>
          <w:sz w:val="28"/>
        </w:rPr>
        <w:t xml:space="preserve">количество примененных мер профилактического воздействия </w:t>
      </w:r>
      <w:r w:rsidR="00714993">
        <w:rPr>
          <w:rFonts w:ascii="Times New Roman" w:hAnsi="Times New Roman"/>
          <w:sz w:val="28"/>
        </w:rPr>
        <w:t>–</w:t>
      </w:r>
      <w:r>
        <w:rPr>
          <w:rFonts w:ascii="Times New Roman" w:hAnsi="Times New Roman"/>
          <w:sz w:val="28"/>
        </w:rPr>
        <w:t xml:space="preserve"> </w:t>
      </w:r>
      <w:r w:rsidR="00392A54">
        <w:rPr>
          <w:rFonts w:ascii="Times New Roman" w:hAnsi="Times New Roman"/>
          <w:sz w:val="28"/>
        </w:rPr>
        <w:t>72</w:t>
      </w:r>
      <w:r w:rsidR="00714993">
        <w:rPr>
          <w:rFonts w:ascii="Times New Roman" w:hAnsi="Times New Roman"/>
          <w:sz w:val="28"/>
        </w:rPr>
        <w:t>,</w:t>
      </w:r>
      <w:r>
        <w:rPr>
          <w:rFonts w:ascii="Times New Roman" w:hAnsi="Times New Roman"/>
          <w:sz w:val="28"/>
        </w:rPr>
        <w:t xml:space="preserve"> в том числе: информирование - </w:t>
      </w:r>
      <w:r w:rsidR="00392A54">
        <w:rPr>
          <w:rFonts w:ascii="Times New Roman" w:hAnsi="Times New Roman"/>
          <w:sz w:val="28"/>
        </w:rPr>
        <w:t>12</w:t>
      </w:r>
      <w:r>
        <w:rPr>
          <w:rFonts w:ascii="Times New Roman" w:hAnsi="Times New Roman"/>
          <w:sz w:val="28"/>
        </w:rPr>
        <w:t>, объявление предостережений –</w:t>
      </w:r>
      <w:r w:rsidR="00714993">
        <w:rPr>
          <w:rFonts w:ascii="Times New Roman" w:hAnsi="Times New Roman"/>
          <w:sz w:val="28"/>
        </w:rPr>
        <w:t xml:space="preserve"> </w:t>
      </w:r>
      <w:r>
        <w:rPr>
          <w:rFonts w:ascii="Times New Roman" w:hAnsi="Times New Roman"/>
          <w:sz w:val="28"/>
        </w:rPr>
        <w:t xml:space="preserve">0, консультирование – </w:t>
      </w:r>
      <w:r w:rsidR="00392A54">
        <w:rPr>
          <w:rFonts w:ascii="Times New Roman" w:hAnsi="Times New Roman"/>
          <w:sz w:val="28"/>
        </w:rPr>
        <w:t>58</w:t>
      </w:r>
      <w:r>
        <w:rPr>
          <w:rFonts w:ascii="Times New Roman" w:hAnsi="Times New Roman"/>
          <w:sz w:val="28"/>
        </w:rPr>
        <w:t xml:space="preserve">, </w:t>
      </w:r>
      <w:r w:rsidR="00392A54" w:rsidRPr="00392A54">
        <w:rPr>
          <w:rFonts w:ascii="Times New Roman" w:hAnsi="Times New Roman" w:hint="eastAsia"/>
          <w:sz w:val="28"/>
        </w:rPr>
        <w:t>профилактические</w:t>
      </w:r>
      <w:r w:rsidR="00392A54" w:rsidRPr="00392A54">
        <w:rPr>
          <w:rFonts w:ascii="Times New Roman" w:hAnsi="Times New Roman"/>
          <w:sz w:val="28"/>
        </w:rPr>
        <w:t xml:space="preserve"> </w:t>
      </w:r>
      <w:r w:rsidR="00392A54" w:rsidRPr="00392A54">
        <w:rPr>
          <w:rFonts w:ascii="Times New Roman" w:hAnsi="Times New Roman" w:hint="eastAsia"/>
          <w:sz w:val="28"/>
        </w:rPr>
        <w:t>визиты</w:t>
      </w:r>
      <w:r w:rsidR="00392A54" w:rsidRPr="00392A54">
        <w:rPr>
          <w:rFonts w:ascii="Times New Roman" w:hAnsi="Times New Roman"/>
          <w:sz w:val="28"/>
        </w:rPr>
        <w:t xml:space="preserve">, </w:t>
      </w:r>
      <w:r w:rsidR="00392A54" w:rsidRPr="00392A54">
        <w:rPr>
          <w:rFonts w:ascii="Times New Roman" w:hAnsi="Times New Roman" w:hint="eastAsia"/>
          <w:sz w:val="28"/>
        </w:rPr>
        <w:t>не</w:t>
      </w:r>
      <w:r w:rsidR="00392A54" w:rsidRPr="00392A54">
        <w:rPr>
          <w:rFonts w:ascii="Times New Roman" w:hAnsi="Times New Roman"/>
          <w:sz w:val="28"/>
        </w:rPr>
        <w:t xml:space="preserve"> </w:t>
      </w:r>
      <w:r w:rsidR="00392A54" w:rsidRPr="00392A54">
        <w:rPr>
          <w:rFonts w:ascii="Times New Roman" w:hAnsi="Times New Roman" w:hint="eastAsia"/>
          <w:sz w:val="28"/>
        </w:rPr>
        <w:t>предусматривающие</w:t>
      </w:r>
      <w:r w:rsidR="00392A54" w:rsidRPr="00392A54">
        <w:rPr>
          <w:rFonts w:ascii="Times New Roman" w:hAnsi="Times New Roman"/>
          <w:sz w:val="28"/>
        </w:rPr>
        <w:t xml:space="preserve"> </w:t>
      </w:r>
      <w:r w:rsidR="00392A54" w:rsidRPr="00392A54">
        <w:rPr>
          <w:rFonts w:ascii="Times New Roman" w:hAnsi="Times New Roman" w:hint="eastAsia"/>
          <w:sz w:val="28"/>
        </w:rPr>
        <w:t>возможность</w:t>
      </w:r>
      <w:r w:rsidR="00392A54" w:rsidRPr="00392A54">
        <w:rPr>
          <w:rFonts w:ascii="Times New Roman" w:hAnsi="Times New Roman"/>
          <w:sz w:val="28"/>
        </w:rPr>
        <w:t xml:space="preserve"> </w:t>
      </w:r>
      <w:r w:rsidR="00392A54" w:rsidRPr="00392A54">
        <w:rPr>
          <w:rFonts w:ascii="Times New Roman" w:hAnsi="Times New Roman" w:hint="eastAsia"/>
          <w:sz w:val="28"/>
        </w:rPr>
        <w:t>отказа</w:t>
      </w:r>
      <w:r w:rsidR="00392A54" w:rsidRPr="00392A54">
        <w:rPr>
          <w:rFonts w:ascii="Times New Roman" w:hAnsi="Times New Roman"/>
          <w:sz w:val="28"/>
        </w:rPr>
        <w:t xml:space="preserve"> </w:t>
      </w:r>
      <w:r w:rsidR="00392A54" w:rsidRPr="00392A54">
        <w:rPr>
          <w:rFonts w:ascii="Times New Roman" w:hAnsi="Times New Roman" w:hint="eastAsia"/>
          <w:sz w:val="28"/>
        </w:rPr>
        <w:t>от</w:t>
      </w:r>
      <w:r w:rsidR="00392A54" w:rsidRPr="00392A54">
        <w:rPr>
          <w:rFonts w:ascii="Times New Roman" w:hAnsi="Times New Roman"/>
          <w:sz w:val="28"/>
        </w:rPr>
        <w:t xml:space="preserve"> </w:t>
      </w:r>
      <w:r w:rsidR="00392A54" w:rsidRPr="00392A54">
        <w:rPr>
          <w:rFonts w:ascii="Times New Roman" w:hAnsi="Times New Roman" w:hint="eastAsia"/>
          <w:sz w:val="28"/>
        </w:rPr>
        <w:t>их</w:t>
      </w:r>
      <w:r w:rsidR="00392A54" w:rsidRPr="00392A54">
        <w:rPr>
          <w:rFonts w:ascii="Times New Roman" w:hAnsi="Times New Roman"/>
          <w:sz w:val="28"/>
        </w:rPr>
        <w:t xml:space="preserve"> </w:t>
      </w:r>
      <w:r w:rsidR="00392A54" w:rsidRPr="00392A54">
        <w:rPr>
          <w:rFonts w:ascii="Times New Roman" w:hAnsi="Times New Roman" w:hint="eastAsia"/>
          <w:sz w:val="28"/>
        </w:rPr>
        <w:t>проведения</w:t>
      </w:r>
      <w:r w:rsidR="00392A54">
        <w:rPr>
          <w:rFonts w:ascii="Times New Roman" w:hAnsi="Times New Roman"/>
          <w:sz w:val="28"/>
        </w:rPr>
        <w:t xml:space="preserve"> 2; </w:t>
      </w:r>
      <w:r>
        <w:rPr>
          <w:rFonts w:ascii="Times New Roman" w:hAnsi="Times New Roman"/>
          <w:sz w:val="28"/>
        </w:rPr>
        <w:t>меры стимулирования добросовестности   - 0;</w:t>
      </w:r>
    </w:p>
    <w:p w:rsidR="00296A6E" w:rsidRDefault="00C15F30">
      <w:pPr>
        <w:pStyle w:val="Style2"/>
        <w:spacing w:line="360" w:lineRule="auto"/>
        <w:ind w:left="0" w:firstLine="709"/>
        <w:jc w:val="both"/>
      </w:pPr>
      <w:r>
        <w:rPr>
          <w:rFonts w:ascii="Times New Roman" w:hAnsi="Times New Roman"/>
          <w:b w:val="0"/>
          <w:sz w:val="28"/>
        </w:rPr>
        <w:t xml:space="preserve">общее количество административных наказаний, наложенных по итогам </w:t>
      </w:r>
      <w:r w:rsidR="00714993">
        <w:rPr>
          <w:rFonts w:ascii="Times New Roman" w:hAnsi="Times New Roman"/>
          <w:b w:val="0"/>
          <w:sz w:val="28"/>
        </w:rPr>
        <w:t xml:space="preserve">проверок – </w:t>
      </w:r>
      <w:r w:rsidR="00392A54">
        <w:rPr>
          <w:rFonts w:ascii="Times New Roman" w:hAnsi="Times New Roman"/>
          <w:b w:val="0"/>
          <w:sz w:val="28"/>
        </w:rPr>
        <w:t>1</w:t>
      </w:r>
      <w:r>
        <w:rPr>
          <w:rFonts w:ascii="Times New Roman" w:hAnsi="Times New Roman"/>
          <w:b w:val="0"/>
          <w:sz w:val="28"/>
        </w:rPr>
        <w:t xml:space="preserve"> (0), из них:</w:t>
      </w:r>
    </w:p>
    <w:p w:rsidR="00296A6E" w:rsidRDefault="00714993">
      <w:pPr>
        <w:pStyle w:val="Style2"/>
        <w:spacing w:line="360" w:lineRule="auto"/>
        <w:ind w:left="0" w:firstLine="709"/>
        <w:jc w:val="both"/>
        <w:rPr>
          <w:rFonts w:ascii="Times New Roman" w:hAnsi="Times New Roman"/>
          <w:b w:val="0"/>
          <w:sz w:val="28"/>
        </w:rPr>
      </w:pPr>
      <w:r>
        <w:rPr>
          <w:rFonts w:ascii="Times New Roman" w:hAnsi="Times New Roman"/>
          <w:b w:val="0"/>
          <w:sz w:val="28"/>
        </w:rPr>
        <w:t xml:space="preserve">предупреждений – </w:t>
      </w:r>
      <w:r w:rsidR="00392A54">
        <w:rPr>
          <w:rFonts w:ascii="Times New Roman" w:hAnsi="Times New Roman"/>
          <w:b w:val="0"/>
          <w:sz w:val="28"/>
        </w:rPr>
        <w:t>1</w:t>
      </w:r>
      <w:r w:rsidR="00C15F30">
        <w:rPr>
          <w:rFonts w:ascii="Times New Roman" w:hAnsi="Times New Roman"/>
          <w:b w:val="0"/>
          <w:sz w:val="28"/>
        </w:rPr>
        <w:t xml:space="preserve"> (0).</w:t>
      </w:r>
    </w:p>
    <w:p w:rsidR="00B4493D" w:rsidRDefault="00B4493D">
      <w:pPr>
        <w:pStyle w:val="Style2"/>
        <w:spacing w:line="360" w:lineRule="auto"/>
        <w:ind w:left="0" w:firstLine="709"/>
        <w:jc w:val="both"/>
      </w:pPr>
    </w:p>
    <w:p w:rsidR="00296A6E" w:rsidRDefault="00C15F30">
      <w:pPr>
        <w:pStyle w:val="Style2"/>
        <w:spacing w:line="360" w:lineRule="auto"/>
        <w:ind w:left="0" w:firstLine="709"/>
      </w:pPr>
      <w:r>
        <w:rPr>
          <w:rFonts w:ascii="Times New Roman" w:hAnsi="Times New Roman"/>
          <w:sz w:val="28"/>
        </w:rPr>
        <w:t>Надзор за производством, хранением и применением взрывчатых материалов промышленного назначения</w:t>
      </w:r>
      <w:bookmarkEnd w:id="6"/>
    </w:p>
    <w:p w:rsidR="00A75F86" w:rsidRDefault="00C15F30" w:rsidP="00765479">
      <w:pPr>
        <w:spacing w:line="360" w:lineRule="auto"/>
        <w:ind w:firstLine="709"/>
        <w:rPr>
          <w:rFonts w:ascii="Times New Roman" w:hAnsi="Times New Roman"/>
          <w:sz w:val="28"/>
        </w:rPr>
      </w:pPr>
      <w:proofErr w:type="gramStart"/>
      <w:r>
        <w:rPr>
          <w:rFonts w:ascii="Times New Roman" w:hAnsi="Times New Roman" w:hint="eastAsia"/>
          <w:sz w:val="28"/>
        </w:rPr>
        <w:t>Контрольно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 </w:t>
      </w:r>
      <w:r w:rsidR="00A75F86">
        <w:rPr>
          <w:rFonts w:ascii="Times New Roman" w:hAnsi="Times New Roman"/>
          <w:sz w:val="28"/>
        </w:rPr>
        <w:t>6</w:t>
      </w:r>
      <w:r>
        <w:rPr>
          <w:rFonts w:ascii="Times New Roman" w:hAnsi="Times New Roman"/>
          <w:sz w:val="28"/>
        </w:rPr>
        <w:t xml:space="preserve"> (</w:t>
      </w:r>
      <w:r w:rsidR="00A75F86">
        <w:rPr>
          <w:rFonts w:ascii="Times New Roman" w:hAnsi="Times New Roman"/>
          <w:sz w:val="28"/>
        </w:rPr>
        <w:t>5</w:t>
      </w:r>
      <w:r>
        <w:rPr>
          <w:rFonts w:ascii="Times New Roman" w:hAnsi="Times New Roman"/>
          <w:sz w:val="28"/>
        </w:rPr>
        <w:t>)</w:t>
      </w:r>
      <w:r w:rsidR="00D56FBF">
        <w:rPr>
          <w:rFonts w:ascii="Times New Roman" w:hAnsi="Times New Roman"/>
          <w:sz w:val="28"/>
        </w:rPr>
        <w:t>, в том числе:</w:t>
      </w:r>
      <w:r>
        <w:rPr>
          <w:rFonts w:ascii="Times New Roman" w:hAnsi="Times New Roman"/>
          <w:sz w:val="28"/>
        </w:rPr>
        <w:t xml:space="preserve"> (плановых – </w:t>
      </w:r>
      <w:r w:rsidR="00392A54">
        <w:rPr>
          <w:rFonts w:ascii="Times New Roman" w:hAnsi="Times New Roman"/>
          <w:sz w:val="28"/>
        </w:rPr>
        <w:t>7</w:t>
      </w:r>
      <w:r>
        <w:rPr>
          <w:rFonts w:ascii="Times New Roman" w:hAnsi="Times New Roman"/>
          <w:sz w:val="28"/>
        </w:rPr>
        <w:t xml:space="preserve"> (</w:t>
      </w:r>
      <w:r w:rsidR="00392A54">
        <w:rPr>
          <w:rFonts w:ascii="Times New Roman" w:hAnsi="Times New Roman"/>
          <w:sz w:val="28"/>
        </w:rPr>
        <w:t>6</w:t>
      </w:r>
      <w:r>
        <w:rPr>
          <w:rFonts w:ascii="Times New Roman" w:hAnsi="Times New Roman"/>
          <w:sz w:val="28"/>
        </w:rPr>
        <w:t xml:space="preserve">), внеплановых – </w:t>
      </w:r>
      <w:r w:rsidR="00D56FBF">
        <w:rPr>
          <w:rFonts w:ascii="Times New Roman" w:hAnsi="Times New Roman"/>
          <w:sz w:val="28"/>
        </w:rPr>
        <w:t>0</w:t>
      </w:r>
      <w:r>
        <w:rPr>
          <w:rFonts w:ascii="Times New Roman" w:hAnsi="Times New Roman"/>
          <w:sz w:val="28"/>
        </w:rPr>
        <w:t xml:space="preserve"> (</w:t>
      </w:r>
      <w:r w:rsidR="00281FCB" w:rsidRPr="00281FCB">
        <w:rPr>
          <w:rFonts w:ascii="Times New Roman" w:hAnsi="Times New Roman"/>
          <w:sz w:val="28"/>
        </w:rPr>
        <w:t>2</w:t>
      </w:r>
      <w:r w:rsidR="00A75F86">
        <w:rPr>
          <w:rFonts w:ascii="Times New Roman" w:hAnsi="Times New Roman"/>
          <w:sz w:val="28"/>
        </w:rPr>
        <w:t>).</w:t>
      </w:r>
      <w:proofErr w:type="gramEnd"/>
    </w:p>
    <w:p w:rsidR="00765479" w:rsidRPr="00765479" w:rsidRDefault="00765479" w:rsidP="00765479">
      <w:pPr>
        <w:spacing w:line="360" w:lineRule="auto"/>
        <w:ind w:firstLine="709"/>
        <w:rPr>
          <w:sz w:val="27"/>
        </w:rPr>
      </w:pPr>
      <w:r w:rsidRPr="00765479">
        <w:rPr>
          <w:rFonts w:ascii="Times New Roman" w:hAnsi="Times New Roman" w:hint="eastAsia"/>
          <w:sz w:val="28"/>
        </w:rPr>
        <w:t>В</w:t>
      </w:r>
      <w:r w:rsidRPr="00765479">
        <w:rPr>
          <w:rFonts w:ascii="Times New Roman" w:hAnsi="Times New Roman"/>
          <w:sz w:val="28"/>
        </w:rPr>
        <w:t xml:space="preserve"> </w:t>
      </w:r>
      <w:r w:rsidRPr="00765479">
        <w:rPr>
          <w:rFonts w:ascii="Times New Roman" w:hAnsi="Times New Roman" w:hint="eastAsia"/>
          <w:sz w:val="28"/>
        </w:rPr>
        <w:t>рамках</w:t>
      </w:r>
      <w:r w:rsidRPr="00765479">
        <w:rPr>
          <w:rFonts w:ascii="Times New Roman" w:hAnsi="Times New Roman"/>
          <w:sz w:val="28"/>
        </w:rPr>
        <w:t xml:space="preserve"> </w:t>
      </w:r>
      <w:r w:rsidRPr="00765479">
        <w:rPr>
          <w:rFonts w:ascii="Times New Roman" w:hAnsi="Times New Roman" w:hint="eastAsia"/>
          <w:sz w:val="28"/>
        </w:rPr>
        <w:t>режима</w:t>
      </w:r>
      <w:r w:rsidRPr="00765479">
        <w:rPr>
          <w:rFonts w:ascii="Times New Roman" w:hAnsi="Times New Roman"/>
          <w:sz w:val="28"/>
        </w:rPr>
        <w:t xml:space="preserve"> </w:t>
      </w:r>
      <w:r w:rsidRPr="00765479">
        <w:rPr>
          <w:rFonts w:ascii="Times New Roman" w:hAnsi="Times New Roman" w:hint="eastAsia"/>
          <w:sz w:val="28"/>
        </w:rPr>
        <w:t>постоянного</w:t>
      </w:r>
      <w:r w:rsidRPr="00765479">
        <w:rPr>
          <w:rFonts w:ascii="Times New Roman" w:hAnsi="Times New Roman"/>
          <w:sz w:val="28"/>
        </w:rPr>
        <w:t xml:space="preserve"> </w:t>
      </w:r>
      <w:r w:rsidRPr="00765479">
        <w:rPr>
          <w:rFonts w:ascii="Times New Roman" w:hAnsi="Times New Roman" w:hint="eastAsia"/>
          <w:sz w:val="28"/>
        </w:rPr>
        <w:t>государственного</w:t>
      </w:r>
      <w:r w:rsidRPr="00765479">
        <w:rPr>
          <w:rFonts w:ascii="Times New Roman" w:hAnsi="Times New Roman"/>
          <w:sz w:val="28"/>
        </w:rPr>
        <w:t xml:space="preserve"> </w:t>
      </w:r>
      <w:r w:rsidRPr="00765479">
        <w:rPr>
          <w:rFonts w:ascii="Times New Roman" w:hAnsi="Times New Roman" w:hint="eastAsia"/>
          <w:sz w:val="28"/>
        </w:rPr>
        <w:t>надзора</w:t>
      </w:r>
      <w:r w:rsidRPr="00765479">
        <w:rPr>
          <w:rFonts w:ascii="Times New Roman" w:hAnsi="Times New Roman"/>
          <w:sz w:val="28"/>
        </w:rPr>
        <w:t xml:space="preserve"> </w:t>
      </w:r>
      <w:r w:rsidRPr="00765479">
        <w:rPr>
          <w:rFonts w:ascii="Times New Roman" w:hAnsi="Times New Roman" w:hint="eastAsia"/>
          <w:sz w:val="28"/>
        </w:rPr>
        <w:t>проведено</w:t>
      </w:r>
      <w:r w:rsidRPr="00765479">
        <w:rPr>
          <w:rFonts w:ascii="Times New Roman" w:hAnsi="Times New Roman"/>
          <w:sz w:val="28"/>
        </w:rPr>
        <w:t xml:space="preserve">  </w:t>
      </w:r>
      <w:r w:rsidRPr="00765479">
        <w:rPr>
          <w:rFonts w:ascii="Times New Roman" w:hAnsi="Times New Roman" w:hint="eastAsia"/>
          <w:sz w:val="28"/>
        </w:rPr>
        <w:t>контрольных</w:t>
      </w:r>
      <w:r w:rsidRPr="00765479">
        <w:rPr>
          <w:rFonts w:ascii="Times New Roman" w:hAnsi="Times New Roman"/>
          <w:sz w:val="28"/>
        </w:rPr>
        <w:t xml:space="preserve"> (</w:t>
      </w:r>
      <w:r w:rsidRPr="00765479">
        <w:rPr>
          <w:rFonts w:ascii="Times New Roman" w:hAnsi="Times New Roman" w:hint="eastAsia"/>
          <w:sz w:val="28"/>
        </w:rPr>
        <w:t>надзорных</w:t>
      </w:r>
      <w:r w:rsidRPr="00765479">
        <w:rPr>
          <w:rFonts w:ascii="Times New Roman" w:hAnsi="Times New Roman"/>
          <w:sz w:val="28"/>
        </w:rPr>
        <w:t xml:space="preserve">) </w:t>
      </w:r>
      <w:r w:rsidRPr="00765479">
        <w:rPr>
          <w:rFonts w:ascii="Times New Roman" w:hAnsi="Times New Roman" w:hint="eastAsia"/>
          <w:sz w:val="28"/>
        </w:rPr>
        <w:t>действий</w:t>
      </w:r>
      <w:r w:rsidRPr="00765479">
        <w:rPr>
          <w:rFonts w:ascii="Times New Roman" w:hAnsi="Times New Roman"/>
          <w:sz w:val="28"/>
        </w:rPr>
        <w:t xml:space="preserve"> </w:t>
      </w:r>
      <w:r w:rsidR="00392A54">
        <w:rPr>
          <w:rFonts w:ascii="Times New Roman" w:hAnsi="Times New Roman"/>
          <w:sz w:val="28"/>
        </w:rPr>
        <w:t xml:space="preserve">14 </w:t>
      </w:r>
      <w:r w:rsidRPr="00765479">
        <w:rPr>
          <w:rFonts w:ascii="Times New Roman" w:hAnsi="Times New Roman"/>
          <w:sz w:val="28"/>
        </w:rPr>
        <w:t>(</w:t>
      </w:r>
      <w:r w:rsidR="00392A54">
        <w:rPr>
          <w:rFonts w:ascii="Times New Roman" w:hAnsi="Times New Roman"/>
          <w:sz w:val="28"/>
        </w:rPr>
        <w:t>17</w:t>
      </w:r>
      <w:r w:rsidRPr="00765479">
        <w:rPr>
          <w:rFonts w:ascii="Times New Roman" w:hAnsi="Times New Roman"/>
          <w:sz w:val="28"/>
        </w:rPr>
        <w:t>).</w:t>
      </w:r>
    </w:p>
    <w:p w:rsidR="00296A6E" w:rsidRDefault="00BA3BA6">
      <w:pPr>
        <w:pStyle w:val="Style4"/>
        <w:spacing w:before="0" w:line="360" w:lineRule="auto"/>
        <w:ind w:firstLine="709"/>
      </w:pPr>
      <w:r>
        <w:rPr>
          <w:rFonts w:ascii="Times New Roman" w:hAnsi="Times New Roman"/>
          <w:sz w:val="28"/>
        </w:rPr>
        <w:t xml:space="preserve">выявлено нарушений – </w:t>
      </w:r>
      <w:r w:rsidR="00392A54">
        <w:rPr>
          <w:rFonts w:ascii="Times New Roman" w:hAnsi="Times New Roman"/>
          <w:sz w:val="28"/>
        </w:rPr>
        <w:t>62</w:t>
      </w:r>
      <w:r w:rsidR="00C15F30">
        <w:rPr>
          <w:rFonts w:ascii="Times New Roman" w:hAnsi="Times New Roman"/>
          <w:sz w:val="28"/>
        </w:rPr>
        <w:t xml:space="preserve"> (</w:t>
      </w:r>
      <w:r w:rsidR="00392A54">
        <w:rPr>
          <w:rFonts w:ascii="Times New Roman" w:hAnsi="Times New Roman"/>
          <w:sz w:val="28"/>
        </w:rPr>
        <w:t>59</w:t>
      </w:r>
      <w:r w:rsidR="00C15F30">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количество примененных мер профилактического воздействия -</w:t>
      </w:r>
      <w:r w:rsidR="005D71D2">
        <w:rPr>
          <w:rFonts w:ascii="Times New Roman" w:hAnsi="Times New Roman"/>
          <w:sz w:val="28"/>
        </w:rPr>
        <w:t>94</w:t>
      </w:r>
      <w:r>
        <w:rPr>
          <w:rFonts w:ascii="Times New Roman" w:hAnsi="Times New Roman"/>
          <w:sz w:val="28"/>
        </w:rPr>
        <w:t>,</w:t>
      </w:r>
      <w:r w:rsidR="00BA3BA6">
        <w:rPr>
          <w:rFonts w:ascii="Times New Roman" w:hAnsi="Times New Roman"/>
          <w:sz w:val="28"/>
        </w:rPr>
        <w:t>   </w:t>
      </w:r>
      <w:r>
        <w:rPr>
          <w:rFonts w:ascii="Times New Roman" w:hAnsi="Times New Roman"/>
          <w:sz w:val="28"/>
        </w:rPr>
        <w:t xml:space="preserve"> в том числе: информирование - </w:t>
      </w:r>
      <w:r w:rsidR="005D71D2">
        <w:rPr>
          <w:rFonts w:ascii="Times New Roman" w:hAnsi="Times New Roman"/>
          <w:sz w:val="28"/>
        </w:rPr>
        <w:t>1</w:t>
      </w:r>
      <w:r>
        <w:rPr>
          <w:rFonts w:ascii="Times New Roman" w:hAnsi="Times New Roman"/>
          <w:sz w:val="28"/>
        </w:rPr>
        <w:t xml:space="preserve">, объявление предостережений – </w:t>
      </w:r>
      <w:r w:rsidR="00BA3BA6">
        <w:rPr>
          <w:rFonts w:ascii="Times New Roman" w:hAnsi="Times New Roman"/>
          <w:sz w:val="28"/>
        </w:rPr>
        <w:t>1</w:t>
      </w:r>
      <w:r>
        <w:rPr>
          <w:rFonts w:ascii="Times New Roman" w:hAnsi="Times New Roman"/>
          <w:sz w:val="28"/>
        </w:rPr>
        <w:t xml:space="preserve">, </w:t>
      </w:r>
      <w:r>
        <w:rPr>
          <w:rFonts w:ascii="Times New Roman" w:hAnsi="Times New Roman"/>
          <w:sz w:val="28"/>
        </w:rPr>
        <w:lastRenderedPageBreak/>
        <w:t xml:space="preserve">консультирование – </w:t>
      </w:r>
      <w:r w:rsidR="005D71D2">
        <w:rPr>
          <w:rFonts w:ascii="Times New Roman" w:hAnsi="Times New Roman"/>
          <w:sz w:val="28"/>
        </w:rPr>
        <w:t>80</w:t>
      </w:r>
      <w:r>
        <w:rPr>
          <w:rFonts w:ascii="Times New Roman" w:hAnsi="Times New Roman"/>
          <w:sz w:val="28"/>
        </w:rPr>
        <w:t>, меры стимулирования добросовестности </w:t>
      </w:r>
      <w:r w:rsidR="00BA3BA6">
        <w:rPr>
          <w:rFonts w:ascii="Times New Roman" w:hAnsi="Times New Roman"/>
          <w:sz w:val="28"/>
        </w:rPr>
        <w:t>-</w:t>
      </w:r>
      <w:r>
        <w:rPr>
          <w:rFonts w:ascii="Times New Roman" w:hAnsi="Times New Roman"/>
          <w:sz w:val="28"/>
        </w:rPr>
        <w:t xml:space="preserve"> 0</w:t>
      </w:r>
      <w:r w:rsidR="008858DF" w:rsidRPr="008858DF">
        <w:rPr>
          <w:rFonts w:ascii="Times New Roman" w:hAnsi="Times New Roman"/>
          <w:sz w:val="28"/>
        </w:rPr>
        <w:t xml:space="preserve">, </w:t>
      </w:r>
      <w:r w:rsidR="008858DF" w:rsidRPr="008858DF">
        <w:rPr>
          <w:rFonts w:ascii="Times New Roman" w:hAnsi="Times New Roman" w:hint="eastAsia"/>
          <w:sz w:val="28"/>
        </w:rPr>
        <w:t>профилактические</w:t>
      </w:r>
      <w:r w:rsidR="008858DF" w:rsidRPr="008858DF">
        <w:rPr>
          <w:rFonts w:ascii="Times New Roman" w:hAnsi="Times New Roman"/>
          <w:sz w:val="28"/>
        </w:rPr>
        <w:t xml:space="preserve"> </w:t>
      </w:r>
      <w:r w:rsidR="008858DF" w:rsidRPr="008858DF">
        <w:rPr>
          <w:rFonts w:ascii="Times New Roman" w:hAnsi="Times New Roman" w:hint="eastAsia"/>
          <w:sz w:val="28"/>
        </w:rPr>
        <w:t>визиты</w:t>
      </w:r>
      <w:r w:rsidR="008858DF" w:rsidRPr="008858DF">
        <w:rPr>
          <w:rFonts w:ascii="Times New Roman" w:hAnsi="Times New Roman"/>
          <w:sz w:val="28"/>
        </w:rPr>
        <w:t xml:space="preserve">, </w:t>
      </w:r>
      <w:r w:rsidR="008858DF" w:rsidRPr="008858DF">
        <w:rPr>
          <w:rFonts w:ascii="Times New Roman" w:hAnsi="Times New Roman" w:hint="eastAsia"/>
          <w:sz w:val="28"/>
        </w:rPr>
        <w:t>не</w:t>
      </w:r>
      <w:r w:rsidR="008858DF" w:rsidRPr="008858DF">
        <w:rPr>
          <w:rFonts w:ascii="Times New Roman" w:hAnsi="Times New Roman"/>
          <w:sz w:val="28"/>
        </w:rPr>
        <w:t xml:space="preserve"> </w:t>
      </w:r>
      <w:r w:rsidR="008858DF" w:rsidRPr="008858DF">
        <w:rPr>
          <w:rFonts w:ascii="Times New Roman" w:hAnsi="Times New Roman" w:hint="eastAsia"/>
          <w:sz w:val="28"/>
        </w:rPr>
        <w:t>предусматривающие</w:t>
      </w:r>
      <w:r w:rsidR="008858DF" w:rsidRPr="008858DF">
        <w:rPr>
          <w:rFonts w:ascii="Times New Roman" w:hAnsi="Times New Roman"/>
          <w:sz w:val="28"/>
        </w:rPr>
        <w:t xml:space="preserve"> </w:t>
      </w:r>
      <w:r w:rsidR="008858DF" w:rsidRPr="008858DF">
        <w:rPr>
          <w:rFonts w:ascii="Times New Roman" w:hAnsi="Times New Roman" w:hint="eastAsia"/>
          <w:sz w:val="28"/>
        </w:rPr>
        <w:t>возможность</w:t>
      </w:r>
      <w:r w:rsidR="008858DF" w:rsidRPr="008858DF">
        <w:rPr>
          <w:rFonts w:ascii="Times New Roman" w:hAnsi="Times New Roman"/>
          <w:sz w:val="28"/>
        </w:rPr>
        <w:t xml:space="preserve"> </w:t>
      </w:r>
      <w:r w:rsidR="008858DF" w:rsidRPr="008858DF">
        <w:rPr>
          <w:rFonts w:ascii="Times New Roman" w:hAnsi="Times New Roman" w:hint="eastAsia"/>
          <w:sz w:val="28"/>
        </w:rPr>
        <w:t>отказа</w:t>
      </w:r>
      <w:r w:rsidR="008858DF" w:rsidRPr="008858DF">
        <w:rPr>
          <w:rFonts w:ascii="Times New Roman" w:hAnsi="Times New Roman"/>
          <w:sz w:val="28"/>
        </w:rPr>
        <w:t xml:space="preserve"> </w:t>
      </w:r>
      <w:r w:rsidR="008858DF" w:rsidRPr="008858DF">
        <w:rPr>
          <w:rFonts w:ascii="Times New Roman" w:hAnsi="Times New Roman" w:hint="eastAsia"/>
          <w:sz w:val="28"/>
        </w:rPr>
        <w:t>от</w:t>
      </w:r>
      <w:r w:rsidR="008858DF" w:rsidRPr="008858DF">
        <w:rPr>
          <w:rFonts w:ascii="Times New Roman" w:hAnsi="Times New Roman"/>
          <w:sz w:val="28"/>
        </w:rPr>
        <w:t xml:space="preserve"> </w:t>
      </w:r>
      <w:r w:rsidR="008858DF" w:rsidRPr="008858DF">
        <w:rPr>
          <w:rFonts w:ascii="Times New Roman" w:hAnsi="Times New Roman" w:hint="eastAsia"/>
          <w:sz w:val="28"/>
        </w:rPr>
        <w:t>их</w:t>
      </w:r>
      <w:r w:rsidR="008858DF" w:rsidRPr="008858DF">
        <w:rPr>
          <w:rFonts w:ascii="Times New Roman" w:hAnsi="Times New Roman"/>
          <w:sz w:val="28"/>
        </w:rPr>
        <w:t xml:space="preserve"> </w:t>
      </w:r>
      <w:r w:rsidR="008858DF" w:rsidRPr="008858DF">
        <w:rPr>
          <w:rFonts w:ascii="Times New Roman" w:hAnsi="Times New Roman" w:hint="eastAsia"/>
          <w:sz w:val="28"/>
        </w:rPr>
        <w:t>проведения</w:t>
      </w:r>
      <w:r w:rsidR="008858DF" w:rsidRPr="008858DF">
        <w:rPr>
          <w:rFonts w:ascii="Times New Roman" w:hAnsi="Times New Roman"/>
          <w:sz w:val="28"/>
        </w:rPr>
        <w:t xml:space="preserve">  - </w:t>
      </w:r>
      <w:r w:rsidR="005D71D2">
        <w:rPr>
          <w:rFonts w:ascii="Times New Roman" w:hAnsi="Times New Roman"/>
          <w:sz w:val="28"/>
        </w:rPr>
        <w:t>12</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общее количество административных наказаний, наложенных по итогам проверок – </w:t>
      </w:r>
      <w:r w:rsidR="005D71D2">
        <w:rPr>
          <w:rFonts w:ascii="Times New Roman" w:hAnsi="Times New Roman"/>
          <w:sz w:val="28"/>
        </w:rPr>
        <w:t>11</w:t>
      </w:r>
      <w:r>
        <w:rPr>
          <w:rFonts w:ascii="Times New Roman" w:hAnsi="Times New Roman"/>
          <w:sz w:val="28"/>
        </w:rPr>
        <w:t xml:space="preserve"> (</w:t>
      </w:r>
      <w:r w:rsidR="005D71D2">
        <w:rPr>
          <w:rFonts w:ascii="Times New Roman" w:hAnsi="Times New Roman"/>
          <w:sz w:val="28"/>
        </w:rPr>
        <w:t>9</w:t>
      </w:r>
      <w:r>
        <w:rPr>
          <w:rFonts w:ascii="Times New Roman" w:hAnsi="Times New Roman"/>
          <w:sz w:val="28"/>
        </w:rPr>
        <w:t>), из них:</w:t>
      </w:r>
    </w:p>
    <w:p w:rsidR="00296A6E" w:rsidRDefault="00C15F30">
      <w:pPr>
        <w:pStyle w:val="Style4"/>
        <w:spacing w:before="0" w:line="360" w:lineRule="auto"/>
        <w:ind w:firstLine="709"/>
      </w:pPr>
      <w:r>
        <w:rPr>
          <w:rFonts w:ascii="Times New Roman" w:hAnsi="Times New Roman"/>
          <w:sz w:val="28"/>
        </w:rPr>
        <w:t xml:space="preserve">административное приостановление деятельности - </w:t>
      </w:r>
      <w:r w:rsidR="008858DF">
        <w:rPr>
          <w:rFonts w:ascii="Times New Roman" w:hAnsi="Times New Roman"/>
          <w:sz w:val="28"/>
        </w:rPr>
        <w:t>0</w:t>
      </w:r>
      <w:r>
        <w:rPr>
          <w:rFonts w:ascii="Times New Roman" w:hAnsi="Times New Roman"/>
          <w:sz w:val="28"/>
        </w:rPr>
        <w:t xml:space="preserve"> (</w:t>
      </w:r>
      <w:r w:rsidR="005D71D2">
        <w:rPr>
          <w:rFonts w:ascii="Times New Roman" w:hAnsi="Times New Roman"/>
          <w:sz w:val="28"/>
        </w:rPr>
        <w:t>1</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предупреждение </w:t>
      </w:r>
      <w:r w:rsidR="005D71D2">
        <w:rPr>
          <w:rFonts w:ascii="Times New Roman" w:hAnsi="Times New Roman"/>
          <w:sz w:val="28"/>
        </w:rPr>
        <w:t>–</w:t>
      </w:r>
      <w:r>
        <w:rPr>
          <w:rFonts w:ascii="Times New Roman" w:hAnsi="Times New Roman"/>
          <w:sz w:val="28"/>
        </w:rPr>
        <w:t xml:space="preserve"> </w:t>
      </w:r>
      <w:r w:rsidR="005D71D2">
        <w:rPr>
          <w:rFonts w:ascii="Times New Roman" w:hAnsi="Times New Roman"/>
          <w:sz w:val="28"/>
        </w:rPr>
        <w:t xml:space="preserve">6 </w:t>
      </w:r>
      <w:r>
        <w:rPr>
          <w:rFonts w:ascii="Times New Roman" w:hAnsi="Times New Roman"/>
          <w:sz w:val="28"/>
        </w:rPr>
        <w:t>(</w:t>
      </w:r>
      <w:r w:rsidR="005D71D2">
        <w:rPr>
          <w:rFonts w:ascii="Times New Roman" w:hAnsi="Times New Roman"/>
          <w:sz w:val="28"/>
        </w:rPr>
        <w:t>7</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административных штрафов – </w:t>
      </w:r>
      <w:r w:rsidR="005D71D2">
        <w:rPr>
          <w:rFonts w:ascii="Times New Roman" w:hAnsi="Times New Roman"/>
          <w:sz w:val="28"/>
        </w:rPr>
        <w:t>5</w:t>
      </w:r>
      <w:r>
        <w:rPr>
          <w:rFonts w:ascii="Times New Roman" w:hAnsi="Times New Roman"/>
          <w:sz w:val="28"/>
        </w:rPr>
        <w:t xml:space="preserve"> (</w:t>
      </w:r>
      <w:r w:rsidR="00281FCB" w:rsidRPr="00281FCB">
        <w:rPr>
          <w:rFonts w:ascii="Times New Roman" w:hAnsi="Times New Roman"/>
          <w:sz w:val="28"/>
        </w:rPr>
        <w:t>1</w:t>
      </w:r>
      <w:r>
        <w:rPr>
          <w:rFonts w:ascii="Times New Roman" w:hAnsi="Times New Roman"/>
          <w:sz w:val="28"/>
        </w:rPr>
        <w:t>).</w:t>
      </w:r>
    </w:p>
    <w:p w:rsidR="00296A6E" w:rsidRDefault="00C15F30">
      <w:pPr>
        <w:pStyle w:val="Style10"/>
        <w:spacing w:line="360" w:lineRule="auto"/>
        <w:ind w:firstLine="709"/>
      </w:pPr>
      <w:r>
        <w:rPr>
          <w:rFonts w:ascii="Times New Roman" w:hAnsi="Times New Roman"/>
          <w:b w:val="0"/>
          <w:sz w:val="28"/>
        </w:rPr>
        <w:t>Общая сумма наложенных административных штрафов (</w:t>
      </w:r>
      <w:proofErr w:type="spellStart"/>
      <w:r>
        <w:rPr>
          <w:rFonts w:ascii="Times New Roman" w:hAnsi="Times New Roman"/>
          <w:b w:val="0"/>
          <w:sz w:val="28"/>
        </w:rPr>
        <w:t>тыс</w:t>
      </w:r>
      <w:proofErr w:type="gramStart"/>
      <w:r>
        <w:rPr>
          <w:rFonts w:ascii="Times New Roman" w:hAnsi="Times New Roman"/>
          <w:b w:val="0"/>
          <w:sz w:val="28"/>
        </w:rPr>
        <w:t>.р</w:t>
      </w:r>
      <w:proofErr w:type="gramEnd"/>
      <w:r>
        <w:rPr>
          <w:rFonts w:ascii="Times New Roman" w:hAnsi="Times New Roman"/>
          <w:b w:val="0"/>
          <w:sz w:val="28"/>
        </w:rPr>
        <w:t>уб</w:t>
      </w:r>
      <w:proofErr w:type="spellEnd"/>
      <w:r>
        <w:rPr>
          <w:rFonts w:ascii="Times New Roman" w:hAnsi="Times New Roman"/>
          <w:b w:val="0"/>
          <w:sz w:val="28"/>
        </w:rPr>
        <w:t xml:space="preserve">) – </w:t>
      </w:r>
      <w:r w:rsidR="005D71D2">
        <w:rPr>
          <w:rFonts w:ascii="Times New Roman" w:hAnsi="Times New Roman"/>
          <w:b w:val="0"/>
          <w:sz w:val="28"/>
        </w:rPr>
        <w:t>1240</w:t>
      </w:r>
      <w:r>
        <w:rPr>
          <w:rFonts w:ascii="Times New Roman" w:hAnsi="Times New Roman"/>
          <w:b w:val="0"/>
          <w:sz w:val="28"/>
        </w:rPr>
        <w:t xml:space="preserve">   (</w:t>
      </w:r>
      <w:r w:rsidR="005D71D2">
        <w:rPr>
          <w:rFonts w:ascii="Times New Roman" w:hAnsi="Times New Roman"/>
          <w:b w:val="0"/>
          <w:sz w:val="28"/>
        </w:rPr>
        <w:t>330</w:t>
      </w:r>
      <w:r>
        <w:rPr>
          <w:rFonts w:ascii="Times New Roman" w:hAnsi="Times New Roman"/>
          <w:b w:val="0"/>
          <w:sz w:val="28"/>
        </w:rPr>
        <w:t>).</w:t>
      </w:r>
    </w:p>
    <w:p w:rsidR="00B4493D" w:rsidRDefault="00C15F30">
      <w:pPr>
        <w:pStyle w:val="Style10"/>
        <w:spacing w:line="360" w:lineRule="auto"/>
        <w:ind w:firstLine="709"/>
        <w:jc w:val="center"/>
        <w:rPr>
          <w:rFonts w:ascii="Times New Roman" w:hAnsi="Times New Roman"/>
          <w:sz w:val="28"/>
        </w:rPr>
      </w:pPr>
      <w:r>
        <w:rPr>
          <w:rFonts w:ascii="Times New Roman" w:hAnsi="Times New Roman"/>
          <w:sz w:val="28"/>
        </w:rPr>
        <w:t xml:space="preserve">Надзор за </w:t>
      </w:r>
      <w:proofErr w:type="gramStart"/>
      <w:r>
        <w:rPr>
          <w:rFonts w:ascii="Times New Roman" w:hAnsi="Times New Roman"/>
          <w:sz w:val="28"/>
        </w:rPr>
        <w:t>металлургическими</w:t>
      </w:r>
      <w:proofErr w:type="gramEnd"/>
      <w:r>
        <w:rPr>
          <w:rFonts w:ascii="Times New Roman" w:hAnsi="Times New Roman"/>
          <w:sz w:val="28"/>
        </w:rPr>
        <w:t xml:space="preserve"> </w:t>
      </w:r>
    </w:p>
    <w:p w:rsidR="00296A6E" w:rsidRDefault="00C15F30">
      <w:pPr>
        <w:pStyle w:val="Style10"/>
        <w:spacing w:line="360" w:lineRule="auto"/>
        <w:ind w:firstLine="709"/>
        <w:jc w:val="center"/>
      </w:pPr>
      <w:r>
        <w:rPr>
          <w:rFonts w:ascii="Times New Roman" w:hAnsi="Times New Roman"/>
          <w:sz w:val="28"/>
        </w:rPr>
        <w:t>и коксохимическими производствами и объектами</w:t>
      </w:r>
    </w:p>
    <w:p w:rsidR="00296A6E" w:rsidRDefault="00C15F30">
      <w:pPr>
        <w:pStyle w:val="Style4"/>
        <w:spacing w:before="0" w:line="360" w:lineRule="auto"/>
        <w:ind w:firstLine="709"/>
      </w:pPr>
      <w:proofErr w:type="gramStart"/>
      <w:r>
        <w:rPr>
          <w:rFonts w:ascii="Times New Roman" w:hAnsi="Times New Roman" w:hint="eastAsia"/>
          <w:sz w:val="28"/>
        </w:rPr>
        <w:t>Контрольно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 </w:t>
      </w:r>
      <w:r w:rsidR="000A5279">
        <w:rPr>
          <w:rFonts w:ascii="Times New Roman" w:hAnsi="Times New Roman"/>
          <w:sz w:val="28"/>
        </w:rPr>
        <w:t xml:space="preserve">0 </w:t>
      </w:r>
      <w:r>
        <w:rPr>
          <w:rFonts w:ascii="Times New Roman" w:hAnsi="Times New Roman"/>
          <w:sz w:val="28"/>
        </w:rPr>
        <w:t>(</w:t>
      </w:r>
      <w:r w:rsidR="005D71D2">
        <w:rPr>
          <w:rFonts w:ascii="Times New Roman" w:hAnsi="Times New Roman"/>
          <w:sz w:val="28"/>
        </w:rPr>
        <w:t>0</w:t>
      </w:r>
      <w:r>
        <w:rPr>
          <w:rFonts w:ascii="Times New Roman" w:hAnsi="Times New Roman"/>
          <w:sz w:val="28"/>
        </w:rPr>
        <w:t xml:space="preserve">); (плановых – 0 (0), внеплановых – </w:t>
      </w:r>
      <w:r w:rsidR="000A5279">
        <w:rPr>
          <w:rFonts w:ascii="Times New Roman" w:hAnsi="Times New Roman"/>
          <w:sz w:val="28"/>
        </w:rPr>
        <w:t>0</w:t>
      </w:r>
      <w:r>
        <w:rPr>
          <w:rFonts w:ascii="Times New Roman" w:hAnsi="Times New Roman"/>
          <w:sz w:val="28"/>
        </w:rPr>
        <w:t xml:space="preserve"> (</w:t>
      </w:r>
      <w:r w:rsidR="005D71D2">
        <w:rPr>
          <w:rFonts w:ascii="Times New Roman" w:hAnsi="Times New Roman"/>
          <w:sz w:val="28"/>
        </w:rPr>
        <w:t>0</w:t>
      </w:r>
      <w:r>
        <w:rPr>
          <w:rFonts w:ascii="Times New Roman" w:hAnsi="Times New Roman"/>
          <w:sz w:val="28"/>
        </w:rPr>
        <w:t>);</w:t>
      </w:r>
      <w:proofErr w:type="gramEnd"/>
    </w:p>
    <w:p w:rsidR="00296A6E" w:rsidRDefault="00C15F30">
      <w:pPr>
        <w:pStyle w:val="Style4"/>
        <w:spacing w:before="0" w:line="360" w:lineRule="auto"/>
        <w:ind w:firstLine="709"/>
      </w:pPr>
      <w:r>
        <w:rPr>
          <w:rFonts w:ascii="Times New Roman" w:hAnsi="Times New Roman"/>
          <w:sz w:val="28"/>
        </w:rPr>
        <w:t>выявлено нарушений – 0 (0);</w:t>
      </w:r>
    </w:p>
    <w:p w:rsidR="00296A6E" w:rsidRDefault="00C15F30">
      <w:pPr>
        <w:pStyle w:val="Style4"/>
        <w:spacing w:before="0" w:line="360" w:lineRule="auto"/>
        <w:ind w:firstLine="709"/>
      </w:pPr>
      <w:r>
        <w:rPr>
          <w:rFonts w:ascii="Times New Roman" w:hAnsi="Times New Roman"/>
          <w:sz w:val="28"/>
        </w:rPr>
        <w:t xml:space="preserve">количество примененных мер профилактического воздействия - </w:t>
      </w:r>
      <w:r w:rsidR="005D71D2">
        <w:rPr>
          <w:rFonts w:ascii="Times New Roman" w:hAnsi="Times New Roman"/>
          <w:sz w:val="28"/>
        </w:rPr>
        <w:t>55</w:t>
      </w:r>
      <w:r>
        <w:rPr>
          <w:rFonts w:ascii="Times New Roman" w:hAnsi="Times New Roman"/>
          <w:sz w:val="28"/>
        </w:rPr>
        <w:t>,</w:t>
      </w:r>
      <w:r w:rsidR="000A5279">
        <w:rPr>
          <w:rFonts w:ascii="Times New Roman" w:hAnsi="Times New Roman"/>
          <w:sz w:val="28"/>
        </w:rPr>
        <w:t> </w:t>
      </w:r>
      <w:r>
        <w:rPr>
          <w:rFonts w:ascii="Times New Roman" w:hAnsi="Times New Roman"/>
          <w:sz w:val="28"/>
        </w:rPr>
        <w:t xml:space="preserve"> в том числе: информирование - </w:t>
      </w:r>
      <w:r w:rsidR="000A5279">
        <w:rPr>
          <w:rFonts w:ascii="Times New Roman" w:hAnsi="Times New Roman"/>
          <w:sz w:val="28"/>
        </w:rPr>
        <w:t>1</w:t>
      </w:r>
      <w:r>
        <w:rPr>
          <w:rFonts w:ascii="Times New Roman" w:hAnsi="Times New Roman"/>
          <w:sz w:val="28"/>
        </w:rPr>
        <w:t xml:space="preserve">, объявление предостережений – </w:t>
      </w:r>
      <w:r w:rsidR="000A5279">
        <w:rPr>
          <w:rFonts w:ascii="Times New Roman" w:hAnsi="Times New Roman"/>
          <w:sz w:val="28"/>
        </w:rPr>
        <w:t>0</w:t>
      </w:r>
      <w:r>
        <w:rPr>
          <w:rFonts w:ascii="Times New Roman" w:hAnsi="Times New Roman"/>
          <w:sz w:val="28"/>
        </w:rPr>
        <w:t xml:space="preserve">, консультирование – </w:t>
      </w:r>
      <w:r w:rsidR="005D71D2">
        <w:rPr>
          <w:rFonts w:ascii="Times New Roman" w:hAnsi="Times New Roman"/>
          <w:sz w:val="28"/>
        </w:rPr>
        <w:t>49</w:t>
      </w:r>
      <w:r>
        <w:rPr>
          <w:rFonts w:ascii="Times New Roman" w:hAnsi="Times New Roman"/>
          <w:sz w:val="28"/>
        </w:rPr>
        <w:t>, меры стимулирования добросовестности  - 0</w:t>
      </w:r>
      <w:r w:rsidR="000A5279">
        <w:rPr>
          <w:rFonts w:ascii="Times New Roman" w:hAnsi="Times New Roman"/>
          <w:sz w:val="28"/>
        </w:rPr>
        <w:t xml:space="preserve">, </w:t>
      </w:r>
      <w:r w:rsidR="000A5279" w:rsidRPr="000A5279">
        <w:rPr>
          <w:rFonts w:ascii="Times New Roman" w:hAnsi="Times New Roman" w:hint="eastAsia"/>
          <w:sz w:val="28"/>
        </w:rPr>
        <w:t>профилактические</w:t>
      </w:r>
      <w:r w:rsidR="000A5279" w:rsidRPr="000A5279">
        <w:rPr>
          <w:rFonts w:ascii="Times New Roman" w:hAnsi="Times New Roman"/>
          <w:sz w:val="28"/>
        </w:rPr>
        <w:t xml:space="preserve"> </w:t>
      </w:r>
      <w:r w:rsidR="000A5279" w:rsidRPr="000A5279">
        <w:rPr>
          <w:rFonts w:ascii="Times New Roman" w:hAnsi="Times New Roman" w:hint="eastAsia"/>
          <w:sz w:val="28"/>
        </w:rPr>
        <w:t>визиты</w:t>
      </w:r>
      <w:r w:rsidR="000A5279" w:rsidRPr="000A5279">
        <w:rPr>
          <w:rFonts w:ascii="Times New Roman" w:hAnsi="Times New Roman"/>
          <w:sz w:val="28"/>
        </w:rPr>
        <w:t xml:space="preserve">, </w:t>
      </w:r>
      <w:r w:rsidR="000A5279" w:rsidRPr="000A5279">
        <w:rPr>
          <w:rFonts w:ascii="Times New Roman" w:hAnsi="Times New Roman" w:hint="eastAsia"/>
          <w:sz w:val="28"/>
        </w:rPr>
        <w:t>не</w:t>
      </w:r>
      <w:r w:rsidR="000A5279" w:rsidRPr="000A5279">
        <w:rPr>
          <w:rFonts w:ascii="Times New Roman" w:hAnsi="Times New Roman"/>
          <w:sz w:val="28"/>
        </w:rPr>
        <w:t xml:space="preserve"> </w:t>
      </w:r>
      <w:r w:rsidR="000A5279" w:rsidRPr="000A5279">
        <w:rPr>
          <w:rFonts w:ascii="Times New Roman" w:hAnsi="Times New Roman" w:hint="eastAsia"/>
          <w:sz w:val="28"/>
        </w:rPr>
        <w:t>предусматривающие</w:t>
      </w:r>
      <w:r w:rsidR="000A5279" w:rsidRPr="000A5279">
        <w:rPr>
          <w:rFonts w:ascii="Times New Roman" w:hAnsi="Times New Roman"/>
          <w:sz w:val="28"/>
        </w:rPr>
        <w:t xml:space="preserve"> </w:t>
      </w:r>
      <w:r w:rsidR="000A5279" w:rsidRPr="000A5279">
        <w:rPr>
          <w:rFonts w:ascii="Times New Roman" w:hAnsi="Times New Roman" w:hint="eastAsia"/>
          <w:sz w:val="28"/>
        </w:rPr>
        <w:t>возможность</w:t>
      </w:r>
      <w:r w:rsidR="000A5279" w:rsidRPr="000A5279">
        <w:rPr>
          <w:rFonts w:ascii="Times New Roman" w:hAnsi="Times New Roman"/>
          <w:sz w:val="28"/>
        </w:rPr>
        <w:t xml:space="preserve"> </w:t>
      </w:r>
      <w:r w:rsidR="000A5279" w:rsidRPr="000A5279">
        <w:rPr>
          <w:rFonts w:ascii="Times New Roman" w:hAnsi="Times New Roman" w:hint="eastAsia"/>
          <w:sz w:val="28"/>
        </w:rPr>
        <w:t>отказа</w:t>
      </w:r>
      <w:r w:rsidR="000A5279" w:rsidRPr="000A5279">
        <w:rPr>
          <w:rFonts w:ascii="Times New Roman" w:hAnsi="Times New Roman"/>
          <w:sz w:val="28"/>
        </w:rPr>
        <w:t xml:space="preserve"> </w:t>
      </w:r>
      <w:r w:rsidR="000A5279" w:rsidRPr="000A5279">
        <w:rPr>
          <w:rFonts w:ascii="Times New Roman" w:hAnsi="Times New Roman" w:hint="eastAsia"/>
          <w:sz w:val="28"/>
        </w:rPr>
        <w:t>от</w:t>
      </w:r>
      <w:r w:rsidR="000A5279" w:rsidRPr="000A5279">
        <w:rPr>
          <w:rFonts w:ascii="Times New Roman" w:hAnsi="Times New Roman"/>
          <w:sz w:val="28"/>
        </w:rPr>
        <w:t xml:space="preserve"> </w:t>
      </w:r>
      <w:r w:rsidR="000A5279" w:rsidRPr="000A5279">
        <w:rPr>
          <w:rFonts w:ascii="Times New Roman" w:hAnsi="Times New Roman" w:hint="eastAsia"/>
          <w:sz w:val="28"/>
        </w:rPr>
        <w:t>их</w:t>
      </w:r>
      <w:r w:rsidR="000A5279" w:rsidRPr="000A5279">
        <w:rPr>
          <w:rFonts w:ascii="Times New Roman" w:hAnsi="Times New Roman"/>
          <w:sz w:val="28"/>
        </w:rPr>
        <w:t xml:space="preserve"> </w:t>
      </w:r>
      <w:r w:rsidR="000A5279" w:rsidRPr="000A5279">
        <w:rPr>
          <w:rFonts w:ascii="Times New Roman" w:hAnsi="Times New Roman" w:hint="eastAsia"/>
          <w:sz w:val="28"/>
        </w:rPr>
        <w:t>проведения</w:t>
      </w:r>
      <w:r w:rsidR="000A5279" w:rsidRPr="000A5279">
        <w:rPr>
          <w:rFonts w:ascii="Times New Roman" w:hAnsi="Times New Roman"/>
          <w:sz w:val="28"/>
        </w:rPr>
        <w:t xml:space="preserve">  - </w:t>
      </w:r>
      <w:r w:rsidR="005D71D2">
        <w:rPr>
          <w:rFonts w:ascii="Times New Roman" w:hAnsi="Times New Roman"/>
          <w:sz w:val="28"/>
        </w:rPr>
        <w:t>5</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общее количество административных наказаний, наложенных по итогам проверок –  </w:t>
      </w:r>
      <w:r w:rsidR="005D71D2">
        <w:rPr>
          <w:rFonts w:ascii="Times New Roman" w:hAnsi="Times New Roman"/>
          <w:sz w:val="28"/>
        </w:rPr>
        <w:t>2</w:t>
      </w:r>
      <w:r>
        <w:rPr>
          <w:rFonts w:ascii="Times New Roman" w:hAnsi="Times New Roman"/>
          <w:sz w:val="28"/>
        </w:rPr>
        <w:t>(0), из них:</w:t>
      </w:r>
    </w:p>
    <w:p w:rsidR="00296A6E" w:rsidRDefault="00C15F30">
      <w:pPr>
        <w:pStyle w:val="Style4"/>
        <w:spacing w:before="0" w:line="360" w:lineRule="auto"/>
        <w:ind w:firstLine="709"/>
      </w:pPr>
      <w:r>
        <w:rPr>
          <w:rFonts w:ascii="Times New Roman" w:hAnsi="Times New Roman"/>
          <w:sz w:val="28"/>
        </w:rPr>
        <w:t>административное приостановление деятельности -  0 (0);</w:t>
      </w:r>
    </w:p>
    <w:p w:rsidR="00296A6E" w:rsidRDefault="00C15F30">
      <w:pPr>
        <w:pStyle w:val="Style4"/>
        <w:spacing w:before="0" w:line="360" w:lineRule="auto"/>
        <w:ind w:firstLine="709"/>
      </w:pPr>
      <w:r>
        <w:rPr>
          <w:rFonts w:ascii="Times New Roman" w:hAnsi="Times New Roman"/>
          <w:sz w:val="28"/>
        </w:rPr>
        <w:t xml:space="preserve">предупреждение -   </w:t>
      </w:r>
      <w:r w:rsidR="005D71D2">
        <w:rPr>
          <w:rFonts w:ascii="Times New Roman" w:hAnsi="Times New Roman"/>
          <w:sz w:val="28"/>
        </w:rPr>
        <w:t>1</w:t>
      </w:r>
      <w:r>
        <w:rPr>
          <w:rFonts w:ascii="Times New Roman" w:hAnsi="Times New Roman"/>
          <w:sz w:val="28"/>
        </w:rPr>
        <w:t>(0);</w:t>
      </w:r>
    </w:p>
    <w:p w:rsidR="00296A6E" w:rsidRDefault="00C15F30">
      <w:pPr>
        <w:pStyle w:val="Style4"/>
        <w:spacing w:before="0" w:line="360" w:lineRule="auto"/>
        <w:ind w:firstLine="709"/>
      </w:pPr>
      <w:r>
        <w:rPr>
          <w:rFonts w:ascii="Times New Roman" w:hAnsi="Times New Roman"/>
          <w:sz w:val="28"/>
        </w:rPr>
        <w:t>административных штрафов -  </w:t>
      </w:r>
      <w:r w:rsidR="005D71D2">
        <w:rPr>
          <w:rFonts w:ascii="Times New Roman" w:hAnsi="Times New Roman"/>
          <w:sz w:val="28"/>
        </w:rPr>
        <w:t>1</w:t>
      </w:r>
      <w:r>
        <w:rPr>
          <w:rFonts w:ascii="Times New Roman" w:hAnsi="Times New Roman"/>
          <w:sz w:val="28"/>
        </w:rPr>
        <w:t>(0).</w:t>
      </w:r>
    </w:p>
    <w:p w:rsidR="00B4493D" w:rsidRDefault="00C15F30" w:rsidP="00B4493D">
      <w:pPr>
        <w:pStyle w:val="Style4"/>
        <w:spacing w:before="0" w:line="360" w:lineRule="auto"/>
        <w:jc w:val="center"/>
        <w:rPr>
          <w:rFonts w:ascii="Times New Roman" w:hAnsi="Times New Roman"/>
          <w:b/>
          <w:sz w:val="28"/>
        </w:rPr>
      </w:pPr>
      <w:r>
        <w:rPr>
          <w:rFonts w:ascii="Times New Roman" w:hAnsi="Times New Roman"/>
          <w:sz w:val="28"/>
        </w:rPr>
        <w:t>Общая сумма наложенных административных штрафов (</w:t>
      </w:r>
      <w:proofErr w:type="spellStart"/>
      <w:r>
        <w:rPr>
          <w:rFonts w:ascii="Times New Roman" w:hAnsi="Times New Roman"/>
          <w:sz w:val="28"/>
        </w:rPr>
        <w:t>тыс</w:t>
      </w:r>
      <w:proofErr w:type="gramStart"/>
      <w:r>
        <w:rPr>
          <w:rFonts w:ascii="Times New Roman" w:hAnsi="Times New Roman"/>
          <w:sz w:val="28"/>
        </w:rPr>
        <w:t>.р</w:t>
      </w:r>
      <w:proofErr w:type="gramEnd"/>
      <w:r>
        <w:rPr>
          <w:rFonts w:ascii="Times New Roman" w:hAnsi="Times New Roman"/>
          <w:sz w:val="28"/>
        </w:rPr>
        <w:t>уб</w:t>
      </w:r>
      <w:proofErr w:type="spellEnd"/>
      <w:r>
        <w:rPr>
          <w:rFonts w:ascii="Times New Roman" w:hAnsi="Times New Roman"/>
          <w:sz w:val="28"/>
        </w:rPr>
        <w:t xml:space="preserve">) – </w:t>
      </w:r>
      <w:r w:rsidR="005D71D2">
        <w:rPr>
          <w:rFonts w:ascii="Times New Roman" w:hAnsi="Times New Roman"/>
          <w:sz w:val="28"/>
        </w:rPr>
        <w:t>200</w:t>
      </w:r>
      <w:r>
        <w:rPr>
          <w:rFonts w:ascii="Times New Roman" w:hAnsi="Times New Roman"/>
          <w:sz w:val="28"/>
        </w:rPr>
        <w:t xml:space="preserve"> (0).                                                                   </w:t>
      </w:r>
      <w:r>
        <w:rPr>
          <w:rFonts w:ascii="Times New Roman" w:hAnsi="Times New Roman"/>
          <w:b/>
          <w:sz w:val="28"/>
        </w:rPr>
        <w:t>Надзор за объектами</w:t>
      </w:r>
    </w:p>
    <w:p w:rsidR="00296A6E" w:rsidRDefault="00C15F30" w:rsidP="00B4493D">
      <w:pPr>
        <w:pStyle w:val="Style4"/>
        <w:spacing w:before="0" w:line="360" w:lineRule="auto"/>
        <w:jc w:val="center"/>
      </w:pPr>
      <w:r>
        <w:rPr>
          <w:rFonts w:ascii="Times New Roman" w:hAnsi="Times New Roman"/>
          <w:b/>
          <w:sz w:val="28"/>
        </w:rPr>
        <w:t xml:space="preserve">нефтехимической    и нефтегазоперерабатывающей </w:t>
      </w:r>
      <w:r w:rsidR="00B4493D">
        <w:rPr>
          <w:rFonts w:ascii="Times New Roman" w:hAnsi="Times New Roman"/>
          <w:b/>
          <w:sz w:val="28"/>
        </w:rPr>
        <w:t>п</w:t>
      </w:r>
      <w:r>
        <w:rPr>
          <w:rFonts w:ascii="Times New Roman" w:hAnsi="Times New Roman"/>
          <w:b/>
          <w:sz w:val="28"/>
        </w:rPr>
        <w:t>ромышленности</w:t>
      </w:r>
    </w:p>
    <w:p w:rsidR="00F73A52" w:rsidRDefault="00C15F30" w:rsidP="00765479">
      <w:pPr>
        <w:spacing w:line="360" w:lineRule="auto"/>
        <w:ind w:firstLine="709"/>
        <w:rPr>
          <w:rFonts w:ascii="Times New Roman" w:hAnsi="Times New Roman"/>
          <w:sz w:val="28"/>
        </w:rPr>
      </w:pPr>
      <w:proofErr w:type="gramStart"/>
      <w:r>
        <w:rPr>
          <w:rFonts w:ascii="Times New Roman" w:hAnsi="Times New Roman" w:hint="eastAsia"/>
          <w:sz w:val="28"/>
        </w:rPr>
        <w:t>Контрольно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 </w:t>
      </w:r>
      <w:r w:rsidR="00F73A52">
        <w:rPr>
          <w:rFonts w:ascii="Times New Roman" w:hAnsi="Times New Roman"/>
          <w:sz w:val="28"/>
        </w:rPr>
        <w:t>1</w:t>
      </w:r>
      <w:r w:rsidR="005D71D2">
        <w:rPr>
          <w:rFonts w:ascii="Times New Roman" w:hAnsi="Times New Roman"/>
          <w:sz w:val="28"/>
        </w:rPr>
        <w:t>9</w:t>
      </w:r>
      <w:r>
        <w:rPr>
          <w:rFonts w:ascii="Times New Roman" w:hAnsi="Times New Roman"/>
          <w:sz w:val="28"/>
        </w:rPr>
        <w:t>(</w:t>
      </w:r>
      <w:r w:rsidR="005D71D2">
        <w:rPr>
          <w:rFonts w:ascii="Times New Roman" w:hAnsi="Times New Roman"/>
          <w:sz w:val="28"/>
        </w:rPr>
        <w:t>11</w:t>
      </w:r>
      <w:r>
        <w:rPr>
          <w:rFonts w:ascii="Times New Roman" w:hAnsi="Times New Roman"/>
          <w:sz w:val="28"/>
        </w:rPr>
        <w:t>)</w:t>
      </w:r>
      <w:r w:rsidR="00F73A52">
        <w:rPr>
          <w:rFonts w:ascii="Times New Roman" w:hAnsi="Times New Roman"/>
          <w:sz w:val="28"/>
        </w:rPr>
        <w:t>, в том числе:</w:t>
      </w:r>
      <w:r>
        <w:rPr>
          <w:rFonts w:ascii="Times New Roman" w:hAnsi="Times New Roman"/>
          <w:sz w:val="28"/>
        </w:rPr>
        <w:t xml:space="preserve"> (плановых – </w:t>
      </w:r>
      <w:r w:rsidR="00F73A52">
        <w:rPr>
          <w:rFonts w:ascii="Times New Roman" w:hAnsi="Times New Roman"/>
          <w:sz w:val="28"/>
        </w:rPr>
        <w:t>1</w:t>
      </w:r>
      <w:r w:rsidR="005D71D2">
        <w:rPr>
          <w:rFonts w:ascii="Times New Roman" w:hAnsi="Times New Roman"/>
          <w:sz w:val="28"/>
        </w:rPr>
        <w:t>5</w:t>
      </w:r>
      <w:r>
        <w:rPr>
          <w:rFonts w:ascii="Times New Roman" w:hAnsi="Times New Roman"/>
          <w:sz w:val="28"/>
        </w:rPr>
        <w:t xml:space="preserve"> (</w:t>
      </w:r>
      <w:r w:rsidR="005D71D2">
        <w:rPr>
          <w:rFonts w:ascii="Times New Roman" w:hAnsi="Times New Roman"/>
          <w:sz w:val="28"/>
        </w:rPr>
        <w:t>9</w:t>
      </w:r>
      <w:r>
        <w:rPr>
          <w:rFonts w:ascii="Times New Roman" w:hAnsi="Times New Roman"/>
          <w:sz w:val="28"/>
        </w:rPr>
        <w:t xml:space="preserve">), </w:t>
      </w:r>
      <w:r w:rsidR="00F73A52">
        <w:rPr>
          <w:rFonts w:ascii="Times New Roman" w:hAnsi="Times New Roman"/>
          <w:sz w:val="28"/>
        </w:rPr>
        <w:t xml:space="preserve">в том числе: </w:t>
      </w:r>
      <w:r>
        <w:rPr>
          <w:rFonts w:ascii="Times New Roman" w:hAnsi="Times New Roman"/>
          <w:sz w:val="28"/>
        </w:rPr>
        <w:t xml:space="preserve">внеплановых – </w:t>
      </w:r>
      <w:r w:rsidR="005D71D2">
        <w:rPr>
          <w:rFonts w:ascii="Times New Roman" w:hAnsi="Times New Roman"/>
          <w:sz w:val="28"/>
        </w:rPr>
        <w:t>4</w:t>
      </w:r>
      <w:r>
        <w:rPr>
          <w:rFonts w:ascii="Times New Roman" w:hAnsi="Times New Roman"/>
          <w:sz w:val="28"/>
        </w:rPr>
        <w:t xml:space="preserve">  (</w:t>
      </w:r>
      <w:r w:rsidR="005D71D2">
        <w:rPr>
          <w:rFonts w:ascii="Times New Roman" w:hAnsi="Times New Roman"/>
          <w:sz w:val="28"/>
        </w:rPr>
        <w:t>2</w:t>
      </w:r>
      <w:r>
        <w:rPr>
          <w:rFonts w:ascii="Times New Roman" w:hAnsi="Times New Roman"/>
          <w:sz w:val="28"/>
        </w:rPr>
        <w:t>)</w:t>
      </w:r>
      <w:r w:rsidR="00F73A52">
        <w:rPr>
          <w:rFonts w:ascii="Times New Roman" w:hAnsi="Times New Roman"/>
          <w:sz w:val="28"/>
        </w:rPr>
        <w:t>.</w:t>
      </w:r>
      <w:proofErr w:type="gramEnd"/>
    </w:p>
    <w:p w:rsidR="00765479" w:rsidRPr="00765479" w:rsidRDefault="00765479" w:rsidP="00765479">
      <w:pPr>
        <w:spacing w:line="360" w:lineRule="auto"/>
        <w:ind w:firstLine="709"/>
        <w:rPr>
          <w:sz w:val="27"/>
        </w:rPr>
      </w:pPr>
      <w:r w:rsidRPr="00765479">
        <w:rPr>
          <w:rFonts w:ascii="Times New Roman" w:hAnsi="Times New Roman" w:hint="eastAsia"/>
          <w:sz w:val="28"/>
        </w:rPr>
        <w:lastRenderedPageBreak/>
        <w:t>В</w:t>
      </w:r>
      <w:r w:rsidRPr="00765479">
        <w:rPr>
          <w:rFonts w:ascii="Times New Roman" w:hAnsi="Times New Roman"/>
          <w:sz w:val="28"/>
        </w:rPr>
        <w:t xml:space="preserve"> </w:t>
      </w:r>
      <w:r w:rsidRPr="00765479">
        <w:rPr>
          <w:rFonts w:ascii="Times New Roman" w:hAnsi="Times New Roman" w:hint="eastAsia"/>
          <w:sz w:val="28"/>
        </w:rPr>
        <w:t>рамках</w:t>
      </w:r>
      <w:r w:rsidRPr="00765479">
        <w:rPr>
          <w:rFonts w:ascii="Times New Roman" w:hAnsi="Times New Roman"/>
          <w:sz w:val="28"/>
        </w:rPr>
        <w:t xml:space="preserve"> </w:t>
      </w:r>
      <w:r w:rsidRPr="00765479">
        <w:rPr>
          <w:rFonts w:ascii="Times New Roman" w:hAnsi="Times New Roman" w:hint="eastAsia"/>
          <w:sz w:val="28"/>
        </w:rPr>
        <w:t>режима</w:t>
      </w:r>
      <w:r w:rsidRPr="00765479">
        <w:rPr>
          <w:rFonts w:ascii="Times New Roman" w:hAnsi="Times New Roman"/>
          <w:sz w:val="28"/>
        </w:rPr>
        <w:t xml:space="preserve"> </w:t>
      </w:r>
      <w:r w:rsidRPr="00765479">
        <w:rPr>
          <w:rFonts w:ascii="Times New Roman" w:hAnsi="Times New Roman" w:hint="eastAsia"/>
          <w:sz w:val="28"/>
        </w:rPr>
        <w:t>постоянного</w:t>
      </w:r>
      <w:r w:rsidRPr="00765479">
        <w:rPr>
          <w:rFonts w:ascii="Times New Roman" w:hAnsi="Times New Roman"/>
          <w:sz w:val="28"/>
        </w:rPr>
        <w:t xml:space="preserve"> </w:t>
      </w:r>
      <w:r w:rsidRPr="00765479">
        <w:rPr>
          <w:rFonts w:ascii="Times New Roman" w:hAnsi="Times New Roman" w:hint="eastAsia"/>
          <w:sz w:val="28"/>
        </w:rPr>
        <w:t>государственного</w:t>
      </w:r>
      <w:r w:rsidRPr="00765479">
        <w:rPr>
          <w:rFonts w:ascii="Times New Roman" w:hAnsi="Times New Roman"/>
          <w:sz w:val="28"/>
        </w:rPr>
        <w:t xml:space="preserve"> </w:t>
      </w:r>
      <w:r w:rsidRPr="00765479">
        <w:rPr>
          <w:rFonts w:ascii="Times New Roman" w:hAnsi="Times New Roman" w:hint="eastAsia"/>
          <w:sz w:val="28"/>
        </w:rPr>
        <w:t>надзора</w:t>
      </w:r>
      <w:r w:rsidRPr="00765479">
        <w:rPr>
          <w:rFonts w:ascii="Times New Roman" w:hAnsi="Times New Roman"/>
          <w:sz w:val="28"/>
        </w:rPr>
        <w:t xml:space="preserve"> </w:t>
      </w:r>
      <w:r w:rsidRPr="00765479">
        <w:rPr>
          <w:rFonts w:ascii="Times New Roman" w:hAnsi="Times New Roman" w:hint="eastAsia"/>
          <w:sz w:val="28"/>
        </w:rPr>
        <w:t>проведено</w:t>
      </w:r>
      <w:r w:rsidRPr="00765479">
        <w:rPr>
          <w:rFonts w:ascii="Times New Roman" w:hAnsi="Times New Roman"/>
          <w:sz w:val="28"/>
        </w:rPr>
        <w:t xml:space="preserve"> </w:t>
      </w:r>
      <w:r w:rsidR="00F73A52">
        <w:rPr>
          <w:rFonts w:ascii="Times New Roman" w:hAnsi="Times New Roman"/>
          <w:sz w:val="28"/>
        </w:rPr>
        <w:t>40</w:t>
      </w:r>
      <w:r w:rsidRPr="00765479">
        <w:rPr>
          <w:rFonts w:ascii="Times New Roman" w:hAnsi="Times New Roman"/>
          <w:sz w:val="28"/>
        </w:rPr>
        <w:t xml:space="preserve"> </w:t>
      </w:r>
      <w:r w:rsidRPr="00765479">
        <w:rPr>
          <w:rFonts w:ascii="Times New Roman" w:hAnsi="Times New Roman" w:hint="eastAsia"/>
          <w:sz w:val="28"/>
        </w:rPr>
        <w:t>контрольных</w:t>
      </w:r>
      <w:r w:rsidRPr="00765479">
        <w:rPr>
          <w:rFonts w:ascii="Times New Roman" w:hAnsi="Times New Roman"/>
          <w:sz w:val="28"/>
        </w:rPr>
        <w:t xml:space="preserve"> (</w:t>
      </w:r>
      <w:r w:rsidRPr="00765479">
        <w:rPr>
          <w:rFonts w:ascii="Times New Roman" w:hAnsi="Times New Roman" w:hint="eastAsia"/>
          <w:sz w:val="28"/>
        </w:rPr>
        <w:t>надзорных</w:t>
      </w:r>
      <w:r w:rsidRPr="00765479">
        <w:rPr>
          <w:rFonts w:ascii="Times New Roman" w:hAnsi="Times New Roman"/>
          <w:sz w:val="28"/>
        </w:rPr>
        <w:t xml:space="preserve">) </w:t>
      </w:r>
      <w:r w:rsidRPr="00765479">
        <w:rPr>
          <w:rFonts w:ascii="Times New Roman" w:hAnsi="Times New Roman" w:hint="eastAsia"/>
          <w:sz w:val="28"/>
        </w:rPr>
        <w:t>действий</w:t>
      </w:r>
      <w:r w:rsidR="005D71D2">
        <w:rPr>
          <w:rFonts w:ascii="Times New Roman" w:hAnsi="Times New Roman"/>
          <w:sz w:val="28"/>
        </w:rPr>
        <w:t xml:space="preserve"> 59</w:t>
      </w:r>
      <w:r w:rsidRPr="00765479">
        <w:rPr>
          <w:rFonts w:ascii="Times New Roman" w:hAnsi="Times New Roman"/>
          <w:sz w:val="28"/>
        </w:rPr>
        <w:t xml:space="preserve"> (</w:t>
      </w:r>
      <w:r w:rsidR="005D71D2">
        <w:rPr>
          <w:rFonts w:ascii="Times New Roman" w:hAnsi="Times New Roman"/>
          <w:sz w:val="28"/>
        </w:rPr>
        <w:t>42</w:t>
      </w:r>
      <w:r w:rsidRPr="00765479">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выявлено нарушений – </w:t>
      </w:r>
      <w:r w:rsidR="005D71D2">
        <w:rPr>
          <w:rFonts w:ascii="Times New Roman" w:hAnsi="Times New Roman"/>
          <w:sz w:val="28"/>
        </w:rPr>
        <w:t>310</w:t>
      </w:r>
      <w:r>
        <w:rPr>
          <w:rFonts w:ascii="Times New Roman" w:hAnsi="Times New Roman"/>
          <w:sz w:val="28"/>
        </w:rPr>
        <w:t xml:space="preserve"> (</w:t>
      </w:r>
      <w:r w:rsidR="005D71D2">
        <w:rPr>
          <w:rFonts w:ascii="Times New Roman" w:hAnsi="Times New Roman"/>
          <w:sz w:val="28"/>
        </w:rPr>
        <w:t>257</w:t>
      </w:r>
      <w:r>
        <w:rPr>
          <w:rFonts w:ascii="Times New Roman" w:hAnsi="Times New Roman"/>
          <w:sz w:val="28"/>
        </w:rPr>
        <w:t>);</w:t>
      </w:r>
    </w:p>
    <w:p w:rsidR="005D71D2" w:rsidRPr="005D71D2" w:rsidRDefault="00C15F30" w:rsidP="005D71D2">
      <w:pPr>
        <w:spacing w:line="360" w:lineRule="auto"/>
        <w:ind w:firstLine="709"/>
        <w:jc w:val="both"/>
        <w:rPr>
          <w:rFonts w:ascii="Times New Roman" w:hAnsi="Times New Roman"/>
          <w:sz w:val="28"/>
        </w:rPr>
      </w:pPr>
      <w:r>
        <w:rPr>
          <w:rFonts w:ascii="Times New Roman" w:hAnsi="Times New Roman"/>
          <w:sz w:val="28"/>
        </w:rPr>
        <w:t xml:space="preserve">количество примененных мер профилактического воздействия - </w:t>
      </w:r>
      <w:r w:rsidR="005D71D2">
        <w:rPr>
          <w:rFonts w:ascii="Times New Roman" w:hAnsi="Times New Roman"/>
          <w:sz w:val="28"/>
        </w:rPr>
        <w:t>677</w:t>
      </w:r>
      <w:r>
        <w:rPr>
          <w:rFonts w:ascii="Times New Roman" w:hAnsi="Times New Roman"/>
          <w:sz w:val="28"/>
        </w:rPr>
        <w:t xml:space="preserve">,    в том числе: информирование - </w:t>
      </w:r>
      <w:r w:rsidR="005D71D2">
        <w:rPr>
          <w:rFonts w:ascii="Times New Roman" w:hAnsi="Times New Roman"/>
          <w:sz w:val="28"/>
        </w:rPr>
        <w:t>353</w:t>
      </w:r>
      <w:r>
        <w:rPr>
          <w:rFonts w:ascii="Times New Roman" w:hAnsi="Times New Roman"/>
          <w:sz w:val="28"/>
        </w:rPr>
        <w:t xml:space="preserve">, объявление предостережений – </w:t>
      </w:r>
      <w:r w:rsidR="00F73A52">
        <w:rPr>
          <w:rFonts w:ascii="Times New Roman" w:hAnsi="Times New Roman"/>
          <w:sz w:val="28"/>
        </w:rPr>
        <w:t>1</w:t>
      </w:r>
      <w:r w:rsidR="005D71D2">
        <w:rPr>
          <w:rFonts w:ascii="Times New Roman" w:hAnsi="Times New Roman"/>
          <w:sz w:val="28"/>
        </w:rPr>
        <w:t>8</w:t>
      </w:r>
      <w:r>
        <w:rPr>
          <w:rFonts w:ascii="Times New Roman" w:hAnsi="Times New Roman"/>
          <w:sz w:val="28"/>
        </w:rPr>
        <w:t xml:space="preserve">, консультирование – </w:t>
      </w:r>
      <w:r w:rsidR="005D71D2">
        <w:rPr>
          <w:rFonts w:ascii="Times New Roman" w:hAnsi="Times New Roman"/>
          <w:sz w:val="28"/>
        </w:rPr>
        <w:t>257</w:t>
      </w:r>
      <w:r>
        <w:rPr>
          <w:rFonts w:ascii="Times New Roman" w:hAnsi="Times New Roman"/>
          <w:sz w:val="28"/>
        </w:rPr>
        <w:t>, меры стимулирования добросовестности  - 0</w:t>
      </w:r>
      <w:r w:rsidR="00F73A52">
        <w:rPr>
          <w:rFonts w:ascii="Times New Roman" w:hAnsi="Times New Roman"/>
          <w:sz w:val="28"/>
        </w:rPr>
        <w:t xml:space="preserve">, </w:t>
      </w:r>
      <w:r w:rsidR="00F73A52" w:rsidRPr="00F73A52">
        <w:rPr>
          <w:rFonts w:ascii="Times New Roman" w:hAnsi="Times New Roman" w:hint="eastAsia"/>
          <w:sz w:val="28"/>
        </w:rPr>
        <w:t>профилактические</w:t>
      </w:r>
      <w:r w:rsidR="00F73A52" w:rsidRPr="00F73A52">
        <w:rPr>
          <w:rFonts w:ascii="Times New Roman" w:hAnsi="Times New Roman"/>
          <w:sz w:val="28"/>
        </w:rPr>
        <w:t xml:space="preserve"> </w:t>
      </w:r>
      <w:r w:rsidR="00F73A52" w:rsidRPr="00F73A52">
        <w:rPr>
          <w:rFonts w:ascii="Times New Roman" w:hAnsi="Times New Roman" w:hint="eastAsia"/>
          <w:sz w:val="28"/>
        </w:rPr>
        <w:t>визиты</w:t>
      </w:r>
      <w:r w:rsidR="00F73A52" w:rsidRPr="00F73A52">
        <w:rPr>
          <w:rFonts w:ascii="Times New Roman" w:hAnsi="Times New Roman"/>
          <w:sz w:val="28"/>
        </w:rPr>
        <w:t xml:space="preserve">, </w:t>
      </w:r>
      <w:r w:rsidR="00F73A52" w:rsidRPr="00F73A52">
        <w:rPr>
          <w:rFonts w:ascii="Times New Roman" w:hAnsi="Times New Roman" w:hint="eastAsia"/>
          <w:sz w:val="28"/>
        </w:rPr>
        <w:t>не</w:t>
      </w:r>
      <w:r w:rsidR="00F73A52" w:rsidRPr="00F73A52">
        <w:rPr>
          <w:rFonts w:ascii="Times New Roman" w:hAnsi="Times New Roman"/>
          <w:sz w:val="28"/>
        </w:rPr>
        <w:t xml:space="preserve"> </w:t>
      </w:r>
      <w:r w:rsidR="00F73A52" w:rsidRPr="00F73A52">
        <w:rPr>
          <w:rFonts w:ascii="Times New Roman" w:hAnsi="Times New Roman" w:hint="eastAsia"/>
          <w:sz w:val="28"/>
        </w:rPr>
        <w:t>предусматривающие</w:t>
      </w:r>
      <w:r w:rsidR="00F73A52" w:rsidRPr="00F73A52">
        <w:rPr>
          <w:rFonts w:ascii="Times New Roman" w:hAnsi="Times New Roman"/>
          <w:sz w:val="28"/>
        </w:rPr>
        <w:t xml:space="preserve"> </w:t>
      </w:r>
      <w:r w:rsidR="00F73A52" w:rsidRPr="00F73A52">
        <w:rPr>
          <w:rFonts w:ascii="Times New Roman" w:hAnsi="Times New Roman" w:hint="eastAsia"/>
          <w:sz w:val="28"/>
        </w:rPr>
        <w:t>возможность</w:t>
      </w:r>
      <w:r w:rsidR="00F73A52" w:rsidRPr="00F73A52">
        <w:rPr>
          <w:rFonts w:ascii="Times New Roman" w:hAnsi="Times New Roman"/>
          <w:sz w:val="28"/>
        </w:rPr>
        <w:t xml:space="preserve"> </w:t>
      </w:r>
      <w:r w:rsidR="00F73A52" w:rsidRPr="00F73A52">
        <w:rPr>
          <w:rFonts w:ascii="Times New Roman" w:hAnsi="Times New Roman" w:hint="eastAsia"/>
          <w:sz w:val="28"/>
        </w:rPr>
        <w:t>отказа</w:t>
      </w:r>
      <w:r w:rsidR="00F73A52" w:rsidRPr="00F73A52">
        <w:rPr>
          <w:rFonts w:ascii="Times New Roman" w:hAnsi="Times New Roman"/>
          <w:sz w:val="28"/>
        </w:rPr>
        <w:t xml:space="preserve"> </w:t>
      </w:r>
      <w:r w:rsidR="00F73A52" w:rsidRPr="00F73A52">
        <w:rPr>
          <w:rFonts w:ascii="Times New Roman" w:hAnsi="Times New Roman" w:hint="eastAsia"/>
          <w:sz w:val="28"/>
        </w:rPr>
        <w:t>от</w:t>
      </w:r>
      <w:r w:rsidR="00F73A52" w:rsidRPr="00F73A52">
        <w:rPr>
          <w:rFonts w:ascii="Times New Roman" w:hAnsi="Times New Roman"/>
          <w:sz w:val="28"/>
        </w:rPr>
        <w:t xml:space="preserve"> </w:t>
      </w:r>
      <w:r w:rsidR="00F73A52" w:rsidRPr="00F73A52">
        <w:rPr>
          <w:rFonts w:ascii="Times New Roman" w:hAnsi="Times New Roman" w:hint="eastAsia"/>
          <w:sz w:val="28"/>
        </w:rPr>
        <w:t>их</w:t>
      </w:r>
      <w:r w:rsidR="00F73A52" w:rsidRPr="00F73A52">
        <w:rPr>
          <w:rFonts w:ascii="Times New Roman" w:hAnsi="Times New Roman"/>
          <w:sz w:val="28"/>
        </w:rPr>
        <w:t xml:space="preserve"> </w:t>
      </w:r>
      <w:r w:rsidR="00F73A52" w:rsidRPr="00F73A52">
        <w:rPr>
          <w:rFonts w:ascii="Times New Roman" w:hAnsi="Times New Roman" w:hint="eastAsia"/>
          <w:sz w:val="28"/>
        </w:rPr>
        <w:t>проведения</w:t>
      </w:r>
      <w:r w:rsidR="00F73A52" w:rsidRPr="00F73A52">
        <w:rPr>
          <w:rFonts w:ascii="Times New Roman" w:hAnsi="Times New Roman"/>
          <w:sz w:val="28"/>
        </w:rPr>
        <w:t xml:space="preserve">  - </w:t>
      </w:r>
      <w:r w:rsidR="005D71D2">
        <w:rPr>
          <w:rFonts w:ascii="Times New Roman" w:hAnsi="Times New Roman"/>
          <w:sz w:val="28"/>
        </w:rPr>
        <w:t>48</w:t>
      </w:r>
      <w:r>
        <w:rPr>
          <w:rFonts w:ascii="Times New Roman" w:hAnsi="Times New Roman"/>
          <w:sz w:val="28"/>
        </w:rPr>
        <w:t>;</w:t>
      </w:r>
      <w:r w:rsidR="005D71D2">
        <w:rPr>
          <w:rFonts w:ascii="Times New Roman" w:hAnsi="Times New Roman"/>
          <w:sz w:val="28"/>
        </w:rPr>
        <w:t xml:space="preserve"> </w:t>
      </w:r>
      <w:r w:rsidR="005D71D2" w:rsidRPr="005D71D2">
        <w:rPr>
          <w:rFonts w:ascii="Times New Roman" w:hAnsi="Times New Roman"/>
          <w:sz w:val="28"/>
        </w:rPr>
        <w:t>обобщение правоприменительной практики</w:t>
      </w:r>
      <w:r w:rsidR="005D71D2">
        <w:rPr>
          <w:rFonts w:ascii="Times New Roman" w:hAnsi="Times New Roman"/>
          <w:sz w:val="28"/>
        </w:rPr>
        <w:t xml:space="preserve"> – 1;</w:t>
      </w:r>
    </w:p>
    <w:p w:rsidR="00296A6E" w:rsidRDefault="00C15F30">
      <w:pPr>
        <w:pStyle w:val="Style4"/>
        <w:spacing w:before="0" w:line="360" w:lineRule="auto"/>
        <w:ind w:firstLine="709"/>
      </w:pPr>
      <w:r>
        <w:rPr>
          <w:rFonts w:ascii="Times New Roman" w:hAnsi="Times New Roman"/>
          <w:sz w:val="28"/>
        </w:rPr>
        <w:t xml:space="preserve">общее количество административных наказаний, наложенных по итогам проверок – </w:t>
      </w:r>
      <w:r w:rsidR="00E366A2">
        <w:rPr>
          <w:rFonts w:ascii="Times New Roman" w:hAnsi="Times New Roman"/>
          <w:sz w:val="28"/>
        </w:rPr>
        <w:t>4</w:t>
      </w:r>
      <w:r w:rsidR="00F73A52">
        <w:rPr>
          <w:rFonts w:ascii="Times New Roman" w:hAnsi="Times New Roman"/>
          <w:sz w:val="28"/>
        </w:rPr>
        <w:t>6</w:t>
      </w:r>
      <w:r>
        <w:rPr>
          <w:rFonts w:ascii="Times New Roman" w:hAnsi="Times New Roman"/>
          <w:sz w:val="28"/>
        </w:rPr>
        <w:t xml:space="preserve"> (</w:t>
      </w:r>
      <w:r w:rsidR="00E366A2">
        <w:rPr>
          <w:rFonts w:ascii="Times New Roman" w:hAnsi="Times New Roman"/>
          <w:sz w:val="28"/>
        </w:rPr>
        <w:t>43</w:t>
      </w:r>
      <w:r>
        <w:rPr>
          <w:rFonts w:ascii="Times New Roman" w:hAnsi="Times New Roman"/>
          <w:sz w:val="28"/>
        </w:rPr>
        <w:t>), из них:</w:t>
      </w:r>
    </w:p>
    <w:p w:rsidR="00296A6E" w:rsidRDefault="00C15F30">
      <w:pPr>
        <w:pStyle w:val="Style4"/>
        <w:spacing w:before="0" w:line="360" w:lineRule="auto"/>
        <w:ind w:firstLine="709"/>
      </w:pPr>
      <w:r>
        <w:rPr>
          <w:rFonts w:ascii="Times New Roman" w:hAnsi="Times New Roman"/>
          <w:sz w:val="28"/>
        </w:rPr>
        <w:t>административное приостановление деятельности – 0 (0);</w:t>
      </w:r>
      <w:r>
        <w:rPr>
          <w:rFonts w:ascii="Times New Roman" w:hAnsi="Times New Roman"/>
        </w:rPr>
        <w:t xml:space="preserve"> </w:t>
      </w:r>
    </w:p>
    <w:p w:rsidR="00296A6E" w:rsidRDefault="00C15F30">
      <w:pPr>
        <w:pStyle w:val="Style4"/>
        <w:spacing w:before="0" w:line="360" w:lineRule="auto"/>
        <w:ind w:firstLine="709"/>
      </w:pPr>
      <w:r>
        <w:rPr>
          <w:rFonts w:ascii="Times New Roman" w:hAnsi="Times New Roman"/>
          <w:sz w:val="28"/>
        </w:rPr>
        <w:t xml:space="preserve">предупреждение – </w:t>
      </w:r>
      <w:r w:rsidR="00E366A2">
        <w:rPr>
          <w:rFonts w:ascii="Times New Roman" w:hAnsi="Times New Roman"/>
          <w:sz w:val="28"/>
        </w:rPr>
        <w:t>36</w:t>
      </w:r>
      <w:r>
        <w:rPr>
          <w:rFonts w:ascii="Times New Roman" w:hAnsi="Times New Roman"/>
          <w:sz w:val="28"/>
        </w:rPr>
        <w:t xml:space="preserve"> (</w:t>
      </w:r>
      <w:r w:rsidR="00E366A2">
        <w:rPr>
          <w:rFonts w:ascii="Times New Roman" w:hAnsi="Times New Roman"/>
          <w:sz w:val="28"/>
        </w:rPr>
        <w:t>35</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административных штрафов – </w:t>
      </w:r>
      <w:r w:rsidR="00E366A2">
        <w:rPr>
          <w:rFonts w:ascii="Times New Roman" w:hAnsi="Times New Roman"/>
          <w:sz w:val="28"/>
        </w:rPr>
        <w:t>10</w:t>
      </w:r>
      <w:r>
        <w:rPr>
          <w:rFonts w:ascii="Times New Roman" w:hAnsi="Times New Roman"/>
          <w:sz w:val="28"/>
        </w:rPr>
        <w:t xml:space="preserve"> (</w:t>
      </w:r>
      <w:r w:rsidR="00E366A2">
        <w:rPr>
          <w:rFonts w:ascii="Times New Roman" w:hAnsi="Times New Roman"/>
          <w:sz w:val="28"/>
        </w:rPr>
        <w:t>8</w:t>
      </w:r>
      <w:r>
        <w:rPr>
          <w:rFonts w:ascii="Times New Roman" w:hAnsi="Times New Roman"/>
          <w:sz w:val="28"/>
        </w:rPr>
        <w:t>).</w:t>
      </w:r>
    </w:p>
    <w:p w:rsidR="00296A6E" w:rsidRDefault="00C15F30">
      <w:pPr>
        <w:pStyle w:val="Style4"/>
        <w:spacing w:before="0" w:line="360" w:lineRule="auto"/>
        <w:ind w:firstLine="709"/>
        <w:rPr>
          <w:rFonts w:ascii="Times New Roman" w:hAnsi="Times New Roman"/>
          <w:sz w:val="28"/>
        </w:rPr>
      </w:pPr>
      <w:r>
        <w:rPr>
          <w:rFonts w:ascii="Times New Roman" w:hAnsi="Times New Roman"/>
          <w:sz w:val="28"/>
        </w:rPr>
        <w:t>Общая сумма наложенных административных штрафов (</w:t>
      </w:r>
      <w:proofErr w:type="spellStart"/>
      <w:r>
        <w:rPr>
          <w:rFonts w:ascii="Times New Roman" w:hAnsi="Times New Roman"/>
          <w:sz w:val="28"/>
        </w:rPr>
        <w:t>тыс</w:t>
      </w:r>
      <w:proofErr w:type="gramStart"/>
      <w:r>
        <w:rPr>
          <w:rFonts w:ascii="Times New Roman" w:hAnsi="Times New Roman"/>
          <w:sz w:val="28"/>
        </w:rPr>
        <w:t>.р</w:t>
      </w:r>
      <w:proofErr w:type="gramEnd"/>
      <w:r>
        <w:rPr>
          <w:rFonts w:ascii="Times New Roman" w:hAnsi="Times New Roman"/>
          <w:sz w:val="28"/>
        </w:rPr>
        <w:t>уб</w:t>
      </w:r>
      <w:proofErr w:type="spellEnd"/>
      <w:r>
        <w:rPr>
          <w:rFonts w:ascii="Times New Roman" w:hAnsi="Times New Roman"/>
          <w:sz w:val="28"/>
        </w:rPr>
        <w:t xml:space="preserve">) – </w:t>
      </w:r>
      <w:r w:rsidR="00F73A52">
        <w:rPr>
          <w:rFonts w:ascii="Times New Roman" w:hAnsi="Times New Roman"/>
          <w:sz w:val="28"/>
        </w:rPr>
        <w:t>1</w:t>
      </w:r>
      <w:r w:rsidR="00E366A2">
        <w:rPr>
          <w:rFonts w:ascii="Times New Roman" w:hAnsi="Times New Roman"/>
          <w:sz w:val="28"/>
        </w:rPr>
        <w:t>780</w:t>
      </w:r>
      <w:r>
        <w:rPr>
          <w:rFonts w:ascii="Times New Roman" w:hAnsi="Times New Roman"/>
          <w:sz w:val="28"/>
        </w:rPr>
        <w:t xml:space="preserve"> (</w:t>
      </w:r>
      <w:r w:rsidR="00E366A2">
        <w:rPr>
          <w:rFonts w:ascii="Times New Roman" w:hAnsi="Times New Roman"/>
          <w:sz w:val="28"/>
        </w:rPr>
        <w:t>2420</w:t>
      </w:r>
      <w:r>
        <w:rPr>
          <w:rFonts w:ascii="Times New Roman" w:hAnsi="Times New Roman"/>
          <w:sz w:val="28"/>
        </w:rPr>
        <w:t xml:space="preserve">). </w:t>
      </w:r>
    </w:p>
    <w:p w:rsidR="00B4493D" w:rsidRDefault="00B4493D">
      <w:pPr>
        <w:pStyle w:val="Style4"/>
        <w:spacing w:before="0" w:line="360" w:lineRule="auto"/>
        <w:ind w:firstLine="709"/>
      </w:pPr>
    </w:p>
    <w:p w:rsidR="00B4493D" w:rsidRDefault="00B4493D" w:rsidP="00B4493D">
      <w:pPr>
        <w:spacing w:line="360" w:lineRule="auto"/>
        <w:jc w:val="center"/>
        <w:rPr>
          <w:rFonts w:ascii="Times New Roman" w:hAnsi="Times New Roman"/>
          <w:b/>
          <w:color w:val="auto"/>
          <w:sz w:val="28"/>
        </w:rPr>
      </w:pPr>
      <w:r w:rsidRPr="00B4493D">
        <w:rPr>
          <w:rFonts w:ascii="Times New Roman" w:hAnsi="Times New Roman"/>
          <w:b/>
          <w:color w:val="auto"/>
          <w:sz w:val="28"/>
        </w:rPr>
        <w:t xml:space="preserve">Надзор </w:t>
      </w:r>
      <w:r w:rsidRPr="00B4493D">
        <w:rPr>
          <w:rFonts w:ascii="Times New Roman" w:hAnsi="Times New Roman" w:hint="eastAsia"/>
          <w:b/>
          <w:color w:val="auto"/>
          <w:sz w:val="28"/>
        </w:rPr>
        <w:t>за</w:t>
      </w:r>
      <w:r w:rsidRPr="00B4493D">
        <w:rPr>
          <w:rFonts w:ascii="Times New Roman" w:hAnsi="Times New Roman"/>
          <w:b/>
          <w:color w:val="auto"/>
          <w:sz w:val="28"/>
        </w:rPr>
        <w:t xml:space="preserve"> </w:t>
      </w:r>
      <w:r w:rsidRPr="00B4493D">
        <w:rPr>
          <w:rFonts w:ascii="Times New Roman" w:hAnsi="Times New Roman" w:hint="eastAsia"/>
          <w:b/>
          <w:color w:val="auto"/>
          <w:sz w:val="28"/>
        </w:rPr>
        <w:t>предприятиями</w:t>
      </w:r>
      <w:r w:rsidRPr="00B4493D">
        <w:rPr>
          <w:rFonts w:ascii="Times New Roman" w:hAnsi="Times New Roman"/>
          <w:b/>
          <w:color w:val="auto"/>
          <w:sz w:val="28"/>
        </w:rPr>
        <w:t xml:space="preserve"> </w:t>
      </w:r>
      <w:r w:rsidRPr="00B4493D">
        <w:rPr>
          <w:rFonts w:ascii="Times New Roman" w:hAnsi="Times New Roman" w:hint="eastAsia"/>
          <w:b/>
          <w:color w:val="auto"/>
          <w:sz w:val="28"/>
        </w:rPr>
        <w:t>химического</w:t>
      </w:r>
      <w:r w:rsidRPr="00B4493D">
        <w:rPr>
          <w:rFonts w:ascii="Times New Roman" w:hAnsi="Times New Roman"/>
          <w:b/>
          <w:color w:val="auto"/>
          <w:sz w:val="28"/>
        </w:rPr>
        <w:t xml:space="preserve"> </w:t>
      </w:r>
      <w:r w:rsidRPr="00B4493D">
        <w:rPr>
          <w:rFonts w:ascii="Times New Roman" w:hAnsi="Times New Roman" w:hint="eastAsia"/>
          <w:b/>
          <w:color w:val="auto"/>
          <w:sz w:val="28"/>
        </w:rPr>
        <w:t>комплекса</w:t>
      </w:r>
      <w:r>
        <w:rPr>
          <w:rFonts w:ascii="Times New Roman" w:hAnsi="Times New Roman"/>
          <w:b/>
          <w:color w:val="auto"/>
          <w:sz w:val="28"/>
        </w:rPr>
        <w:t xml:space="preserve"> </w:t>
      </w:r>
    </w:p>
    <w:p w:rsidR="00B4493D" w:rsidRPr="00B4493D" w:rsidRDefault="00B4493D" w:rsidP="00B4493D">
      <w:pPr>
        <w:spacing w:line="360" w:lineRule="auto"/>
        <w:jc w:val="center"/>
        <w:rPr>
          <w:rFonts w:ascii="Times New Roman" w:hAnsi="Times New Roman"/>
          <w:b/>
          <w:color w:val="auto"/>
          <w:sz w:val="28"/>
        </w:rPr>
      </w:pPr>
    </w:p>
    <w:p w:rsidR="00C52217" w:rsidRDefault="00C15F30" w:rsidP="00765479">
      <w:pPr>
        <w:spacing w:line="360" w:lineRule="auto"/>
        <w:ind w:firstLine="709"/>
        <w:rPr>
          <w:rFonts w:ascii="Times New Roman" w:hAnsi="Times New Roman"/>
          <w:sz w:val="28"/>
        </w:rPr>
      </w:pPr>
      <w:proofErr w:type="gramStart"/>
      <w:r>
        <w:rPr>
          <w:rFonts w:ascii="Times New Roman" w:hAnsi="Times New Roman" w:hint="eastAsia"/>
          <w:sz w:val="28"/>
        </w:rPr>
        <w:t>Контрольно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 1</w:t>
      </w:r>
      <w:r w:rsidR="00E366A2">
        <w:rPr>
          <w:rFonts w:ascii="Times New Roman" w:hAnsi="Times New Roman"/>
          <w:sz w:val="28"/>
        </w:rPr>
        <w:t>0</w:t>
      </w:r>
      <w:r>
        <w:rPr>
          <w:rFonts w:ascii="Times New Roman" w:hAnsi="Times New Roman"/>
          <w:sz w:val="28"/>
        </w:rPr>
        <w:t>(</w:t>
      </w:r>
      <w:r w:rsidR="00E366A2">
        <w:rPr>
          <w:rFonts w:ascii="Times New Roman" w:hAnsi="Times New Roman"/>
          <w:sz w:val="28"/>
        </w:rPr>
        <w:t>4</w:t>
      </w:r>
      <w:r>
        <w:rPr>
          <w:rFonts w:ascii="Times New Roman" w:hAnsi="Times New Roman"/>
          <w:sz w:val="28"/>
        </w:rPr>
        <w:t>)</w:t>
      </w:r>
      <w:r w:rsidR="00C52217">
        <w:rPr>
          <w:rFonts w:ascii="Times New Roman" w:hAnsi="Times New Roman"/>
          <w:sz w:val="28"/>
        </w:rPr>
        <w:t xml:space="preserve">, </w:t>
      </w:r>
      <w:r w:rsidR="00C52217" w:rsidRPr="00C52217">
        <w:rPr>
          <w:rFonts w:hint="eastAsia"/>
        </w:rPr>
        <w:t xml:space="preserve"> </w:t>
      </w:r>
      <w:r w:rsidR="00C52217" w:rsidRPr="00C52217">
        <w:rPr>
          <w:rFonts w:ascii="Times New Roman" w:hAnsi="Times New Roman" w:hint="eastAsia"/>
          <w:sz w:val="28"/>
        </w:rPr>
        <w:t>в</w:t>
      </w:r>
      <w:r w:rsidR="00C52217" w:rsidRPr="00C52217">
        <w:rPr>
          <w:rFonts w:ascii="Times New Roman" w:hAnsi="Times New Roman"/>
          <w:sz w:val="28"/>
        </w:rPr>
        <w:t xml:space="preserve"> </w:t>
      </w:r>
      <w:r w:rsidR="00C52217" w:rsidRPr="00C52217">
        <w:rPr>
          <w:rFonts w:ascii="Times New Roman" w:hAnsi="Times New Roman" w:hint="eastAsia"/>
          <w:sz w:val="28"/>
        </w:rPr>
        <w:t>том</w:t>
      </w:r>
      <w:r w:rsidR="00C52217" w:rsidRPr="00C52217">
        <w:rPr>
          <w:rFonts w:ascii="Times New Roman" w:hAnsi="Times New Roman"/>
          <w:sz w:val="28"/>
        </w:rPr>
        <w:t xml:space="preserve"> </w:t>
      </w:r>
      <w:r w:rsidR="00C52217" w:rsidRPr="00C52217">
        <w:rPr>
          <w:rFonts w:ascii="Times New Roman" w:hAnsi="Times New Roman" w:hint="eastAsia"/>
          <w:sz w:val="28"/>
        </w:rPr>
        <w:t>числе</w:t>
      </w:r>
      <w:r w:rsidR="00C52217" w:rsidRPr="00C52217">
        <w:rPr>
          <w:rFonts w:ascii="Times New Roman" w:hAnsi="Times New Roman"/>
          <w:sz w:val="28"/>
        </w:rPr>
        <w:t>:</w:t>
      </w:r>
      <w:r>
        <w:rPr>
          <w:rFonts w:ascii="Times New Roman" w:hAnsi="Times New Roman"/>
          <w:sz w:val="28"/>
        </w:rPr>
        <w:t xml:space="preserve"> (плановых – </w:t>
      </w:r>
      <w:r w:rsidR="00E366A2">
        <w:rPr>
          <w:rFonts w:ascii="Times New Roman" w:hAnsi="Times New Roman"/>
          <w:sz w:val="28"/>
        </w:rPr>
        <w:t>10</w:t>
      </w:r>
      <w:r>
        <w:rPr>
          <w:rFonts w:ascii="Times New Roman" w:hAnsi="Times New Roman"/>
          <w:sz w:val="28"/>
        </w:rPr>
        <w:t>(</w:t>
      </w:r>
      <w:r w:rsidR="00E366A2">
        <w:rPr>
          <w:rFonts w:ascii="Times New Roman" w:hAnsi="Times New Roman"/>
          <w:sz w:val="28"/>
        </w:rPr>
        <w:t>2</w:t>
      </w:r>
      <w:r>
        <w:rPr>
          <w:rFonts w:ascii="Times New Roman" w:hAnsi="Times New Roman"/>
          <w:sz w:val="28"/>
        </w:rPr>
        <w:t xml:space="preserve">), внеплановых – </w:t>
      </w:r>
      <w:r w:rsidR="00C52217">
        <w:rPr>
          <w:rFonts w:ascii="Times New Roman" w:hAnsi="Times New Roman"/>
          <w:sz w:val="28"/>
        </w:rPr>
        <w:t>0</w:t>
      </w:r>
      <w:r>
        <w:rPr>
          <w:rFonts w:ascii="Times New Roman" w:hAnsi="Times New Roman"/>
          <w:sz w:val="28"/>
        </w:rPr>
        <w:t xml:space="preserve"> (</w:t>
      </w:r>
      <w:r w:rsidR="00735B5B" w:rsidRPr="00735B5B">
        <w:rPr>
          <w:rFonts w:ascii="Times New Roman" w:hAnsi="Times New Roman"/>
          <w:sz w:val="28"/>
        </w:rPr>
        <w:t>2</w:t>
      </w:r>
      <w:r>
        <w:rPr>
          <w:rFonts w:ascii="Times New Roman" w:hAnsi="Times New Roman"/>
          <w:sz w:val="28"/>
        </w:rPr>
        <w:t>)</w:t>
      </w:r>
      <w:r w:rsidR="00C52217">
        <w:rPr>
          <w:rFonts w:ascii="Times New Roman" w:hAnsi="Times New Roman"/>
          <w:sz w:val="28"/>
        </w:rPr>
        <w:t>.</w:t>
      </w:r>
      <w:proofErr w:type="gramEnd"/>
    </w:p>
    <w:p w:rsidR="00765479" w:rsidRPr="00765479" w:rsidRDefault="00765479" w:rsidP="00765479">
      <w:pPr>
        <w:spacing w:line="360" w:lineRule="auto"/>
        <w:ind w:firstLine="709"/>
        <w:rPr>
          <w:sz w:val="27"/>
        </w:rPr>
      </w:pPr>
      <w:r w:rsidRPr="00765479">
        <w:rPr>
          <w:rFonts w:ascii="Times New Roman" w:hAnsi="Times New Roman" w:hint="eastAsia"/>
          <w:sz w:val="28"/>
        </w:rPr>
        <w:t>В</w:t>
      </w:r>
      <w:r w:rsidRPr="00765479">
        <w:rPr>
          <w:rFonts w:ascii="Times New Roman" w:hAnsi="Times New Roman"/>
          <w:sz w:val="28"/>
        </w:rPr>
        <w:t xml:space="preserve"> </w:t>
      </w:r>
      <w:r w:rsidRPr="00765479">
        <w:rPr>
          <w:rFonts w:ascii="Times New Roman" w:hAnsi="Times New Roman" w:hint="eastAsia"/>
          <w:sz w:val="28"/>
        </w:rPr>
        <w:t>рамках</w:t>
      </w:r>
      <w:r w:rsidRPr="00765479">
        <w:rPr>
          <w:rFonts w:ascii="Times New Roman" w:hAnsi="Times New Roman"/>
          <w:sz w:val="28"/>
        </w:rPr>
        <w:t xml:space="preserve"> </w:t>
      </w:r>
      <w:r w:rsidRPr="00765479">
        <w:rPr>
          <w:rFonts w:ascii="Times New Roman" w:hAnsi="Times New Roman" w:hint="eastAsia"/>
          <w:sz w:val="28"/>
        </w:rPr>
        <w:t>режима</w:t>
      </w:r>
      <w:r w:rsidRPr="00765479">
        <w:rPr>
          <w:rFonts w:ascii="Times New Roman" w:hAnsi="Times New Roman"/>
          <w:sz w:val="28"/>
        </w:rPr>
        <w:t xml:space="preserve"> </w:t>
      </w:r>
      <w:r w:rsidRPr="00765479">
        <w:rPr>
          <w:rFonts w:ascii="Times New Roman" w:hAnsi="Times New Roman" w:hint="eastAsia"/>
          <w:sz w:val="28"/>
        </w:rPr>
        <w:t>постоянного</w:t>
      </w:r>
      <w:r w:rsidRPr="00765479">
        <w:rPr>
          <w:rFonts w:ascii="Times New Roman" w:hAnsi="Times New Roman"/>
          <w:sz w:val="28"/>
        </w:rPr>
        <w:t xml:space="preserve"> </w:t>
      </w:r>
      <w:r w:rsidRPr="00765479">
        <w:rPr>
          <w:rFonts w:ascii="Times New Roman" w:hAnsi="Times New Roman" w:hint="eastAsia"/>
          <w:sz w:val="28"/>
        </w:rPr>
        <w:t>государственного</w:t>
      </w:r>
      <w:r w:rsidRPr="00765479">
        <w:rPr>
          <w:rFonts w:ascii="Times New Roman" w:hAnsi="Times New Roman"/>
          <w:sz w:val="28"/>
        </w:rPr>
        <w:t xml:space="preserve"> </w:t>
      </w:r>
      <w:r w:rsidRPr="00765479">
        <w:rPr>
          <w:rFonts w:ascii="Times New Roman" w:hAnsi="Times New Roman" w:hint="eastAsia"/>
          <w:sz w:val="28"/>
        </w:rPr>
        <w:t>надзора</w:t>
      </w:r>
      <w:r w:rsidRPr="00765479">
        <w:rPr>
          <w:rFonts w:ascii="Times New Roman" w:hAnsi="Times New Roman"/>
          <w:sz w:val="28"/>
        </w:rPr>
        <w:t xml:space="preserve"> </w:t>
      </w:r>
      <w:r w:rsidRPr="00765479">
        <w:rPr>
          <w:rFonts w:ascii="Times New Roman" w:hAnsi="Times New Roman" w:hint="eastAsia"/>
          <w:sz w:val="28"/>
        </w:rPr>
        <w:t>проведено</w:t>
      </w:r>
      <w:r w:rsidRPr="00765479">
        <w:rPr>
          <w:rFonts w:ascii="Times New Roman" w:hAnsi="Times New Roman"/>
          <w:sz w:val="28"/>
        </w:rPr>
        <w:t xml:space="preserve">  </w:t>
      </w:r>
      <w:r w:rsidRPr="00765479">
        <w:rPr>
          <w:rFonts w:ascii="Times New Roman" w:hAnsi="Times New Roman" w:hint="eastAsia"/>
          <w:sz w:val="28"/>
        </w:rPr>
        <w:t>контрольных</w:t>
      </w:r>
      <w:r w:rsidRPr="00765479">
        <w:rPr>
          <w:rFonts w:ascii="Times New Roman" w:hAnsi="Times New Roman"/>
          <w:sz w:val="28"/>
        </w:rPr>
        <w:t xml:space="preserve"> (</w:t>
      </w:r>
      <w:r w:rsidRPr="00765479">
        <w:rPr>
          <w:rFonts w:ascii="Times New Roman" w:hAnsi="Times New Roman" w:hint="eastAsia"/>
          <w:sz w:val="28"/>
        </w:rPr>
        <w:t>надзорных</w:t>
      </w:r>
      <w:r w:rsidRPr="00765479">
        <w:rPr>
          <w:rFonts w:ascii="Times New Roman" w:hAnsi="Times New Roman"/>
          <w:sz w:val="28"/>
        </w:rPr>
        <w:t xml:space="preserve">) </w:t>
      </w:r>
      <w:r w:rsidRPr="00765479">
        <w:rPr>
          <w:rFonts w:ascii="Times New Roman" w:hAnsi="Times New Roman" w:hint="eastAsia"/>
          <w:sz w:val="28"/>
        </w:rPr>
        <w:t>действий</w:t>
      </w:r>
      <w:r w:rsidR="00E366A2">
        <w:rPr>
          <w:rFonts w:ascii="Times New Roman" w:hAnsi="Times New Roman"/>
          <w:sz w:val="28"/>
        </w:rPr>
        <w:t xml:space="preserve"> 51</w:t>
      </w:r>
      <w:r w:rsidRPr="00765479">
        <w:rPr>
          <w:rFonts w:ascii="Times New Roman" w:hAnsi="Times New Roman"/>
          <w:sz w:val="28"/>
        </w:rPr>
        <w:t xml:space="preserve"> (</w:t>
      </w:r>
      <w:r w:rsidR="00C52217">
        <w:rPr>
          <w:rFonts w:ascii="Times New Roman" w:hAnsi="Times New Roman"/>
          <w:sz w:val="28"/>
        </w:rPr>
        <w:t>1</w:t>
      </w:r>
      <w:r w:rsidR="00E366A2">
        <w:rPr>
          <w:rFonts w:ascii="Times New Roman" w:hAnsi="Times New Roman"/>
          <w:sz w:val="28"/>
        </w:rPr>
        <w:t>6</w:t>
      </w:r>
      <w:r w:rsidRPr="00765479">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выявлено нарушений – </w:t>
      </w:r>
      <w:r w:rsidR="00E366A2">
        <w:rPr>
          <w:rFonts w:ascii="Times New Roman" w:hAnsi="Times New Roman"/>
          <w:sz w:val="28"/>
        </w:rPr>
        <w:t>68</w:t>
      </w:r>
      <w:r>
        <w:rPr>
          <w:rFonts w:ascii="Times New Roman" w:hAnsi="Times New Roman"/>
          <w:sz w:val="28"/>
        </w:rPr>
        <w:t xml:space="preserve"> (</w:t>
      </w:r>
      <w:r w:rsidR="00E366A2">
        <w:rPr>
          <w:rFonts w:ascii="Times New Roman" w:hAnsi="Times New Roman"/>
          <w:sz w:val="28"/>
        </w:rPr>
        <w:t>49</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количество примененных мер профилактического воздействия - </w:t>
      </w:r>
      <w:r w:rsidR="00E366A2">
        <w:rPr>
          <w:rFonts w:ascii="Times New Roman" w:hAnsi="Times New Roman"/>
          <w:sz w:val="28"/>
        </w:rPr>
        <w:t>521</w:t>
      </w:r>
      <w:r>
        <w:rPr>
          <w:rFonts w:ascii="Times New Roman" w:hAnsi="Times New Roman"/>
          <w:sz w:val="28"/>
        </w:rPr>
        <w:t xml:space="preserve"> ,   в том числе: информирование - </w:t>
      </w:r>
      <w:r w:rsidR="00E366A2">
        <w:rPr>
          <w:rFonts w:ascii="Times New Roman" w:hAnsi="Times New Roman"/>
          <w:sz w:val="28"/>
        </w:rPr>
        <w:t>428</w:t>
      </w:r>
      <w:r>
        <w:rPr>
          <w:rFonts w:ascii="Times New Roman" w:hAnsi="Times New Roman"/>
          <w:sz w:val="28"/>
        </w:rPr>
        <w:t>, объявление предостережений –</w:t>
      </w:r>
      <w:r w:rsidR="00C52217">
        <w:rPr>
          <w:rFonts w:ascii="Times New Roman" w:hAnsi="Times New Roman"/>
          <w:sz w:val="28"/>
        </w:rPr>
        <w:t xml:space="preserve"> </w:t>
      </w:r>
      <w:r w:rsidR="00E366A2">
        <w:rPr>
          <w:rFonts w:ascii="Times New Roman" w:hAnsi="Times New Roman"/>
          <w:sz w:val="28"/>
        </w:rPr>
        <w:t>6</w:t>
      </w:r>
      <w:r>
        <w:rPr>
          <w:rFonts w:ascii="Times New Roman" w:hAnsi="Times New Roman"/>
          <w:sz w:val="28"/>
        </w:rPr>
        <w:t xml:space="preserve">, консультирование – </w:t>
      </w:r>
      <w:r w:rsidR="00E366A2">
        <w:rPr>
          <w:rFonts w:ascii="Times New Roman" w:hAnsi="Times New Roman"/>
          <w:sz w:val="28"/>
        </w:rPr>
        <w:t>75</w:t>
      </w:r>
      <w:r>
        <w:rPr>
          <w:rFonts w:ascii="Times New Roman" w:hAnsi="Times New Roman"/>
          <w:sz w:val="28"/>
        </w:rPr>
        <w:t>, меры стимулирования добросовестности   - 0</w:t>
      </w:r>
      <w:r w:rsidR="00C52217">
        <w:rPr>
          <w:rFonts w:ascii="Times New Roman" w:hAnsi="Times New Roman"/>
          <w:sz w:val="28"/>
        </w:rPr>
        <w:t>,</w:t>
      </w:r>
      <w:r w:rsidR="00C52217" w:rsidRPr="00C52217">
        <w:rPr>
          <w:rFonts w:hint="eastAsia"/>
        </w:rPr>
        <w:t xml:space="preserve"> </w:t>
      </w:r>
      <w:r w:rsidR="00C52217" w:rsidRPr="00C52217">
        <w:rPr>
          <w:rFonts w:ascii="Times New Roman" w:hAnsi="Times New Roman" w:hint="eastAsia"/>
          <w:sz w:val="28"/>
        </w:rPr>
        <w:t>профилактические</w:t>
      </w:r>
      <w:r w:rsidR="00C52217" w:rsidRPr="00C52217">
        <w:rPr>
          <w:rFonts w:ascii="Times New Roman" w:hAnsi="Times New Roman"/>
          <w:sz w:val="28"/>
        </w:rPr>
        <w:t xml:space="preserve"> </w:t>
      </w:r>
      <w:r w:rsidR="00C52217" w:rsidRPr="00C52217">
        <w:rPr>
          <w:rFonts w:ascii="Times New Roman" w:hAnsi="Times New Roman" w:hint="eastAsia"/>
          <w:sz w:val="28"/>
        </w:rPr>
        <w:t>визиты</w:t>
      </w:r>
      <w:r w:rsidR="00C52217" w:rsidRPr="00C52217">
        <w:rPr>
          <w:rFonts w:ascii="Times New Roman" w:hAnsi="Times New Roman"/>
          <w:sz w:val="28"/>
        </w:rPr>
        <w:t xml:space="preserve">, </w:t>
      </w:r>
      <w:r w:rsidR="00C52217" w:rsidRPr="00C52217">
        <w:rPr>
          <w:rFonts w:ascii="Times New Roman" w:hAnsi="Times New Roman" w:hint="eastAsia"/>
          <w:sz w:val="28"/>
        </w:rPr>
        <w:t>не</w:t>
      </w:r>
      <w:r w:rsidR="00C52217" w:rsidRPr="00C52217">
        <w:rPr>
          <w:rFonts w:ascii="Times New Roman" w:hAnsi="Times New Roman"/>
          <w:sz w:val="28"/>
        </w:rPr>
        <w:t xml:space="preserve"> </w:t>
      </w:r>
      <w:r w:rsidR="00C52217" w:rsidRPr="00C52217">
        <w:rPr>
          <w:rFonts w:ascii="Times New Roman" w:hAnsi="Times New Roman" w:hint="eastAsia"/>
          <w:sz w:val="28"/>
        </w:rPr>
        <w:t>предусматривающие</w:t>
      </w:r>
      <w:r w:rsidR="00C52217" w:rsidRPr="00C52217">
        <w:rPr>
          <w:rFonts w:ascii="Times New Roman" w:hAnsi="Times New Roman"/>
          <w:sz w:val="28"/>
        </w:rPr>
        <w:t xml:space="preserve"> </w:t>
      </w:r>
      <w:r w:rsidR="00C52217" w:rsidRPr="00C52217">
        <w:rPr>
          <w:rFonts w:ascii="Times New Roman" w:hAnsi="Times New Roman" w:hint="eastAsia"/>
          <w:sz w:val="28"/>
        </w:rPr>
        <w:t>возможность</w:t>
      </w:r>
      <w:r w:rsidR="00C52217" w:rsidRPr="00C52217">
        <w:rPr>
          <w:rFonts w:ascii="Times New Roman" w:hAnsi="Times New Roman"/>
          <w:sz w:val="28"/>
        </w:rPr>
        <w:t xml:space="preserve"> </w:t>
      </w:r>
      <w:r w:rsidR="00C52217" w:rsidRPr="00C52217">
        <w:rPr>
          <w:rFonts w:ascii="Times New Roman" w:hAnsi="Times New Roman" w:hint="eastAsia"/>
          <w:sz w:val="28"/>
        </w:rPr>
        <w:t>отказа</w:t>
      </w:r>
      <w:r w:rsidR="00C52217" w:rsidRPr="00C52217">
        <w:rPr>
          <w:rFonts w:ascii="Times New Roman" w:hAnsi="Times New Roman"/>
          <w:sz w:val="28"/>
        </w:rPr>
        <w:t xml:space="preserve"> </w:t>
      </w:r>
      <w:r w:rsidR="00C52217" w:rsidRPr="00C52217">
        <w:rPr>
          <w:rFonts w:ascii="Times New Roman" w:hAnsi="Times New Roman" w:hint="eastAsia"/>
          <w:sz w:val="28"/>
        </w:rPr>
        <w:t>от</w:t>
      </w:r>
      <w:r w:rsidR="00C52217" w:rsidRPr="00C52217">
        <w:rPr>
          <w:rFonts w:ascii="Times New Roman" w:hAnsi="Times New Roman"/>
          <w:sz w:val="28"/>
        </w:rPr>
        <w:t xml:space="preserve"> </w:t>
      </w:r>
      <w:r w:rsidR="00C52217" w:rsidRPr="00C52217">
        <w:rPr>
          <w:rFonts w:ascii="Times New Roman" w:hAnsi="Times New Roman" w:hint="eastAsia"/>
          <w:sz w:val="28"/>
        </w:rPr>
        <w:t>их</w:t>
      </w:r>
      <w:r w:rsidR="00C52217" w:rsidRPr="00C52217">
        <w:rPr>
          <w:rFonts w:ascii="Times New Roman" w:hAnsi="Times New Roman"/>
          <w:sz w:val="28"/>
        </w:rPr>
        <w:t xml:space="preserve"> </w:t>
      </w:r>
      <w:r w:rsidR="00C52217" w:rsidRPr="00C52217">
        <w:rPr>
          <w:rFonts w:ascii="Times New Roman" w:hAnsi="Times New Roman" w:hint="eastAsia"/>
          <w:sz w:val="28"/>
        </w:rPr>
        <w:t>проведения</w:t>
      </w:r>
      <w:r w:rsidR="00C52217" w:rsidRPr="00C52217">
        <w:rPr>
          <w:rFonts w:ascii="Times New Roman" w:hAnsi="Times New Roman"/>
          <w:sz w:val="28"/>
        </w:rPr>
        <w:t xml:space="preserve">  - </w:t>
      </w:r>
      <w:r w:rsidR="00E366A2">
        <w:rPr>
          <w:rFonts w:ascii="Times New Roman" w:hAnsi="Times New Roman"/>
          <w:sz w:val="28"/>
        </w:rPr>
        <w:t>12</w:t>
      </w:r>
      <w:r w:rsidR="00C52217" w:rsidRPr="00C52217">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общее количество административных наказаний, наложенных по итогам проверок – </w:t>
      </w:r>
      <w:r w:rsidR="00E366A2">
        <w:rPr>
          <w:rFonts w:ascii="Times New Roman" w:hAnsi="Times New Roman"/>
          <w:sz w:val="28"/>
        </w:rPr>
        <w:t>15</w:t>
      </w:r>
      <w:r>
        <w:rPr>
          <w:rFonts w:ascii="Times New Roman" w:hAnsi="Times New Roman"/>
          <w:sz w:val="28"/>
        </w:rPr>
        <w:t xml:space="preserve"> (</w:t>
      </w:r>
      <w:r w:rsidR="00735B5B" w:rsidRPr="00735B5B">
        <w:rPr>
          <w:rFonts w:ascii="Times New Roman" w:hAnsi="Times New Roman"/>
          <w:sz w:val="28"/>
        </w:rPr>
        <w:t>1</w:t>
      </w:r>
      <w:r w:rsidR="00E366A2">
        <w:rPr>
          <w:rFonts w:ascii="Times New Roman" w:hAnsi="Times New Roman"/>
          <w:sz w:val="28"/>
        </w:rPr>
        <w:t>7</w:t>
      </w:r>
      <w:r>
        <w:rPr>
          <w:rFonts w:ascii="Times New Roman" w:hAnsi="Times New Roman"/>
          <w:sz w:val="28"/>
        </w:rPr>
        <w:t>), из них:</w:t>
      </w:r>
    </w:p>
    <w:p w:rsidR="00296A6E" w:rsidRDefault="00C15F30">
      <w:pPr>
        <w:pStyle w:val="Style4"/>
        <w:spacing w:before="0" w:line="360" w:lineRule="auto"/>
        <w:ind w:firstLine="709"/>
      </w:pPr>
      <w:r>
        <w:rPr>
          <w:rFonts w:ascii="Times New Roman" w:hAnsi="Times New Roman"/>
          <w:sz w:val="28"/>
        </w:rPr>
        <w:lastRenderedPageBreak/>
        <w:t xml:space="preserve">административное приостановление деятельности - </w:t>
      </w:r>
      <w:r w:rsidR="004921DA">
        <w:rPr>
          <w:rFonts w:ascii="Times New Roman" w:hAnsi="Times New Roman"/>
          <w:sz w:val="28"/>
        </w:rPr>
        <w:t>0</w:t>
      </w:r>
      <w:r>
        <w:rPr>
          <w:rFonts w:ascii="Times New Roman" w:hAnsi="Times New Roman"/>
          <w:sz w:val="28"/>
        </w:rPr>
        <w:t xml:space="preserve"> (</w:t>
      </w:r>
      <w:r w:rsidR="00735B5B" w:rsidRPr="00735B5B">
        <w:rPr>
          <w:rFonts w:ascii="Times New Roman" w:hAnsi="Times New Roman"/>
          <w:sz w:val="28"/>
        </w:rPr>
        <w:t>1</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предупреждение – </w:t>
      </w:r>
      <w:r w:rsidR="00E366A2">
        <w:rPr>
          <w:rFonts w:ascii="Times New Roman" w:hAnsi="Times New Roman"/>
          <w:sz w:val="28"/>
        </w:rPr>
        <w:t>3</w:t>
      </w:r>
      <w:r>
        <w:rPr>
          <w:rFonts w:ascii="Times New Roman" w:hAnsi="Times New Roman"/>
          <w:sz w:val="28"/>
        </w:rPr>
        <w:t xml:space="preserve"> (</w:t>
      </w:r>
      <w:r w:rsidR="00E366A2">
        <w:rPr>
          <w:rFonts w:ascii="Times New Roman" w:hAnsi="Times New Roman"/>
          <w:sz w:val="28"/>
        </w:rPr>
        <w:t>11</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административных штрафов – </w:t>
      </w:r>
      <w:r w:rsidR="00E366A2">
        <w:rPr>
          <w:rFonts w:ascii="Times New Roman" w:hAnsi="Times New Roman"/>
          <w:sz w:val="28"/>
        </w:rPr>
        <w:t>12</w:t>
      </w:r>
      <w:r>
        <w:rPr>
          <w:rFonts w:ascii="Times New Roman" w:hAnsi="Times New Roman"/>
          <w:sz w:val="28"/>
        </w:rPr>
        <w:t xml:space="preserve"> (</w:t>
      </w:r>
      <w:r w:rsidR="00E366A2">
        <w:rPr>
          <w:rFonts w:ascii="Times New Roman" w:hAnsi="Times New Roman"/>
          <w:sz w:val="28"/>
        </w:rPr>
        <w:t>5</w:t>
      </w:r>
      <w:r>
        <w:rPr>
          <w:rFonts w:ascii="Times New Roman" w:hAnsi="Times New Roman"/>
          <w:sz w:val="28"/>
        </w:rPr>
        <w:t>).</w:t>
      </w:r>
    </w:p>
    <w:p w:rsidR="00296A6E" w:rsidRDefault="00C15F30">
      <w:pPr>
        <w:pStyle w:val="Style4"/>
        <w:spacing w:before="0" w:line="360" w:lineRule="auto"/>
        <w:ind w:firstLine="709"/>
        <w:rPr>
          <w:rFonts w:ascii="Times New Roman" w:hAnsi="Times New Roman"/>
          <w:sz w:val="28"/>
        </w:rPr>
      </w:pPr>
      <w:r>
        <w:rPr>
          <w:rFonts w:ascii="Times New Roman" w:hAnsi="Times New Roman"/>
          <w:sz w:val="28"/>
        </w:rPr>
        <w:t>Общая сумма наложенных административных штрафов (тыс.</w:t>
      </w:r>
      <w:r w:rsidR="004921DA">
        <w:rPr>
          <w:rFonts w:ascii="Times New Roman" w:hAnsi="Times New Roman"/>
          <w:sz w:val="28"/>
        </w:rPr>
        <w:t xml:space="preserve"> </w:t>
      </w:r>
      <w:r>
        <w:rPr>
          <w:rFonts w:ascii="Times New Roman" w:hAnsi="Times New Roman"/>
          <w:sz w:val="28"/>
        </w:rPr>
        <w:t>руб</w:t>
      </w:r>
      <w:r w:rsidR="004921DA">
        <w:rPr>
          <w:rFonts w:ascii="Times New Roman" w:hAnsi="Times New Roman"/>
          <w:sz w:val="28"/>
        </w:rPr>
        <w:t>.</w:t>
      </w:r>
      <w:r>
        <w:rPr>
          <w:rFonts w:ascii="Times New Roman" w:hAnsi="Times New Roman"/>
          <w:sz w:val="28"/>
        </w:rPr>
        <w:t xml:space="preserve">) – </w:t>
      </w:r>
      <w:r w:rsidR="00E366A2">
        <w:rPr>
          <w:rFonts w:ascii="Times New Roman" w:hAnsi="Times New Roman"/>
          <w:sz w:val="28"/>
        </w:rPr>
        <w:t>2040</w:t>
      </w:r>
      <w:r>
        <w:rPr>
          <w:rFonts w:ascii="Times New Roman" w:hAnsi="Times New Roman"/>
          <w:sz w:val="28"/>
        </w:rPr>
        <w:t xml:space="preserve"> (</w:t>
      </w:r>
      <w:r w:rsidR="00E366A2">
        <w:rPr>
          <w:rFonts w:ascii="Times New Roman" w:hAnsi="Times New Roman"/>
          <w:sz w:val="28"/>
        </w:rPr>
        <w:t>1420</w:t>
      </w:r>
      <w:r>
        <w:rPr>
          <w:rFonts w:ascii="Times New Roman" w:hAnsi="Times New Roman"/>
          <w:sz w:val="28"/>
        </w:rPr>
        <w:t xml:space="preserve">). </w:t>
      </w:r>
    </w:p>
    <w:p w:rsidR="00B4493D" w:rsidRDefault="00B4493D">
      <w:pPr>
        <w:pStyle w:val="Style4"/>
        <w:spacing w:before="0" w:line="360" w:lineRule="auto"/>
        <w:ind w:firstLine="709"/>
      </w:pPr>
    </w:p>
    <w:p w:rsidR="00296A6E" w:rsidRDefault="00C15F30" w:rsidP="00B4493D">
      <w:pPr>
        <w:pStyle w:val="Style4"/>
        <w:spacing w:before="0" w:line="360" w:lineRule="auto"/>
        <w:jc w:val="center"/>
      </w:pPr>
      <w:r>
        <w:rPr>
          <w:rFonts w:ascii="Times New Roman" w:hAnsi="Times New Roman"/>
          <w:b/>
          <w:sz w:val="28"/>
        </w:rPr>
        <w:t>Надзор за объектами магистрального трубопроводного транспорта</w:t>
      </w:r>
    </w:p>
    <w:p w:rsidR="00F915C3" w:rsidRDefault="00C15F30" w:rsidP="00765479">
      <w:pPr>
        <w:spacing w:line="360" w:lineRule="auto"/>
        <w:ind w:firstLine="709"/>
        <w:rPr>
          <w:rFonts w:ascii="Times New Roman" w:hAnsi="Times New Roman"/>
          <w:sz w:val="28"/>
        </w:rPr>
      </w:pPr>
      <w:r>
        <w:rPr>
          <w:rFonts w:ascii="Times New Roman" w:hAnsi="Times New Roman" w:hint="eastAsia"/>
          <w:sz w:val="28"/>
        </w:rPr>
        <w:t>Контрольно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 </w:t>
      </w:r>
      <w:r w:rsidR="00E366A2">
        <w:rPr>
          <w:rFonts w:ascii="Times New Roman" w:hAnsi="Times New Roman"/>
          <w:sz w:val="28"/>
        </w:rPr>
        <w:t>23</w:t>
      </w:r>
      <w:r>
        <w:rPr>
          <w:rFonts w:ascii="Times New Roman" w:hAnsi="Times New Roman"/>
          <w:sz w:val="28"/>
        </w:rPr>
        <w:t xml:space="preserve"> (</w:t>
      </w:r>
      <w:r w:rsidR="00E366A2">
        <w:rPr>
          <w:rFonts w:ascii="Times New Roman" w:hAnsi="Times New Roman"/>
          <w:sz w:val="28"/>
        </w:rPr>
        <w:t>16</w:t>
      </w:r>
      <w:r>
        <w:rPr>
          <w:rFonts w:ascii="Times New Roman" w:hAnsi="Times New Roman"/>
          <w:sz w:val="28"/>
        </w:rPr>
        <w:t>)</w:t>
      </w:r>
      <w:r w:rsidR="00F915C3">
        <w:rPr>
          <w:rFonts w:ascii="Times New Roman" w:hAnsi="Times New Roman"/>
          <w:sz w:val="28"/>
        </w:rPr>
        <w:t xml:space="preserve">, в том числе: </w:t>
      </w:r>
      <w:r>
        <w:rPr>
          <w:rFonts w:ascii="Times New Roman" w:hAnsi="Times New Roman"/>
          <w:sz w:val="28"/>
        </w:rPr>
        <w:t xml:space="preserve">плановых – </w:t>
      </w:r>
      <w:r w:rsidR="00E366A2">
        <w:rPr>
          <w:rFonts w:ascii="Times New Roman" w:hAnsi="Times New Roman"/>
          <w:sz w:val="28"/>
        </w:rPr>
        <w:t>22</w:t>
      </w:r>
      <w:r>
        <w:rPr>
          <w:rFonts w:ascii="Times New Roman" w:hAnsi="Times New Roman"/>
          <w:sz w:val="28"/>
        </w:rPr>
        <w:t xml:space="preserve"> (</w:t>
      </w:r>
      <w:r w:rsidR="00E366A2">
        <w:rPr>
          <w:rFonts w:ascii="Times New Roman" w:hAnsi="Times New Roman"/>
          <w:sz w:val="28"/>
        </w:rPr>
        <w:t>12</w:t>
      </w:r>
      <w:r>
        <w:rPr>
          <w:rFonts w:ascii="Times New Roman" w:hAnsi="Times New Roman"/>
          <w:sz w:val="28"/>
        </w:rPr>
        <w:t xml:space="preserve">), внеплановых – </w:t>
      </w:r>
      <w:r w:rsidR="00E366A2">
        <w:rPr>
          <w:rFonts w:ascii="Times New Roman" w:hAnsi="Times New Roman"/>
          <w:sz w:val="28"/>
        </w:rPr>
        <w:t>1</w:t>
      </w:r>
      <w:r>
        <w:rPr>
          <w:rFonts w:ascii="Times New Roman" w:hAnsi="Times New Roman"/>
          <w:sz w:val="28"/>
        </w:rPr>
        <w:t xml:space="preserve"> (</w:t>
      </w:r>
      <w:r w:rsidR="00E366A2">
        <w:rPr>
          <w:rFonts w:ascii="Times New Roman" w:hAnsi="Times New Roman"/>
          <w:sz w:val="28"/>
        </w:rPr>
        <w:t>4</w:t>
      </w:r>
      <w:r>
        <w:rPr>
          <w:rFonts w:ascii="Times New Roman" w:hAnsi="Times New Roman"/>
          <w:sz w:val="28"/>
        </w:rPr>
        <w:t>)</w:t>
      </w:r>
      <w:r w:rsidR="00F915C3">
        <w:rPr>
          <w:rFonts w:ascii="Times New Roman" w:hAnsi="Times New Roman"/>
          <w:sz w:val="28"/>
        </w:rPr>
        <w:t>.</w:t>
      </w:r>
    </w:p>
    <w:p w:rsidR="00765479" w:rsidRPr="00765479" w:rsidRDefault="00765479" w:rsidP="00765479">
      <w:pPr>
        <w:spacing w:line="360" w:lineRule="auto"/>
        <w:ind w:firstLine="709"/>
        <w:rPr>
          <w:sz w:val="27"/>
        </w:rPr>
      </w:pPr>
      <w:r w:rsidRPr="00765479">
        <w:rPr>
          <w:rFonts w:ascii="Times New Roman" w:hAnsi="Times New Roman" w:hint="eastAsia"/>
          <w:sz w:val="28"/>
        </w:rPr>
        <w:t>В</w:t>
      </w:r>
      <w:r w:rsidRPr="00765479">
        <w:rPr>
          <w:rFonts w:ascii="Times New Roman" w:hAnsi="Times New Roman"/>
          <w:sz w:val="28"/>
        </w:rPr>
        <w:t xml:space="preserve"> </w:t>
      </w:r>
      <w:r w:rsidRPr="00765479">
        <w:rPr>
          <w:rFonts w:ascii="Times New Roman" w:hAnsi="Times New Roman" w:hint="eastAsia"/>
          <w:sz w:val="28"/>
        </w:rPr>
        <w:t>рамках</w:t>
      </w:r>
      <w:r w:rsidRPr="00765479">
        <w:rPr>
          <w:rFonts w:ascii="Times New Roman" w:hAnsi="Times New Roman"/>
          <w:sz w:val="28"/>
        </w:rPr>
        <w:t xml:space="preserve"> </w:t>
      </w:r>
      <w:r w:rsidRPr="00765479">
        <w:rPr>
          <w:rFonts w:ascii="Times New Roman" w:hAnsi="Times New Roman" w:hint="eastAsia"/>
          <w:sz w:val="28"/>
        </w:rPr>
        <w:t>режима</w:t>
      </w:r>
      <w:r w:rsidRPr="00765479">
        <w:rPr>
          <w:rFonts w:ascii="Times New Roman" w:hAnsi="Times New Roman"/>
          <w:sz w:val="28"/>
        </w:rPr>
        <w:t xml:space="preserve"> </w:t>
      </w:r>
      <w:r w:rsidRPr="00765479">
        <w:rPr>
          <w:rFonts w:ascii="Times New Roman" w:hAnsi="Times New Roman" w:hint="eastAsia"/>
          <w:sz w:val="28"/>
        </w:rPr>
        <w:t>постоянного</w:t>
      </w:r>
      <w:r w:rsidRPr="00765479">
        <w:rPr>
          <w:rFonts w:ascii="Times New Roman" w:hAnsi="Times New Roman"/>
          <w:sz w:val="28"/>
        </w:rPr>
        <w:t xml:space="preserve"> </w:t>
      </w:r>
      <w:r w:rsidRPr="00765479">
        <w:rPr>
          <w:rFonts w:ascii="Times New Roman" w:hAnsi="Times New Roman" w:hint="eastAsia"/>
          <w:sz w:val="28"/>
        </w:rPr>
        <w:t>государственного</w:t>
      </w:r>
      <w:r w:rsidRPr="00765479">
        <w:rPr>
          <w:rFonts w:ascii="Times New Roman" w:hAnsi="Times New Roman"/>
          <w:sz w:val="28"/>
        </w:rPr>
        <w:t xml:space="preserve"> </w:t>
      </w:r>
      <w:r w:rsidRPr="00765479">
        <w:rPr>
          <w:rFonts w:ascii="Times New Roman" w:hAnsi="Times New Roman" w:hint="eastAsia"/>
          <w:sz w:val="28"/>
        </w:rPr>
        <w:t>надзора</w:t>
      </w:r>
      <w:r w:rsidRPr="00765479">
        <w:rPr>
          <w:rFonts w:ascii="Times New Roman" w:hAnsi="Times New Roman"/>
          <w:sz w:val="28"/>
        </w:rPr>
        <w:t xml:space="preserve"> </w:t>
      </w:r>
      <w:r w:rsidRPr="00765479">
        <w:rPr>
          <w:rFonts w:ascii="Times New Roman" w:hAnsi="Times New Roman" w:hint="eastAsia"/>
          <w:sz w:val="28"/>
        </w:rPr>
        <w:t>проведено</w:t>
      </w:r>
      <w:r w:rsidRPr="00765479">
        <w:rPr>
          <w:rFonts w:ascii="Times New Roman" w:hAnsi="Times New Roman"/>
          <w:sz w:val="28"/>
        </w:rPr>
        <w:t xml:space="preserve">  </w:t>
      </w:r>
      <w:r w:rsidRPr="00765479">
        <w:rPr>
          <w:rFonts w:ascii="Times New Roman" w:hAnsi="Times New Roman" w:hint="eastAsia"/>
          <w:sz w:val="28"/>
        </w:rPr>
        <w:t>контрольных</w:t>
      </w:r>
      <w:r w:rsidRPr="00765479">
        <w:rPr>
          <w:rFonts w:ascii="Times New Roman" w:hAnsi="Times New Roman"/>
          <w:sz w:val="28"/>
        </w:rPr>
        <w:t xml:space="preserve"> (</w:t>
      </w:r>
      <w:r w:rsidRPr="00765479">
        <w:rPr>
          <w:rFonts w:ascii="Times New Roman" w:hAnsi="Times New Roman" w:hint="eastAsia"/>
          <w:sz w:val="28"/>
        </w:rPr>
        <w:t>надзорных</w:t>
      </w:r>
      <w:r w:rsidRPr="00765479">
        <w:rPr>
          <w:rFonts w:ascii="Times New Roman" w:hAnsi="Times New Roman"/>
          <w:sz w:val="28"/>
        </w:rPr>
        <w:t xml:space="preserve">) </w:t>
      </w:r>
      <w:r w:rsidRPr="00765479">
        <w:rPr>
          <w:rFonts w:ascii="Times New Roman" w:hAnsi="Times New Roman" w:hint="eastAsia"/>
          <w:sz w:val="28"/>
        </w:rPr>
        <w:t>действий</w:t>
      </w:r>
      <w:r w:rsidRPr="00765479">
        <w:rPr>
          <w:rFonts w:ascii="Times New Roman" w:hAnsi="Times New Roman"/>
          <w:sz w:val="28"/>
        </w:rPr>
        <w:t xml:space="preserve"> </w:t>
      </w:r>
      <w:r w:rsidR="00E366A2">
        <w:rPr>
          <w:rFonts w:ascii="Times New Roman" w:hAnsi="Times New Roman"/>
          <w:sz w:val="28"/>
        </w:rPr>
        <w:t xml:space="preserve">107 </w:t>
      </w:r>
      <w:r w:rsidRPr="00765479">
        <w:rPr>
          <w:rFonts w:ascii="Times New Roman" w:hAnsi="Times New Roman"/>
          <w:sz w:val="28"/>
        </w:rPr>
        <w:t>(</w:t>
      </w:r>
      <w:r w:rsidR="00E366A2">
        <w:rPr>
          <w:rFonts w:ascii="Times New Roman" w:hAnsi="Times New Roman"/>
          <w:sz w:val="28"/>
        </w:rPr>
        <w:t>36</w:t>
      </w:r>
      <w:r w:rsidRPr="00765479">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выявлено нарушений – </w:t>
      </w:r>
      <w:r w:rsidR="00E366A2">
        <w:rPr>
          <w:rFonts w:ascii="Times New Roman" w:hAnsi="Times New Roman"/>
          <w:sz w:val="28"/>
        </w:rPr>
        <w:t>58</w:t>
      </w:r>
      <w:r>
        <w:rPr>
          <w:rFonts w:ascii="Times New Roman" w:hAnsi="Times New Roman"/>
          <w:sz w:val="28"/>
        </w:rPr>
        <w:t xml:space="preserve"> (</w:t>
      </w:r>
      <w:r w:rsidR="00E366A2">
        <w:rPr>
          <w:rFonts w:ascii="Times New Roman" w:hAnsi="Times New Roman"/>
          <w:sz w:val="28"/>
        </w:rPr>
        <w:t>42</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количество примененных мер профилактического воздействия - </w:t>
      </w:r>
      <w:r w:rsidR="007343AE">
        <w:rPr>
          <w:rFonts w:ascii="Times New Roman" w:hAnsi="Times New Roman"/>
          <w:sz w:val="28"/>
        </w:rPr>
        <w:t>227</w:t>
      </w:r>
      <w:r>
        <w:rPr>
          <w:rFonts w:ascii="Times New Roman" w:hAnsi="Times New Roman"/>
          <w:sz w:val="28"/>
        </w:rPr>
        <w:t>,   в том числе: информирование -</w:t>
      </w:r>
      <w:r w:rsidR="007343AE">
        <w:rPr>
          <w:rFonts w:ascii="Times New Roman" w:hAnsi="Times New Roman"/>
          <w:sz w:val="28"/>
        </w:rPr>
        <w:t xml:space="preserve"> 194</w:t>
      </w:r>
      <w:r>
        <w:rPr>
          <w:rFonts w:ascii="Times New Roman" w:hAnsi="Times New Roman"/>
          <w:sz w:val="28"/>
        </w:rPr>
        <w:t xml:space="preserve">, объявление предостережений – </w:t>
      </w:r>
      <w:r w:rsidR="007343AE">
        <w:rPr>
          <w:rFonts w:ascii="Times New Roman" w:hAnsi="Times New Roman"/>
          <w:sz w:val="28"/>
        </w:rPr>
        <w:t>1</w:t>
      </w:r>
      <w:r w:rsidR="00F92816">
        <w:rPr>
          <w:rFonts w:ascii="Times New Roman" w:hAnsi="Times New Roman"/>
          <w:sz w:val="28"/>
        </w:rPr>
        <w:t>0</w:t>
      </w:r>
      <w:r>
        <w:rPr>
          <w:rFonts w:ascii="Times New Roman" w:hAnsi="Times New Roman"/>
          <w:sz w:val="28"/>
        </w:rPr>
        <w:t xml:space="preserve">, консультирование – </w:t>
      </w:r>
      <w:r w:rsidR="007343AE">
        <w:rPr>
          <w:rFonts w:ascii="Times New Roman" w:hAnsi="Times New Roman"/>
          <w:sz w:val="28"/>
        </w:rPr>
        <w:t>23</w:t>
      </w:r>
      <w:r>
        <w:rPr>
          <w:rFonts w:ascii="Times New Roman" w:hAnsi="Times New Roman"/>
          <w:sz w:val="28"/>
        </w:rPr>
        <w:t>, меры стимулирования добросовестности  0;</w:t>
      </w:r>
    </w:p>
    <w:p w:rsidR="00296A6E" w:rsidRDefault="00C15F30">
      <w:pPr>
        <w:pStyle w:val="Style4"/>
        <w:spacing w:before="0" w:line="360" w:lineRule="auto"/>
        <w:ind w:firstLine="709"/>
      </w:pPr>
      <w:r>
        <w:rPr>
          <w:rFonts w:ascii="Times New Roman" w:hAnsi="Times New Roman"/>
          <w:sz w:val="28"/>
        </w:rPr>
        <w:t xml:space="preserve">общее количество административных наказаний, наложенных по итогам проверок – </w:t>
      </w:r>
      <w:r w:rsidR="007343AE">
        <w:rPr>
          <w:rFonts w:ascii="Times New Roman" w:hAnsi="Times New Roman"/>
          <w:sz w:val="28"/>
        </w:rPr>
        <w:t>20</w:t>
      </w:r>
      <w:r>
        <w:rPr>
          <w:rFonts w:ascii="Times New Roman" w:hAnsi="Times New Roman"/>
          <w:sz w:val="28"/>
        </w:rPr>
        <w:t xml:space="preserve"> (</w:t>
      </w:r>
      <w:r w:rsidR="007343AE">
        <w:rPr>
          <w:rFonts w:ascii="Times New Roman" w:hAnsi="Times New Roman"/>
          <w:sz w:val="28"/>
        </w:rPr>
        <w:t>1</w:t>
      </w:r>
      <w:r w:rsidR="00735B5B" w:rsidRPr="00735B5B">
        <w:rPr>
          <w:rFonts w:ascii="Times New Roman" w:hAnsi="Times New Roman"/>
          <w:sz w:val="28"/>
        </w:rPr>
        <w:t>0</w:t>
      </w:r>
      <w:r>
        <w:rPr>
          <w:rFonts w:ascii="Times New Roman" w:hAnsi="Times New Roman"/>
          <w:sz w:val="28"/>
        </w:rPr>
        <w:t>), из них:</w:t>
      </w:r>
    </w:p>
    <w:p w:rsidR="00296A6E" w:rsidRDefault="00C15F30">
      <w:pPr>
        <w:pStyle w:val="Style4"/>
        <w:spacing w:before="0" w:line="360" w:lineRule="auto"/>
        <w:ind w:firstLine="709"/>
      </w:pPr>
      <w:r>
        <w:rPr>
          <w:rFonts w:ascii="Times New Roman" w:hAnsi="Times New Roman"/>
          <w:sz w:val="28"/>
        </w:rPr>
        <w:t xml:space="preserve">предупреждение – </w:t>
      </w:r>
      <w:r w:rsidR="00F92816">
        <w:rPr>
          <w:rFonts w:ascii="Times New Roman" w:hAnsi="Times New Roman"/>
          <w:sz w:val="28"/>
        </w:rPr>
        <w:t>1</w:t>
      </w:r>
      <w:r w:rsidR="007343AE">
        <w:rPr>
          <w:rFonts w:ascii="Times New Roman" w:hAnsi="Times New Roman"/>
          <w:sz w:val="28"/>
        </w:rPr>
        <w:t>7</w:t>
      </w:r>
      <w:r>
        <w:rPr>
          <w:rFonts w:ascii="Times New Roman" w:hAnsi="Times New Roman"/>
          <w:sz w:val="28"/>
        </w:rPr>
        <w:t xml:space="preserve"> (</w:t>
      </w:r>
      <w:r w:rsidR="007343AE">
        <w:rPr>
          <w:rFonts w:ascii="Times New Roman" w:hAnsi="Times New Roman"/>
          <w:sz w:val="28"/>
        </w:rPr>
        <w:t>10</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административных штрафов – </w:t>
      </w:r>
      <w:r w:rsidR="007343AE">
        <w:rPr>
          <w:rFonts w:ascii="Times New Roman" w:hAnsi="Times New Roman"/>
          <w:sz w:val="28"/>
        </w:rPr>
        <w:t>3</w:t>
      </w:r>
      <w:r>
        <w:rPr>
          <w:rFonts w:ascii="Times New Roman" w:hAnsi="Times New Roman"/>
          <w:sz w:val="28"/>
        </w:rPr>
        <w:t xml:space="preserve"> (</w:t>
      </w:r>
      <w:r w:rsidR="007343AE">
        <w:rPr>
          <w:rFonts w:ascii="Times New Roman" w:hAnsi="Times New Roman"/>
          <w:sz w:val="28"/>
        </w:rPr>
        <w:t>0</w:t>
      </w:r>
      <w:r>
        <w:rPr>
          <w:rFonts w:ascii="Times New Roman" w:hAnsi="Times New Roman"/>
          <w:sz w:val="28"/>
        </w:rPr>
        <w:t>)</w:t>
      </w:r>
    </w:p>
    <w:p w:rsidR="00296A6E" w:rsidRDefault="00C15F30">
      <w:pPr>
        <w:pStyle w:val="Style4"/>
        <w:spacing w:before="0" w:line="360" w:lineRule="auto"/>
        <w:ind w:firstLine="709"/>
        <w:rPr>
          <w:rFonts w:ascii="Times New Roman" w:hAnsi="Times New Roman"/>
          <w:sz w:val="28"/>
        </w:rPr>
      </w:pPr>
      <w:r>
        <w:rPr>
          <w:rFonts w:ascii="Times New Roman" w:hAnsi="Times New Roman"/>
          <w:sz w:val="28"/>
        </w:rPr>
        <w:t>Общая сумма наложенных административных штрафов (</w:t>
      </w:r>
      <w:proofErr w:type="spellStart"/>
      <w:r>
        <w:rPr>
          <w:rFonts w:ascii="Times New Roman" w:hAnsi="Times New Roman"/>
          <w:sz w:val="28"/>
        </w:rPr>
        <w:t>тыс</w:t>
      </w:r>
      <w:proofErr w:type="gramStart"/>
      <w:r>
        <w:rPr>
          <w:rFonts w:ascii="Times New Roman" w:hAnsi="Times New Roman"/>
          <w:sz w:val="28"/>
        </w:rPr>
        <w:t>.р</w:t>
      </w:r>
      <w:proofErr w:type="gramEnd"/>
      <w:r>
        <w:rPr>
          <w:rFonts w:ascii="Times New Roman" w:hAnsi="Times New Roman"/>
          <w:sz w:val="28"/>
        </w:rPr>
        <w:t>уб</w:t>
      </w:r>
      <w:proofErr w:type="spellEnd"/>
      <w:r>
        <w:rPr>
          <w:rFonts w:ascii="Times New Roman" w:hAnsi="Times New Roman"/>
          <w:sz w:val="28"/>
        </w:rPr>
        <w:t xml:space="preserve">) – </w:t>
      </w:r>
      <w:r w:rsidR="007343AE">
        <w:rPr>
          <w:rFonts w:ascii="Times New Roman" w:hAnsi="Times New Roman"/>
          <w:sz w:val="28"/>
        </w:rPr>
        <w:t>60</w:t>
      </w:r>
      <w:r>
        <w:rPr>
          <w:rFonts w:ascii="Times New Roman" w:hAnsi="Times New Roman"/>
          <w:sz w:val="28"/>
        </w:rPr>
        <w:t xml:space="preserve"> (0). </w:t>
      </w:r>
    </w:p>
    <w:p w:rsidR="00B4493D" w:rsidRDefault="00B4493D">
      <w:pPr>
        <w:pStyle w:val="Style4"/>
        <w:spacing w:before="0" w:line="360" w:lineRule="auto"/>
        <w:ind w:firstLine="709"/>
      </w:pPr>
    </w:p>
    <w:p w:rsidR="00296A6E" w:rsidRDefault="00C15F30" w:rsidP="00B4493D">
      <w:pPr>
        <w:pStyle w:val="Style4"/>
        <w:spacing w:before="0" w:line="360" w:lineRule="auto"/>
        <w:jc w:val="center"/>
      </w:pPr>
      <w:r>
        <w:rPr>
          <w:rFonts w:ascii="Times New Roman" w:hAnsi="Times New Roman"/>
          <w:b/>
          <w:sz w:val="28"/>
        </w:rPr>
        <w:t xml:space="preserve">Надзор за объектами газораспределения и </w:t>
      </w:r>
      <w:proofErr w:type="spellStart"/>
      <w:r>
        <w:rPr>
          <w:rFonts w:ascii="Times New Roman" w:hAnsi="Times New Roman"/>
          <w:b/>
          <w:sz w:val="28"/>
        </w:rPr>
        <w:t>газопотребления</w:t>
      </w:r>
      <w:proofErr w:type="spellEnd"/>
    </w:p>
    <w:p w:rsidR="007343AE" w:rsidRDefault="00C15F30" w:rsidP="006C5B74">
      <w:pPr>
        <w:spacing w:line="360" w:lineRule="auto"/>
        <w:ind w:firstLine="709"/>
        <w:rPr>
          <w:rFonts w:ascii="Times New Roman" w:hAnsi="Times New Roman"/>
          <w:sz w:val="28"/>
        </w:rPr>
      </w:pPr>
      <w:r>
        <w:rPr>
          <w:rFonts w:ascii="Times New Roman" w:hAnsi="Times New Roman" w:hint="eastAsia"/>
          <w:sz w:val="28"/>
        </w:rPr>
        <w:t>Контрольно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 </w:t>
      </w:r>
      <w:r w:rsidR="00C348EC">
        <w:rPr>
          <w:rFonts w:ascii="Times New Roman" w:hAnsi="Times New Roman"/>
          <w:sz w:val="28"/>
        </w:rPr>
        <w:t>1</w:t>
      </w:r>
      <w:r>
        <w:rPr>
          <w:rFonts w:ascii="Times New Roman" w:hAnsi="Times New Roman"/>
          <w:sz w:val="28"/>
        </w:rPr>
        <w:t>8 (</w:t>
      </w:r>
      <w:r w:rsidR="007343AE">
        <w:rPr>
          <w:rFonts w:ascii="Times New Roman" w:hAnsi="Times New Roman"/>
          <w:sz w:val="28"/>
        </w:rPr>
        <w:t>21</w:t>
      </w:r>
      <w:r>
        <w:rPr>
          <w:rFonts w:ascii="Times New Roman" w:hAnsi="Times New Roman"/>
          <w:sz w:val="28"/>
        </w:rPr>
        <w:t>)</w:t>
      </w:r>
      <w:r w:rsidR="006C5B74">
        <w:rPr>
          <w:rFonts w:ascii="Times New Roman" w:hAnsi="Times New Roman"/>
          <w:sz w:val="28"/>
        </w:rPr>
        <w:t xml:space="preserve">, в том числе: плановых – </w:t>
      </w:r>
      <w:r w:rsidR="007343AE">
        <w:rPr>
          <w:rFonts w:ascii="Times New Roman" w:hAnsi="Times New Roman"/>
          <w:sz w:val="28"/>
        </w:rPr>
        <w:t>5</w:t>
      </w:r>
      <w:r>
        <w:rPr>
          <w:rFonts w:ascii="Times New Roman" w:hAnsi="Times New Roman"/>
          <w:sz w:val="28"/>
        </w:rPr>
        <w:t>(</w:t>
      </w:r>
      <w:r w:rsidR="007343AE">
        <w:rPr>
          <w:rFonts w:ascii="Times New Roman" w:hAnsi="Times New Roman"/>
          <w:sz w:val="28"/>
        </w:rPr>
        <w:t>5</w:t>
      </w:r>
      <w:r>
        <w:rPr>
          <w:rFonts w:ascii="Times New Roman" w:hAnsi="Times New Roman"/>
          <w:sz w:val="28"/>
        </w:rPr>
        <w:t xml:space="preserve">), внеплановых - </w:t>
      </w:r>
      <w:r w:rsidR="006C5B74">
        <w:rPr>
          <w:rFonts w:ascii="Times New Roman" w:hAnsi="Times New Roman"/>
          <w:sz w:val="28"/>
        </w:rPr>
        <w:t>1</w:t>
      </w:r>
      <w:r w:rsidR="007343AE">
        <w:rPr>
          <w:rFonts w:ascii="Times New Roman" w:hAnsi="Times New Roman"/>
          <w:sz w:val="28"/>
        </w:rPr>
        <w:t>3</w:t>
      </w:r>
      <w:r>
        <w:rPr>
          <w:rFonts w:ascii="Times New Roman" w:hAnsi="Times New Roman"/>
          <w:sz w:val="28"/>
        </w:rPr>
        <w:t xml:space="preserve"> (</w:t>
      </w:r>
      <w:r w:rsidR="007343AE">
        <w:rPr>
          <w:rFonts w:ascii="Times New Roman" w:hAnsi="Times New Roman"/>
          <w:sz w:val="28"/>
        </w:rPr>
        <w:t>16);</w:t>
      </w:r>
    </w:p>
    <w:p w:rsidR="00296A6E" w:rsidRDefault="00C15F30" w:rsidP="006C5B74">
      <w:pPr>
        <w:spacing w:line="360" w:lineRule="auto"/>
        <w:ind w:firstLine="709"/>
      </w:pPr>
      <w:r>
        <w:rPr>
          <w:rFonts w:ascii="Times New Roman" w:hAnsi="Times New Roman"/>
          <w:sz w:val="28"/>
        </w:rPr>
        <w:t>мероприяти</w:t>
      </w:r>
      <w:r w:rsidR="007343AE">
        <w:rPr>
          <w:rFonts w:ascii="Times New Roman" w:hAnsi="Times New Roman"/>
          <w:sz w:val="28"/>
        </w:rPr>
        <w:t>я</w:t>
      </w:r>
      <w:r>
        <w:rPr>
          <w:rFonts w:ascii="Times New Roman" w:hAnsi="Times New Roman"/>
          <w:sz w:val="28"/>
        </w:rPr>
        <w:t xml:space="preserve"> по контролю, </w:t>
      </w:r>
      <w:proofErr w:type="gramStart"/>
      <w:r>
        <w:rPr>
          <w:rFonts w:ascii="Times New Roman" w:hAnsi="Times New Roman"/>
          <w:sz w:val="28"/>
        </w:rPr>
        <w:t>инициированных</w:t>
      </w:r>
      <w:proofErr w:type="gramEnd"/>
      <w:r>
        <w:rPr>
          <w:rFonts w:ascii="Times New Roman" w:hAnsi="Times New Roman"/>
          <w:sz w:val="28"/>
        </w:rPr>
        <w:t xml:space="preserve"> обращением заявителя, который выступает   в качестве объекта контроля (надзора) - </w:t>
      </w:r>
      <w:r w:rsidR="007343AE">
        <w:rPr>
          <w:rFonts w:ascii="Times New Roman" w:hAnsi="Times New Roman"/>
          <w:sz w:val="28"/>
        </w:rPr>
        <w:t>168</w:t>
      </w:r>
      <w:r>
        <w:rPr>
          <w:rFonts w:ascii="Times New Roman" w:hAnsi="Times New Roman"/>
          <w:sz w:val="28"/>
        </w:rPr>
        <w:t xml:space="preserve"> (</w:t>
      </w:r>
      <w:r w:rsidR="007343AE">
        <w:rPr>
          <w:rFonts w:ascii="Times New Roman" w:hAnsi="Times New Roman"/>
          <w:sz w:val="28"/>
        </w:rPr>
        <w:t>129</w:t>
      </w:r>
      <w:r w:rsidR="006C5B74">
        <w:rPr>
          <w:rFonts w:ascii="Times New Roman" w:hAnsi="Times New Roman"/>
          <w:sz w:val="28"/>
        </w:rPr>
        <w:t>);</w:t>
      </w:r>
      <w:r w:rsidR="00765479">
        <w:rPr>
          <w:rFonts w:ascii="Times New Roman" w:hAnsi="Times New Roman"/>
          <w:sz w:val="28"/>
        </w:rPr>
        <w:t xml:space="preserve"> </w:t>
      </w:r>
    </w:p>
    <w:p w:rsidR="00296A6E" w:rsidRDefault="00C15F30">
      <w:pPr>
        <w:pStyle w:val="Style4"/>
        <w:spacing w:before="0" w:line="360" w:lineRule="auto"/>
        <w:ind w:firstLine="709"/>
      </w:pPr>
      <w:r>
        <w:rPr>
          <w:rFonts w:ascii="Times New Roman" w:hAnsi="Times New Roman"/>
          <w:sz w:val="28"/>
        </w:rPr>
        <w:t xml:space="preserve">выявлено нарушений – </w:t>
      </w:r>
      <w:r w:rsidR="007343AE">
        <w:rPr>
          <w:rFonts w:ascii="Times New Roman" w:hAnsi="Times New Roman"/>
          <w:sz w:val="28"/>
        </w:rPr>
        <w:t>239</w:t>
      </w:r>
      <w:r>
        <w:rPr>
          <w:rFonts w:ascii="Times New Roman" w:hAnsi="Times New Roman"/>
          <w:sz w:val="28"/>
        </w:rPr>
        <w:t xml:space="preserve"> (</w:t>
      </w:r>
      <w:r w:rsidR="007343AE">
        <w:rPr>
          <w:rFonts w:ascii="Times New Roman" w:hAnsi="Times New Roman"/>
          <w:sz w:val="28"/>
        </w:rPr>
        <w:t>176</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количество примененных мер профилактического воздействия - </w:t>
      </w:r>
      <w:r w:rsidR="007343AE">
        <w:rPr>
          <w:rFonts w:ascii="Times New Roman" w:hAnsi="Times New Roman"/>
          <w:sz w:val="28"/>
        </w:rPr>
        <w:t>1066</w:t>
      </w:r>
      <w:r>
        <w:rPr>
          <w:rFonts w:ascii="Times New Roman" w:hAnsi="Times New Roman"/>
          <w:sz w:val="28"/>
        </w:rPr>
        <w:t xml:space="preserve">,   в том числе: информирование - </w:t>
      </w:r>
      <w:r w:rsidR="007343AE">
        <w:rPr>
          <w:rFonts w:ascii="Times New Roman" w:hAnsi="Times New Roman"/>
          <w:sz w:val="28"/>
        </w:rPr>
        <w:t>791</w:t>
      </w:r>
      <w:r>
        <w:rPr>
          <w:rFonts w:ascii="Times New Roman" w:hAnsi="Times New Roman"/>
          <w:sz w:val="28"/>
        </w:rPr>
        <w:t>, объявление предостережений -</w:t>
      </w:r>
      <w:r w:rsidR="007343AE">
        <w:rPr>
          <w:rFonts w:ascii="Times New Roman" w:hAnsi="Times New Roman"/>
          <w:sz w:val="28"/>
        </w:rPr>
        <w:t>35</w:t>
      </w:r>
      <w:r>
        <w:rPr>
          <w:rFonts w:ascii="Times New Roman" w:hAnsi="Times New Roman"/>
          <w:sz w:val="28"/>
        </w:rPr>
        <w:t>, консультирование –  1</w:t>
      </w:r>
      <w:r w:rsidR="007343AE">
        <w:rPr>
          <w:rFonts w:ascii="Times New Roman" w:hAnsi="Times New Roman"/>
          <w:sz w:val="28"/>
        </w:rPr>
        <w:t>88</w:t>
      </w:r>
      <w:r>
        <w:rPr>
          <w:rFonts w:ascii="Times New Roman" w:hAnsi="Times New Roman"/>
          <w:sz w:val="28"/>
        </w:rPr>
        <w:t xml:space="preserve"> , меры стимулирования добросовестности   - 0</w:t>
      </w:r>
      <w:r w:rsidR="00C348EC">
        <w:rPr>
          <w:rFonts w:ascii="Times New Roman" w:hAnsi="Times New Roman"/>
          <w:sz w:val="28"/>
        </w:rPr>
        <w:t xml:space="preserve">, </w:t>
      </w:r>
      <w:r w:rsidR="00C348EC" w:rsidRPr="00C348EC">
        <w:rPr>
          <w:rFonts w:ascii="Times New Roman" w:hAnsi="Times New Roman" w:hint="eastAsia"/>
          <w:sz w:val="28"/>
        </w:rPr>
        <w:lastRenderedPageBreak/>
        <w:t>профилактические</w:t>
      </w:r>
      <w:r w:rsidR="00C348EC" w:rsidRPr="00C348EC">
        <w:rPr>
          <w:rFonts w:ascii="Times New Roman" w:hAnsi="Times New Roman"/>
          <w:sz w:val="28"/>
        </w:rPr>
        <w:t xml:space="preserve"> </w:t>
      </w:r>
      <w:r w:rsidR="00C348EC" w:rsidRPr="00C348EC">
        <w:rPr>
          <w:rFonts w:ascii="Times New Roman" w:hAnsi="Times New Roman" w:hint="eastAsia"/>
          <w:sz w:val="28"/>
        </w:rPr>
        <w:t>визиты</w:t>
      </w:r>
      <w:r w:rsidR="00C348EC" w:rsidRPr="00C348EC">
        <w:rPr>
          <w:rFonts w:ascii="Times New Roman" w:hAnsi="Times New Roman"/>
          <w:sz w:val="28"/>
        </w:rPr>
        <w:t xml:space="preserve">, </w:t>
      </w:r>
      <w:r w:rsidR="00C348EC" w:rsidRPr="00C348EC">
        <w:rPr>
          <w:rFonts w:ascii="Times New Roman" w:hAnsi="Times New Roman" w:hint="eastAsia"/>
          <w:sz w:val="28"/>
        </w:rPr>
        <w:t>не</w:t>
      </w:r>
      <w:r w:rsidR="00C348EC" w:rsidRPr="00C348EC">
        <w:rPr>
          <w:rFonts w:ascii="Times New Roman" w:hAnsi="Times New Roman"/>
          <w:sz w:val="28"/>
        </w:rPr>
        <w:t xml:space="preserve"> </w:t>
      </w:r>
      <w:r w:rsidR="00C348EC" w:rsidRPr="00C348EC">
        <w:rPr>
          <w:rFonts w:ascii="Times New Roman" w:hAnsi="Times New Roman" w:hint="eastAsia"/>
          <w:sz w:val="28"/>
        </w:rPr>
        <w:t>предусматривающие</w:t>
      </w:r>
      <w:r w:rsidR="00C348EC" w:rsidRPr="00C348EC">
        <w:rPr>
          <w:rFonts w:ascii="Times New Roman" w:hAnsi="Times New Roman"/>
          <w:sz w:val="28"/>
        </w:rPr>
        <w:t xml:space="preserve"> </w:t>
      </w:r>
      <w:r w:rsidR="00C348EC" w:rsidRPr="00C348EC">
        <w:rPr>
          <w:rFonts w:ascii="Times New Roman" w:hAnsi="Times New Roman" w:hint="eastAsia"/>
          <w:sz w:val="28"/>
        </w:rPr>
        <w:t>возможность</w:t>
      </w:r>
      <w:r w:rsidR="00C348EC" w:rsidRPr="00C348EC">
        <w:rPr>
          <w:rFonts w:ascii="Times New Roman" w:hAnsi="Times New Roman"/>
          <w:sz w:val="28"/>
        </w:rPr>
        <w:t xml:space="preserve"> </w:t>
      </w:r>
      <w:r w:rsidR="00C348EC" w:rsidRPr="00C348EC">
        <w:rPr>
          <w:rFonts w:ascii="Times New Roman" w:hAnsi="Times New Roman" w:hint="eastAsia"/>
          <w:sz w:val="28"/>
        </w:rPr>
        <w:t>отказа</w:t>
      </w:r>
      <w:r w:rsidR="00C348EC" w:rsidRPr="00C348EC">
        <w:rPr>
          <w:rFonts w:ascii="Times New Roman" w:hAnsi="Times New Roman"/>
          <w:sz w:val="28"/>
        </w:rPr>
        <w:t xml:space="preserve"> </w:t>
      </w:r>
      <w:r w:rsidR="00C348EC" w:rsidRPr="00C348EC">
        <w:rPr>
          <w:rFonts w:ascii="Times New Roman" w:hAnsi="Times New Roman" w:hint="eastAsia"/>
          <w:sz w:val="28"/>
        </w:rPr>
        <w:t>от</w:t>
      </w:r>
      <w:r w:rsidR="00C348EC" w:rsidRPr="00C348EC">
        <w:rPr>
          <w:rFonts w:ascii="Times New Roman" w:hAnsi="Times New Roman"/>
          <w:sz w:val="28"/>
        </w:rPr>
        <w:t xml:space="preserve"> </w:t>
      </w:r>
      <w:r w:rsidR="00C348EC" w:rsidRPr="00C348EC">
        <w:rPr>
          <w:rFonts w:ascii="Times New Roman" w:hAnsi="Times New Roman" w:hint="eastAsia"/>
          <w:sz w:val="28"/>
        </w:rPr>
        <w:t>их</w:t>
      </w:r>
      <w:r w:rsidR="00C348EC" w:rsidRPr="00C348EC">
        <w:rPr>
          <w:rFonts w:ascii="Times New Roman" w:hAnsi="Times New Roman"/>
          <w:sz w:val="28"/>
        </w:rPr>
        <w:t xml:space="preserve"> </w:t>
      </w:r>
      <w:r w:rsidR="00C348EC" w:rsidRPr="00C348EC">
        <w:rPr>
          <w:rFonts w:ascii="Times New Roman" w:hAnsi="Times New Roman" w:hint="eastAsia"/>
          <w:sz w:val="28"/>
        </w:rPr>
        <w:t>проведения</w:t>
      </w:r>
      <w:r w:rsidR="00C348EC" w:rsidRPr="00C348EC">
        <w:rPr>
          <w:rFonts w:ascii="Times New Roman" w:hAnsi="Times New Roman"/>
          <w:sz w:val="28"/>
        </w:rPr>
        <w:t xml:space="preserve">  - </w:t>
      </w:r>
      <w:r w:rsidR="007343AE">
        <w:rPr>
          <w:rFonts w:ascii="Times New Roman" w:hAnsi="Times New Roman"/>
          <w:sz w:val="28"/>
        </w:rPr>
        <w:t>52</w:t>
      </w:r>
      <w:r w:rsidR="00C348EC" w:rsidRPr="00C348EC">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общее количество административных наказаний, наложенных по итогам проверок – </w:t>
      </w:r>
      <w:r w:rsidR="007343AE">
        <w:rPr>
          <w:rFonts w:ascii="Times New Roman" w:hAnsi="Times New Roman"/>
          <w:sz w:val="28"/>
        </w:rPr>
        <w:t>32</w:t>
      </w:r>
      <w:r>
        <w:rPr>
          <w:rFonts w:ascii="Times New Roman" w:hAnsi="Times New Roman"/>
          <w:sz w:val="28"/>
        </w:rPr>
        <w:t xml:space="preserve"> (</w:t>
      </w:r>
      <w:r w:rsidR="007343AE">
        <w:rPr>
          <w:rFonts w:ascii="Times New Roman" w:hAnsi="Times New Roman"/>
          <w:sz w:val="28"/>
        </w:rPr>
        <w:t>27</w:t>
      </w:r>
      <w:r>
        <w:rPr>
          <w:rFonts w:ascii="Times New Roman" w:hAnsi="Times New Roman"/>
          <w:sz w:val="28"/>
        </w:rPr>
        <w:t>), из них:</w:t>
      </w:r>
    </w:p>
    <w:p w:rsidR="00296A6E" w:rsidRDefault="00C15F30">
      <w:pPr>
        <w:pStyle w:val="Style4"/>
        <w:spacing w:before="0" w:line="360" w:lineRule="auto"/>
        <w:ind w:firstLine="709"/>
      </w:pPr>
      <w:r>
        <w:rPr>
          <w:rFonts w:ascii="Times New Roman" w:hAnsi="Times New Roman"/>
          <w:sz w:val="28"/>
        </w:rPr>
        <w:t xml:space="preserve">административное приостановление деятельности – </w:t>
      </w:r>
      <w:r w:rsidR="007343AE">
        <w:rPr>
          <w:rFonts w:ascii="Times New Roman" w:hAnsi="Times New Roman"/>
          <w:sz w:val="28"/>
        </w:rPr>
        <w:t>1</w:t>
      </w:r>
      <w:r>
        <w:rPr>
          <w:rFonts w:ascii="Times New Roman" w:hAnsi="Times New Roman"/>
          <w:sz w:val="28"/>
        </w:rPr>
        <w:t xml:space="preserve">  (</w:t>
      </w:r>
      <w:r w:rsidR="00735B5B" w:rsidRPr="00735B5B">
        <w:rPr>
          <w:rFonts w:ascii="Times New Roman" w:hAnsi="Times New Roman"/>
          <w:sz w:val="28"/>
        </w:rPr>
        <w:t>0</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предупреждение – </w:t>
      </w:r>
      <w:r w:rsidR="007343AE">
        <w:rPr>
          <w:rFonts w:ascii="Times New Roman" w:hAnsi="Times New Roman"/>
          <w:sz w:val="28"/>
        </w:rPr>
        <w:t>15</w:t>
      </w:r>
      <w:r>
        <w:rPr>
          <w:rFonts w:ascii="Times New Roman" w:hAnsi="Times New Roman"/>
          <w:sz w:val="28"/>
        </w:rPr>
        <w:t xml:space="preserve"> (</w:t>
      </w:r>
      <w:r w:rsidR="007343AE">
        <w:rPr>
          <w:rFonts w:ascii="Times New Roman" w:hAnsi="Times New Roman"/>
          <w:sz w:val="28"/>
        </w:rPr>
        <w:t>14</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административных штрафов – </w:t>
      </w:r>
      <w:r w:rsidR="007343AE">
        <w:rPr>
          <w:rFonts w:ascii="Times New Roman" w:hAnsi="Times New Roman"/>
          <w:sz w:val="28"/>
        </w:rPr>
        <w:t>1</w:t>
      </w:r>
      <w:r w:rsidR="00C348EC">
        <w:rPr>
          <w:rFonts w:ascii="Times New Roman" w:hAnsi="Times New Roman"/>
          <w:sz w:val="28"/>
        </w:rPr>
        <w:t>6</w:t>
      </w:r>
      <w:r>
        <w:rPr>
          <w:rFonts w:ascii="Times New Roman" w:hAnsi="Times New Roman"/>
          <w:sz w:val="28"/>
        </w:rPr>
        <w:t xml:space="preserve"> (</w:t>
      </w:r>
      <w:r w:rsidR="007343AE">
        <w:rPr>
          <w:rFonts w:ascii="Times New Roman" w:hAnsi="Times New Roman"/>
          <w:sz w:val="28"/>
        </w:rPr>
        <w:t>3</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Общая сумма наложенных административных штрафов (тыс.</w:t>
      </w:r>
      <w:r w:rsidR="00C348EC">
        <w:rPr>
          <w:rFonts w:ascii="Times New Roman" w:hAnsi="Times New Roman"/>
          <w:sz w:val="28"/>
        </w:rPr>
        <w:t xml:space="preserve"> </w:t>
      </w:r>
      <w:r>
        <w:rPr>
          <w:rFonts w:ascii="Times New Roman" w:hAnsi="Times New Roman"/>
          <w:sz w:val="28"/>
        </w:rPr>
        <w:t>руб</w:t>
      </w:r>
      <w:r w:rsidR="00C348EC">
        <w:rPr>
          <w:rFonts w:ascii="Times New Roman" w:hAnsi="Times New Roman"/>
          <w:sz w:val="28"/>
        </w:rPr>
        <w:t>.</w:t>
      </w:r>
      <w:r>
        <w:rPr>
          <w:rFonts w:ascii="Times New Roman" w:hAnsi="Times New Roman"/>
          <w:sz w:val="28"/>
        </w:rPr>
        <w:t>) –</w:t>
      </w:r>
      <w:r w:rsidR="007343AE">
        <w:rPr>
          <w:rFonts w:ascii="Times New Roman" w:hAnsi="Times New Roman"/>
          <w:sz w:val="28"/>
        </w:rPr>
        <w:t xml:space="preserve">3366 </w:t>
      </w:r>
      <w:r>
        <w:rPr>
          <w:rFonts w:ascii="Times New Roman" w:hAnsi="Times New Roman"/>
          <w:sz w:val="28"/>
        </w:rPr>
        <w:t>(</w:t>
      </w:r>
      <w:r w:rsidR="007343AE">
        <w:rPr>
          <w:rFonts w:ascii="Times New Roman" w:hAnsi="Times New Roman"/>
          <w:sz w:val="28"/>
        </w:rPr>
        <w:t>2968</w:t>
      </w:r>
      <w:r>
        <w:rPr>
          <w:rFonts w:ascii="Times New Roman" w:hAnsi="Times New Roman"/>
          <w:sz w:val="28"/>
        </w:rPr>
        <w:t>).</w:t>
      </w:r>
    </w:p>
    <w:p w:rsidR="00B4493D" w:rsidRDefault="00C15F30" w:rsidP="00B4493D">
      <w:pPr>
        <w:pStyle w:val="Style19"/>
        <w:spacing w:line="360" w:lineRule="auto"/>
        <w:jc w:val="center"/>
        <w:rPr>
          <w:rFonts w:ascii="Times New Roman" w:hAnsi="Times New Roman"/>
          <w:color w:val="auto"/>
          <w:sz w:val="28"/>
        </w:rPr>
      </w:pPr>
      <w:bookmarkStart w:id="7" w:name="bookmark25"/>
      <w:r>
        <w:rPr>
          <w:rFonts w:ascii="Times New Roman" w:hAnsi="Times New Roman"/>
          <w:color w:val="auto"/>
          <w:sz w:val="28"/>
        </w:rPr>
        <w:t xml:space="preserve">Надзор за взрывопожароопасными объектами хранения </w:t>
      </w:r>
    </w:p>
    <w:p w:rsidR="00296A6E" w:rsidRDefault="00C15F30" w:rsidP="00B4493D">
      <w:pPr>
        <w:pStyle w:val="Style19"/>
        <w:spacing w:line="360" w:lineRule="auto"/>
        <w:jc w:val="center"/>
        <w:rPr>
          <w:color w:val="auto"/>
        </w:rPr>
      </w:pPr>
      <w:r>
        <w:rPr>
          <w:rFonts w:ascii="Times New Roman" w:hAnsi="Times New Roman"/>
          <w:color w:val="auto"/>
          <w:sz w:val="28"/>
        </w:rPr>
        <w:t>и переработки растительного сырья</w:t>
      </w:r>
      <w:bookmarkEnd w:id="7"/>
    </w:p>
    <w:p w:rsidR="00296A6E" w:rsidRDefault="00C15F30">
      <w:pPr>
        <w:pStyle w:val="Style4"/>
        <w:spacing w:before="0" w:line="360" w:lineRule="auto"/>
        <w:ind w:firstLine="709"/>
      </w:pPr>
      <w:proofErr w:type="gramStart"/>
      <w:r>
        <w:rPr>
          <w:rFonts w:ascii="Times New Roman" w:hAnsi="Times New Roman" w:hint="eastAsia"/>
          <w:sz w:val="28"/>
        </w:rPr>
        <w:t>Контрольно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 </w:t>
      </w:r>
      <w:r w:rsidR="00642664">
        <w:rPr>
          <w:rFonts w:ascii="Times New Roman" w:hAnsi="Times New Roman"/>
          <w:sz w:val="28"/>
        </w:rPr>
        <w:t xml:space="preserve">0 </w:t>
      </w:r>
      <w:r>
        <w:rPr>
          <w:rFonts w:ascii="Times New Roman" w:hAnsi="Times New Roman"/>
          <w:sz w:val="28"/>
        </w:rPr>
        <w:t xml:space="preserve">(0) (плановых – 0(0), внеплановых – </w:t>
      </w:r>
      <w:r w:rsidR="00642664">
        <w:rPr>
          <w:rFonts w:ascii="Times New Roman" w:hAnsi="Times New Roman"/>
          <w:sz w:val="28"/>
        </w:rPr>
        <w:t>0</w:t>
      </w:r>
      <w:r>
        <w:rPr>
          <w:rFonts w:ascii="Times New Roman" w:hAnsi="Times New Roman"/>
          <w:sz w:val="28"/>
        </w:rPr>
        <w:t xml:space="preserve"> (</w:t>
      </w:r>
      <w:r w:rsidR="00735B5B" w:rsidRPr="00735B5B">
        <w:rPr>
          <w:rFonts w:ascii="Times New Roman" w:hAnsi="Times New Roman"/>
          <w:sz w:val="28"/>
        </w:rPr>
        <w:t>2</w:t>
      </w:r>
      <w:r>
        <w:rPr>
          <w:rFonts w:ascii="Times New Roman" w:hAnsi="Times New Roman"/>
          <w:sz w:val="28"/>
        </w:rPr>
        <w:t>);</w:t>
      </w:r>
      <w:proofErr w:type="gramEnd"/>
    </w:p>
    <w:p w:rsidR="00296A6E" w:rsidRDefault="00C15F30">
      <w:pPr>
        <w:pStyle w:val="Style4"/>
        <w:spacing w:before="0" w:line="360" w:lineRule="auto"/>
        <w:ind w:firstLine="709"/>
      </w:pPr>
      <w:r>
        <w:rPr>
          <w:rFonts w:ascii="Times New Roman" w:hAnsi="Times New Roman"/>
          <w:sz w:val="28"/>
        </w:rPr>
        <w:t xml:space="preserve">выявлено нарушений – </w:t>
      </w:r>
      <w:r w:rsidR="007343AE">
        <w:rPr>
          <w:rFonts w:ascii="Times New Roman" w:hAnsi="Times New Roman"/>
          <w:sz w:val="28"/>
        </w:rPr>
        <w:t>7</w:t>
      </w:r>
      <w:r>
        <w:rPr>
          <w:rFonts w:ascii="Times New Roman" w:hAnsi="Times New Roman"/>
          <w:sz w:val="28"/>
        </w:rPr>
        <w:t xml:space="preserve"> (</w:t>
      </w:r>
      <w:r w:rsidR="00735B5B" w:rsidRPr="005839C8">
        <w:rPr>
          <w:rFonts w:ascii="Times New Roman" w:hAnsi="Times New Roman"/>
          <w:sz w:val="28"/>
        </w:rPr>
        <w:t>9</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количество примененных мер профилактического воздействия - </w:t>
      </w:r>
      <w:r w:rsidR="007343AE">
        <w:rPr>
          <w:rFonts w:ascii="Times New Roman" w:hAnsi="Times New Roman"/>
          <w:sz w:val="28"/>
        </w:rPr>
        <w:t>729</w:t>
      </w:r>
      <w:r>
        <w:rPr>
          <w:rFonts w:ascii="Times New Roman" w:hAnsi="Times New Roman"/>
          <w:sz w:val="28"/>
        </w:rPr>
        <w:t xml:space="preserve">,   в том числе: информирование - </w:t>
      </w:r>
      <w:r w:rsidR="007343AE">
        <w:rPr>
          <w:rFonts w:ascii="Times New Roman" w:hAnsi="Times New Roman"/>
          <w:sz w:val="28"/>
        </w:rPr>
        <w:t>700</w:t>
      </w:r>
      <w:r>
        <w:rPr>
          <w:rFonts w:ascii="Times New Roman" w:hAnsi="Times New Roman"/>
          <w:sz w:val="28"/>
        </w:rPr>
        <w:t xml:space="preserve">, объявление предостережений – </w:t>
      </w:r>
      <w:r w:rsidR="007343AE">
        <w:rPr>
          <w:rFonts w:ascii="Times New Roman" w:hAnsi="Times New Roman"/>
          <w:sz w:val="28"/>
        </w:rPr>
        <w:t>3</w:t>
      </w:r>
      <w:r>
        <w:rPr>
          <w:rFonts w:ascii="Times New Roman" w:hAnsi="Times New Roman"/>
          <w:sz w:val="28"/>
        </w:rPr>
        <w:t xml:space="preserve">, консультирование – </w:t>
      </w:r>
      <w:r w:rsidR="007343AE">
        <w:rPr>
          <w:rFonts w:ascii="Times New Roman" w:hAnsi="Times New Roman"/>
          <w:sz w:val="28"/>
        </w:rPr>
        <w:t>11</w:t>
      </w:r>
      <w:r>
        <w:rPr>
          <w:rFonts w:ascii="Times New Roman" w:hAnsi="Times New Roman"/>
          <w:sz w:val="28"/>
        </w:rPr>
        <w:t>, меры стимулирования добросовестности   - 0</w:t>
      </w:r>
      <w:r w:rsidR="00990BCD">
        <w:rPr>
          <w:rFonts w:ascii="Times New Roman" w:hAnsi="Times New Roman"/>
          <w:sz w:val="28"/>
        </w:rPr>
        <w:t xml:space="preserve">, </w:t>
      </w:r>
      <w:r w:rsidR="00990BCD" w:rsidRPr="00990BCD">
        <w:rPr>
          <w:rFonts w:ascii="Times New Roman" w:hAnsi="Times New Roman" w:hint="eastAsia"/>
          <w:sz w:val="28"/>
        </w:rPr>
        <w:t>профилактические</w:t>
      </w:r>
      <w:r w:rsidR="00990BCD" w:rsidRPr="00990BCD">
        <w:rPr>
          <w:rFonts w:ascii="Times New Roman" w:hAnsi="Times New Roman"/>
          <w:sz w:val="28"/>
        </w:rPr>
        <w:t xml:space="preserve"> </w:t>
      </w:r>
      <w:r w:rsidR="00990BCD" w:rsidRPr="00990BCD">
        <w:rPr>
          <w:rFonts w:ascii="Times New Roman" w:hAnsi="Times New Roman" w:hint="eastAsia"/>
          <w:sz w:val="28"/>
        </w:rPr>
        <w:t>визиты</w:t>
      </w:r>
      <w:r w:rsidR="00990BCD" w:rsidRPr="00990BCD">
        <w:rPr>
          <w:rFonts w:ascii="Times New Roman" w:hAnsi="Times New Roman"/>
          <w:sz w:val="28"/>
        </w:rPr>
        <w:t xml:space="preserve">, </w:t>
      </w:r>
      <w:r w:rsidR="00990BCD" w:rsidRPr="00990BCD">
        <w:rPr>
          <w:rFonts w:ascii="Times New Roman" w:hAnsi="Times New Roman" w:hint="eastAsia"/>
          <w:sz w:val="28"/>
        </w:rPr>
        <w:t>не</w:t>
      </w:r>
      <w:r w:rsidR="00990BCD" w:rsidRPr="00990BCD">
        <w:rPr>
          <w:rFonts w:ascii="Times New Roman" w:hAnsi="Times New Roman"/>
          <w:sz w:val="28"/>
        </w:rPr>
        <w:t xml:space="preserve"> </w:t>
      </w:r>
      <w:r w:rsidR="00990BCD" w:rsidRPr="00990BCD">
        <w:rPr>
          <w:rFonts w:ascii="Times New Roman" w:hAnsi="Times New Roman" w:hint="eastAsia"/>
          <w:sz w:val="28"/>
        </w:rPr>
        <w:t>предусматривающие</w:t>
      </w:r>
      <w:r w:rsidR="00990BCD" w:rsidRPr="00990BCD">
        <w:rPr>
          <w:rFonts w:ascii="Times New Roman" w:hAnsi="Times New Roman"/>
          <w:sz w:val="28"/>
        </w:rPr>
        <w:t xml:space="preserve"> </w:t>
      </w:r>
      <w:r w:rsidR="00990BCD" w:rsidRPr="00990BCD">
        <w:rPr>
          <w:rFonts w:ascii="Times New Roman" w:hAnsi="Times New Roman" w:hint="eastAsia"/>
          <w:sz w:val="28"/>
        </w:rPr>
        <w:t>возможность</w:t>
      </w:r>
      <w:r w:rsidR="00990BCD" w:rsidRPr="00990BCD">
        <w:rPr>
          <w:rFonts w:ascii="Times New Roman" w:hAnsi="Times New Roman"/>
          <w:sz w:val="28"/>
        </w:rPr>
        <w:t xml:space="preserve"> </w:t>
      </w:r>
      <w:r w:rsidR="00990BCD" w:rsidRPr="00990BCD">
        <w:rPr>
          <w:rFonts w:ascii="Times New Roman" w:hAnsi="Times New Roman" w:hint="eastAsia"/>
          <w:sz w:val="28"/>
        </w:rPr>
        <w:t>отказа</w:t>
      </w:r>
      <w:r w:rsidR="00990BCD" w:rsidRPr="00990BCD">
        <w:rPr>
          <w:rFonts w:ascii="Times New Roman" w:hAnsi="Times New Roman"/>
          <w:sz w:val="28"/>
        </w:rPr>
        <w:t xml:space="preserve"> </w:t>
      </w:r>
      <w:r w:rsidR="00990BCD" w:rsidRPr="00990BCD">
        <w:rPr>
          <w:rFonts w:ascii="Times New Roman" w:hAnsi="Times New Roman" w:hint="eastAsia"/>
          <w:sz w:val="28"/>
        </w:rPr>
        <w:t>от</w:t>
      </w:r>
      <w:r w:rsidR="00990BCD" w:rsidRPr="00990BCD">
        <w:rPr>
          <w:rFonts w:ascii="Times New Roman" w:hAnsi="Times New Roman"/>
          <w:sz w:val="28"/>
        </w:rPr>
        <w:t xml:space="preserve"> </w:t>
      </w:r>
      <w:r w:rsidR="00990BCD" w:rsidRPr="00990BCD">
        <w:rPr>
          <w:rFonts w:ascii="Times New Roman" w:hAnsi="Times New Roman" w:hint="eastAsia"/>
          <w:sz w:val="28"/>
        </w:rPr>
        <w:t>их</w:t>
      </w:r>
      <w:r w:rsidR="00990BCD" w:rsidRPr="00990BCD">
        <w:rPr>
          <w:rFonts w:ascii="Times New Roman" w:hAnsi="Times New Roman"/>
          <w:sz w:val="28"/>
        </w:rPr>
        <w:t xml:space="preserve"> </w:t>
      </w:r>
      <w:r w:rsidR="00990BCD" w:rsidRPr="00990BCD">
        <w:rPr>
          <w:rFonts w:ascii="Times New Roman" w:hAnsi="Times New Roman" w:hint="eastAsia"/>
          <w:sz w:val="28"/>
        </w:rPr>
        <w:t>проведения</w:t>
      </w:r>
      <w:r w:rsidR="00990BCD" w:rsidRPr="00990BCD">
        <w:rPr>
          <w:rFonts w:ascii="Times New Roman" w:hAnsi="Times New Roman"/>
          <w:sz w:val="28"/>
        </w:rPr>
        <w:t xml:space="preserve">  - </w:t>
      </w:r>
      <w:r w:rsidR="007343AE">
        <w:rPr>
          <w:rFonts w:ascii="Times New Roman" w:hAnsi="Times New Roman"/>
          <w:sz w:val="28"/>
        </w:rPr>
        <w:t>15</w:t>
      </w:r>
      <w:r w:rsidR="00990BCD" w:rsidRPr="00990BCD">
        <w:rPr>
          <w:rFonts w:ascii="Times New Roman" w:hAnsi="Times New Roman"/>
          <w:sz w:val="28"/>
        </w:rPr>
        <w:t>;</w:t>
      </w:r>
    </w:p>
    <w:p w:rsidR="00296A6E" w:rsidRDefault="00C15F30">
      <w:pPr>
        <w:pStyle w:val="Style4"/>
        <w:spacing w:before="0" w:line="360" w:lineRule="auto"/>
        <w:ind w:firstLine="709"/>
        <w:rPr>
          <w:rFonts w:ascii="Times New Roman" w:hAnsi="Times New Roman"/>
          <w:sz w:val="28"/>
        </w:rPr>
      </w:pPr>
      <w:r>
        <w:rPr>
          <w:rFonts w:ascii="Times New Roman" w:hAnsi="Times New Roman"/>
          <w:sz w:val="28"/>
        </w:rPr>
        <w:t xml:space="preserve">общее количество административных наказаний, наложенных по итогам проверок – </w:t>
      </w:r>
      <w:r w:rsidR="00040594">
        <w:rPr>
          <w:rFonts w:ascii="Times New Roman" w:hAnsi="Times New Roman"/>
          <w:sz w:val="28"/>
        </w:rPr>
        <w:t>8</w:t>
      </w:r>
      <w:r>
        <w:rPr>
          <w:rFonts w:ascii="Times New Roman" w:hAnsi="Times New Roman"/>
          <w:sz w:val="28"/>
        </w:rPr>
        <w:t xml:space="preserve"> (</w:t>
      </w:r>
      <w:r w:rsidR="00040594">
        <w:rPr>
          <w:rFonts w:ascii="Times New Roman" w:hAnsi="Times New Roman"/>
          <w:sz w:val="28"/>
        </w:rPr>
        <w:t>6</w:t>
      </w:r>
      <w:r>
        <w:rPr>
          <w:rFonts w:ascii="Times New Roman" w:hAnsi="Times New Roman"/>
          <w:sz w:val="28"/>
        </w:rPr>
        <w:t>), из них:</w:t>
      </w:r>
    </w:p>
    <w:p w:rsidR="00040594" w:rsidRPr="00040594" w:rsidRDefault="00040594" w:rsidP="00040594">
      <w:pPr>
        <w:spacing w:line="360" w:lineRule="auto"/>
        <w:ind w:firstLine="709"/>
        <w:jc w:val="both"/>
        <w:rPr>
          <w:sz w:val="28"/>
          <w:szCs w:val="28"/>
        </w:rPr>
      </w:pPr>
      <w:r>
        <w:rPr>
          <w:sz w:val="28"/>
        </w:rPr>
        <w:t>предупреждение – 7 (2);</w:t>
      </w:r>
    </w:p>
    <w:p w:rsidR="00296A6E" w:rsidRDefault="00C15F30">
      <w:pPr>
        <w:pStyle w:val="Style4"/>
        <w:spacing w:before="0" w:line="360" w:lineRule="auto"/>
        <w:ind w:firstLine="709"/>
      </w:pPr>
      <w:r>
        <w:rPr>
          <w:rFonts w:ascii="Times New Roman" w:hAnsi="Times New Roman"/>
          <w:sz w:val="28"/>
        </w:rPr>
        <w:t xml:space="preserve">административных штрафов – </w:t>
      </w:r>
      <w:r w:rsidR="00040594">
        <w:rPr>
          <w:rFonts w:ascii="Times New Roman" w:hAnsi="Times New Roman"/>
          <w:sz w:val="28"/>
        </w:rPr>
        <w:t>1</w:t>
      </w:r>
      <w:r>
        <w:rPr>
          <w:rFonts w:ascii="Times New Roman" w:hAnsi="Times New Roman"/>
          <w:sz w:val="28"/>
        </w:rPr>
        <w:t xml:space="preserve"> (</w:t>
      </w:r>
      <w:r w:rsidR="00040594">
        <w:rPr>
          <w:rFonts w:ascii="Times New Roman" w:hAnsi="Times New Roman"/>
          <w:sz w:val="28"/>
        </w:rPr>
        <w:t>4</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Общая сумма наложенных административных штрафов (тыс.</w:t>
      </w:r>
      <w:r w:rsidR="005839C8">
        <w:rPr>
          <w:rFonts w:ascii="Times New Roman" w:hAnsi="Times New Roman"/>
          <w:sz w:val="28"/>
        </w:rPr>
        <w:t xml:space="preserve"> </w:t>
      </w:r>
      <w:r>
        <w:rPr>
          <w:rFonts w:ascii="Times New Roman" w:hAnsi="Times New Roman"/>
          <w:sz w:val="28"/>
        </w:rPr>
        <w:t>руб</w:t>
      </w:r>
      <w:r w:rsidR="005839C8">
        <w:rPr>
          <w:rFonts w:ascii="Times New Roman" w:hAnsi="Times New Roman"/>
          <w:sz w:val="28"/>
        </w:rPr>
        <w:t>.</w:t>
      </w:r>
      <w:r>
        <w:rPr>
          <w:rFonts w:ascii="Times New Roman" w:hAnsi="Times New Roman"/>
          <w:sz w:val="28"/>
        </w:rPr>
        <w:t xml:space="preserve">) - </w:t>
      </w:r>
      <w:r w:rsidR="00040594">
        <w:rPr>
          <w:rFonts w:ascii="Times New Roman" w:hAnsi="Times New Roman"/>
          <w:sz w:val="28"/>
        </w:rPr>
        <w:t>200</w:t>
      </w:r>
      <w:r>
        <w:rPr>
          <w:rFonts w:ascii="Times New Roman" w:hAnsi="Times New Roman"/>
          <w:sz w:val="28"/>
        </w:rPr>
        <w:t xml:space="preserve"> (</w:t>
      </w:r>
      <w:r w:rsidR="00040594">
        <w:rPr>
          <w:rFonts w:ascii="Times New Roman" w:hAnsi="Times New Roman"/>
          <w:sz w:val="28"/>
        </w:rPr>
        <w:t>7</w:t>
      </w:r>
      <w:r w:rsidR="00735B5B" w:rsidRPr="00735B5B">
        <w:rPr>
          <w:rFonts w:ascii="Times New Roman" w:hAnsi="Times New Roman"/>
          <w:sz w:val="28"/>
        </w:rPr>
        <w:t>6</w:t>
      </w:r>
      <w:r>
        <w:rPr>
          <w:rFonts w:ascii="Times New Roman" w:hAnsi="Times New Roman"/>
          <w:sz w:val="28"/>
        </w:rPr>
        <w:t xml:space="preserve">0). </w:t>
      </w:r>
    </w:p>
    <w:p w:rsidR="00296A6E" w:rsidRDefault="00C15F30" w:rsidP="00B4493D">
      <w:pPr>
        <w:pStyle w:val="Style4"/>
        <w:spacing w:before="0" w:line="360" w:lineRule="auto"/>
        <w:jc w:val="center"/>
      </w:pPr>
      <w:r>
        <w:rPr>
          <w:rFonts w:ascii="Times New Roman" w:hAnsi="Times New Roman"/>
          <w:b/>
          <w:sz w:val="28"/>
        </w:rPr>
        <w:t>Надзор за транспортированием опасных веществ</w:t>
      </w:r>
    </w:p>
    <w:p w:rsidR="00296A6E" w:rsidRDefault="00C15F30">
      <w:pPr>
        <w:pStyle w:val="Style4"/>
        <w:spacing w:before="0" w:line="360" w:lineRule="auto"/>
        <w:ind w:firstLine="709"/>
      </w:pPr>
      <w:r>
        <w:rPr>
          <w:rFonts w:ascii="Times New Roman" w:hAnsi="Times New Roman" w:hint="eastAsia"/>
          <w:sz w:val="28"/>
        </w:rPr>
        <w:t>Контрольно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w:t>
      </w:r>
      <w:r w:rsidR="00FD32A0">
        <w:rPr>
          <w:rFonts w:ascii="Times New Roman" w:hAnsi="Times New Roman"/>
          <w:sz w:val="28"/>
        </w:rPr>
        <w:t>–</w:t>
      </w:r>
      <w:r>
        <w:rPr>
          <w:rFonts w:ascii="Times New Roman" w:hAnsi="Times New Roman"/>
          <w:sz w:val="28"/>
        </w:rPr>
        <w:t xml:space="preserve"> </w:t>
      </w:r>
      <w:r w:rsidR="00FD32A0">
        <w:rPr>
          <w:rFonts w:ascii="Times New Roman" w:hAnsi="Times New Roman"/>
          <w:sz w:val="28"/>
        </w:rPr>
        <w:t xml:space="preserve">1 </w:t>
      </w:r>
      <w:r>
        <w:rPr>
          <w:rFonts w:ascii="Times New Roman" w:hAnsi="Times New Roman"/>
          <w:sz w:val="28"/>
        </w:rPr>
        <w:t>(0)</w:t>
      </w:r>
      <w:r w:rsidR="00FD32A0">
        <w:rPr>
          <w:rFonts w:ascii="Times New Roman" w:hAnsi="Times New Roman"/>
          <w:sz w:val="28"/>
        </w:rPr>
        <w:t>, в том числе:</w:t>
      </w:r>
      <w:r>
        <w:rPr>
          <w:rFonts w:ascii="Times New Roman" w:hAnsi="Times New Roman"/>
          <w:sz w:val="28"/>
        </w:rPr>
        <w:t xml:space="preserve"> (плановых </w:t>
      </w:r>
      <w:r w:rsidR="00FD32A0">
        <w:rPr>
          <w:rFonts w:ascii="Times New Roman" w:hAnsi="Times New Roman"/>
          <w:sz w:val="28"/>
        </w:rPr>
        <w:t>–</w:t>
      </w:r>
      <w:r>
        <w:rPr>
          <w:rFonts w:ascii="Times New Roman" w:hAnsi="Times New Roman"/>
          <w:sz w:val="28"/>
        </w:rPr>
        <w:t xml:space="preserve"> </w:t>
      </w:r>
      <w:r w:rsidR="00FD32A0">
        <w:rPr>
          <w:rFonts w:ascii="Times New Roman" w:hAnsi="Times New Roman"/>
          <w:sz w:val="28"/>
        </w:rPr>
        <w:t xml:space="preserve">1 </w:t>
      </w:r>
      <w:r>
        <w:rPr>
          <w:rFonts w:ascii="Times New Roman" w:hAnsi="Times New Roman"/>
          <w:sz w:val="28"/>
        </w:rPr>
        <w:t>(0), внеплановых - 0 (0));</w:t>
      </w:r>
    </w:p>
    <w:p w:rsidR="00296A6E" w:rsidRDefault="00C15F30">
      <w:pPr>
        <w:pStyle w:val="Style4"/>
        <w:spacing w:before="0" w:line="360" w:lineRule="auto"/>
        <w:ind w:firstLine="709"/>
      </w:pPr>
      <w:r>
        <w:rPr>
          <w:rFonts w:ascii="Times New Roman" w:hAnsi="Times New Roman"/>
          <w:sz w:val="28"/>
        </w:rPr>
        <w:t xml:space="preserve">выявлено нарушений - </w:t>
      </w:r>
      <w:r w:rsidR="00FD32A0">
        <w:rPr>
          <w:rFonts w:ascii="Times New Roman" w:hAnsi="Times New Roman"/>
          <w:sz w:val="28"/>
        </w:rPr>
        <w:t>3</w:t>
      </w:r>
      <w:r>
        <w:rPr>
          <w:rFonts w:ascii="Times New Roman" w:hAnsi="Times New Roman"/>
          <w:sz w:val="28"/>
        </w:rPr>
        <w:t xml:space="preserve"> (0);</w:t>
      </w:r>
    </w:p>
    <w:p w:rsidR="00296A6E" w:rsidRDefault="00C15F30">
      <w:pPr>
        <w:pStyle w:val="Style4"/>
        <w:spacing w:before="0" w:line="360" w:lineRule="auto"/>
        <w:ind w:firstLine="709"/>
        <w:rPr>
          <w:rFonts w:ascii="Times New Roman" w:hAnsi="Times New Roman"/>
          <w:sz w:val="28"/>
        </w:rPr>
      </w:pPr>
      <w:r>
        <w:rPr>
          <w:rFonts w:ascii="Times New Roman" w:hAnsi="Times New Roman"/>
          <w:sz w:val="28"/>
        </w:rPr>
        <w:t xml:space="preserve">количество примененных мер профилактического воздействия - </w:t>
      </w:r>
      <w:r w:rsidR="00040594">
        <w:rPr>
          <w:rFonts w:ascii="Times New Roman" w:hAnsi="Times New Roman"/>
          <w:sz w:val="28"/>
        </w:rPr>
        <w:t>76</w:t>
      </w:r>
      <w:r>
        <w:rPr>
          <w:rFonts w:ascii="Times New Roman" w:hAnsi="Times New Roman"/>
          <w:sz w:val="28"/>
        </w:rPr>
        <w:t xml:space="preserve">,  в том </w:t>
      </w:r>
      <w:r>
        <w:rPr>
          <w:rFonts w:ascii="Times New Roman" w:hAnsi="Times New Roman"/>
          <w:sz w:val="28"/>
        </w:rPr>
        <w:lastRenderedPageBreak/>
        <w:t xml:space="preserve">числе: информирование - </w:t>
      </w:r>
      <w:r w:rsidR="00040594">
        <w:rPr>
          <w:rFonts w:ascii="Times New Roman" w:hAnsi="Times New Roman"/>
          <w:sz w:val="28"/>
        </w:rPr>
        <w:t>63</w:t>
      </w:r>
      <w:r>
        <w:rPr>
          <w:rFonts w:ascii="Times New Roman" w:hAnsi="Times New Roman"/>
          <w:sz w:val="28"/>
        </w:rPr>
        <w:t xml:space="preserve">, объявление предостережений – </w:t>
      </w:r>
      <w:r w:rsidR="00040594">
        <w:rPr>
          <w:rFonts w:ascii="Times New Roman" w:hAnsi="Times New Roman"/>
          <w:sz w:val="28"/>
        </w:rPr>
        <w:t>4</w:t>
      </w:r>
      <w:r>
        <w:rPr>
          <w:rFonts w:ascii="Times New Roman" w:hAnsi="Times New Roman"/>
          <w:sz w:val="28"/>
        </w:rPr>
        <w:t xml:space="preserve">, консультирование – </w:t>
      </w:r>
      <w:r w:rsidR="00040594">
        <w:rPr>
          <w:rFonts w:ascii="Times New Roman" w:hAnsi="Times New Roman"/>
          <w:sz w:val="28"/>
        </w:rPr>
        <w:t>4</w:t>
      </w:r>
      <w:r w:rsidR="00FD32A0">
        <w:rPr>
          <w:rFonts w:ascii="Times New Roman" w:hAnsi="Times New Roman"/>
          <w:sz w:val="28"/>
        </w:rPr>
        <w:t xml:space="preserve">, </w:t>
      </w:r>
      <w:r>
        <w:rPr>
          <w:rFonts w:ascii="Times New Roman" w:hAnsi="Times New Roman"/>
          <w:sz w:val="28"/>
        </w:rPr>
        <w:t>меры стимулирования добросовестности  - 0;</w:t>
      </w:r>
    </w:p>
    <w:p w:rsidR="00063F14" w:rsidRDefault="00063F14">
      <w:pPr>
        <w:pStyle w:val="Style4"/>
        <w:spacing w:before="0" w:line="360" w:lineRule="auto"/>
        <w:ind w:firstLine="709"/>
        <w:rPr>
          <w:rFonts w:ascii="Times New Roman" w:hAnsi="Times New Roman"/>
          <w:sz w:val="28"/>
        </w:rPr>
      </w:pPr>
      <w:r w:rsidRPr="00063F14">
        <w:rPr>
          <w:rFonts w:ascii="Times New Roman" w:hAnsi="Times New Roman" w:hint="eastAsia"/>
          <w:sz w:val="28"/>
        </w:rPr>
        <w:t>профилактические</w:t>
      </w:r>
      <w:r w:rsidRPr="00063F14">
        <w:rPr>
          <w:rFonts w:ascii="Times New Roman" w:hAnsi="Times New Roman"/>
          <w:sz w:val="28"/>
        </w:rPr>
        <w:t xml:space="preserve"> </w:t>
      </w:r>
      <w:r w:rsidRPr="00063F14">
        <w:rPr>
          <w:rFonts w:ascii="Times New Roman" w:hAnsi="Times New Roman" w:hint="eastAsia"/>
          <w:sz w:val="28"/>
        </w:rPr>
        <w:t>визиты</w:t>
      </w:r>
      <w:r w:rsidRPr="00063F14">
        <w:rPr>
          <w:rFonts w:ascii="Times New Roman" w:hAnsi="Times New Roman"/>
          <w:sz w:val="28"/>
        </w:rPr>
        <w:t xml:space="preserve">, </w:t>
      </w:r>
      <w:r w:rsidRPr="00063F14">
        <w:rPr>
          <w:rFonts w:ascii="Times New Roman" w:hAnsi="Times New Roman" w:hint="eastAsia"/>
          <w:sz w:val="28"/>
        </w:rPr>
        <w:t>не</w:t>
      </w:r>
      <w:r w:rsidRPr="00063F14">
        <w:rPr>
          <w:rFonts w:ascii="Times New Roman" w:hAnsi="Times New Roman"/>
          <w:sz w:val="28"/>
        </w:rPr>
        <w:t xml:space="preserve"> </w:t>
      </w:r>
      <w:r w:rsidRPr="00063F14">
        <w:rPr>
          <w:rFonts w:ascii="Times New Roman" w:hAnsi="Times New Roman" w:hint="eastAsia"/>
          <w:sz w:val="28"/>
        </w:rPr>
        <w:t>предусматривающие</w:t>
      </w:r>
      <w:r w:rsidRPr="00063F14">
        <w:rPr>
          <w:rFonts w:ascii="Times New Roman" w:hAnsi="Times New Roman"/>
          <w:sz w:val="28"/>
        </w:rPr>
        <w:t xml:space="preserve"> </w:t>
      </w:r>
      <w:r w:rsidRPr="00063F14">
        <w:rPr>
          <w:rFonts w:ascii="Times New Roman" w:hAnsi="Times New Roman" w:hint="eastAsia"/>
          <w:sz w:val="28"/>
        </w:rPr>
        <w:t>возможность</w:t>
      </w:r>
      <w:r w:rsidRPr="00063F14">
        <w:rPr>
          <w:rFonts w:ascii="Times New Roman" w:hAnsi="Times New Roman"/>
          <w:sz w:val="28"/>
        </w:rPr>
        <w:t xml:space="preserve"> </w:t>
      </w:r>
      <w:r w:rsidRPr="00063F14">
        <w:rPr>
          <w:rFonts w:ascii="Times New Roman" w:hAnsi="Times New Roman" w:hint="eastAsia"/>
          <w:sz w:val="28"/>
        </w:rPr>
        <w:t>отказа</w:t>
      </w:r>
      <w:r w:rsidRPr="00063F14">
        <w:rPr>
          <w:rFonts w:ascii="Times New Roman" w:hAnsi="Times New Roman"/>
          <w:sz w:val="28"/>
        </w:rPr>
        <w:t xml:space="preserve"> </w:t>
      </w:r>
      <w:r w:rsidRPr="00063F14">
        <w:rPr>
          <w:rFonts w:ascii="Times New Roman" w:hAnsi="Times New Roman" w:hint="eastAsia"/>
          <w:sz w:val="28"/>
        </w:rPr>
        <w:t>от</w:t>
      </w:r>
      <w:r w:rsidRPr="00063F14">
        <w:rPr>
          <w:rFonts w:ascii="Times New Roman" w:hAnsi="Times New Roman"/>
          <w:sz w:val="28"/>
        </w:rPr>
        <w:t xml:space="preserve"> </w:t>
      </w:r>
      <w:r w:rsidRPr="00063F14">
        <w:rPr>
          <w:rFonts w:ascii="Times New Roman" w:hAnsi="Times New Roman" w:hint="eastAsia"/>
          <w:sz w:val="28"/>
        </w:rPr>
        <w:t>их</w:t>
      </w:r>
      <w:r w:rsidRPr="00063F14">
        <w:rPr>
          <w:rFonts w:ascii="Times New Roman" w:hAnsi="Times New Roman"/>
          <w:sz w:val="28"/>
        </w:rPr>
        <w:t xml:space="preserve"> </w:t>
      </w:r>
      <w:r w:rsidRPr="00063F14">
        <w:rPr>
          <w:rFonts w:ascii="Times New Roman" w:hAnsi="Times New Roman" w:hint="eastAsia"/>
          <w:sz w:val="28"/>
        </w:rPr>
        <w:t>проведения</w:t>
      </w:r>
      <w:r w:rsidRPr="00063F14">
        <w:rPr>
          <w:rFonts w:ascii="Times New Roman" w:hAnsi="Times New Roman"/>
          <w:sz w:val="28"/>
        </w:rPr>
        <w:t xml:space="preserve">  - </w:t>
      </w:r>
      <w:r w:rsidR="00EA312C">
        <w:rPr>
          <w:rFonts w:ascii="Times New Roman" w:hAnsi="Times New Roman"/>
          <w:sz w:val="28"/>
        </w:rPr>
        <w:t>2</w:t>
      </w:r>
      <w:r w:rsidRPr="00063F14">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общее количество административных наказаний, наложенных по итогам проверок – </w:t>
      </w:r>
      <w:r w:rsidR="00FD32A0">
        <w:rPr>
          <w:rFonts w:ascii="Times New Roman" w:hAnsi="Times New Roman"/>
          <w:sz w:val="28"/>
        </w:rPr>
        <w:t>1</w:t>
      </w:r>
      <w:r>
        <w:rPr>
          <w:rFonts w:ascii="Times New Roman" w:hAnsi="Times New Roman"/>
          <w:sz w:val="28"/>
        </w:rPr>
        <w:t xml:space="preserve"> (0);</w:t>
      </w:r>
    </w:p>
    <w:p w:rsidR="00296A6E" w:rsidRDefault="00FD32A0">
      <w:pPr>
        <w:pStyle w:val="Style4"/>
        <w:spacing w:before="0" w:line="360" w:lineRule="auto"/>
        <w:ind w:firstLine="709"/>
      </w:pPr>
      <w:r w:rsidRPr="00FD32A0">
        <w:rPr>
          <w:rFonts w:ascii="Times New Roman" w:hAnsi="Times New Roman" w:hint="eastAsia"/>
          <w:sz w:val="28"/>
        </w:rPr>
        <w:t>предупреждение</w:t>
      </w:r>
      <w:r w:rsidR="00C15F30">
        <w:rPr>
          <w:rFonts w:ascii="Times New Roman" w:hAnsi="Times New Roman"/>
          <w:sz w:val="28"/>
        </w:rPr>
        <w:t xml:space="preserve"> –</w:t>
      </w:r>
      <w:r>
        <w:rPr>
          <w:rFonts w:ascii="Times New Roman" w:hAnsi="Times New Roman"/>
          <w:sz w:val="28"/>
        </w:rPr>
        <w:t>1</w:t>
      </w:r>
      <w:r w:rsidR="00C15F30">
        <w:rPr>
          <w:rFonts w:ascii="Times New Roman" w:hAnsi="Times New Roman"/>
          <w:sz w:val="28"/>
        </w:rPr>
        <w:t xml:space="preserve"> (0).</w:t>
      </w:r>
    </w:p>
    <w:p w:rsidR="00B836D2" w:rsidRDefault="00C15F30">
      <w:pPr>
        <w:pStyle w:val="Style4"/>
        <w:spacing w:before="0" w:line="360" w:lineRule="auto"/>
        <w:ind w:firstLine="709"/>
        <w:rPr>
          <w:rFonts w:ascii="Times New Roman" w:hAnsi="Times New Roman"/>
          <w:sz w:val="28"/>
        </w:rPr>
      </w:pPr>
      <w:r>
        <w:rPr>
          <w:rFonts w:ascii="Times New Roman" w:hAnsi="Times New Roman"/>
          <w:sz w:val="28"/>
        </w:rPr>
        <w:t>Общая сумма наложенных административных штрафов (</w:t>
      </w:r>
      <w:proofErr w:type="spellStart"/>
      <w:r>
        <w:rPr>
          <w:rFonts w:ascii="Times New Roman" w:hAnsi="Times New Roman"/>
          <w:sz w:val="28"/>
        </w:rPr>
        <w:t>тыс</w:t>
      </w:r>
      <w:proofErr w:type="gramStart"/>
      <w:r>
        <w:rPr>
          <w:rFonts w:ascii="Times New Roman" w:hAnsi="Times New Roman"/>
          <w:sz w:val="28"/>
        </w:rPr>
        <w:t>.р</w:t>
      </w:r>
      <w:proofErr w:type="gramEnd"/>
      <w:r>
        <w:rPr>
          <w:rFonts w:ascii="Times New Roman" w:hAnsi="Times New Roman"/>
          <w:sz w:val="28"/>
        </w:rPr>
        <w:t>уб</w:t>
      </w:r>
      <w:proofErr w:type="spellEnd"/>
      <w:r>
        <w:rPr>
          <w:rFonts w:ascii="Times New Roman" w:hAnsi="Times New Roman"/>
          <w:sz w:val="28"/>
        </w:rPr>
        <w:t>) -  0  (0).</w:t>
      </w:r>
    </w:p>
    <w:p w:rsidR="00296A6E" w:rsidRDefault="00C15F30">
      <w:pPr>
        <w:pStyle w:val="Style4"/>
        <w:spacing w:before="0" w:line="360" w:lineRule="auto"/>
        <w:ind w:firstLine="709"/>
      </w:pPr>
      <w:r>
        <w:rPr>
          <w:rFonts w:ascii="Times New Roman" w:hAnsi="Times New Roman"/>
          <w:sz w:val="28"/>
        </w:rPr>
        <w:t xml:space="preserve"> </w:t>
      </w:r>
    </w:p>
    <w:p w:rsidR="00B836D2" w:rsidRPr="00E90435" w:rsidRDefault="00B836D2" w:rsidP="00E90435">
      <w:pPr>
        <w:spacing w:line="360" w:lineRule="auto"/>
        <w:jc w:val="center"/>
        <w:rPr>
          <w:rFonts w:ascii="Times New Roman" w:hAnsi="Times New Roman"/>
          <w:b/>
          <w:color w:val="auto"/>
          <w:sz w:val="28"/>
        </w:rPr>
      </w:pPr>
      <w:r w:rsidRPr="00B836D2">
        <w:rPr>
          <w:rFonts w:ascii="Times New Roman" w:hAnsi="Times New Roman" w:hint="eastAsia"/>
          <w:b/>
          <w:color w:val="auto"/>
          <w:sz w:val="28"/>
        </w:rPr>
        <w:t>Надзор</w:t>
      </w:r>
      <w:r w:rsidRPr="00B836D2">
        <w:rPr>
          <w:rFonts w:ascii="Times New Roman" w:hAnsi="Times New Roman"/>
          <w:b/>
          <w:color w:val="auto"/>
          <w:sz w:val="28"/>
        </w:rPr>
        <w:t xml:space="preserve"> </w:t>
      </w:r>
      <w:r w:rsidRPr="00B836D2">
        <w:rPr>
          <w:rFonts w:ascii="Times New Roman" w:hAnsi="Times New Roman" w:hint="eastAsia"/>
          <w:b/>
          <w:color w:val="auto"/>
          <w:sz w:val="28"/>
        </w:rPr>
        <w:t>за</w:t>
      </w:r>
      <w:r w:rsidRPr="00B836D2">
        <w:rPr>
          <w:rFonts w:ascii="Times New Roman" w:hAnsi="Times New Roman"/>
          <w:b/>
          <w:color w:val="auto"/>
          <w:sz w:val="28"/>
        </w:rPr>
        <w:t xml:space="preserve"> </w:t>
      </w:r>
      <w:r w:rsidRPr="00B836D2">
        <w:rPr>
          <w:rFonts w:ascii="Times New Roman" w:hAnsi="Times New Roman" w:hint="eastAsia"/>
          <w:b/>
          <w:color w:val="auto"/>
          <w:sz w:val="28"/>
        </w:rPr>
        <w:t>оборудованием</w:t>
      </w:r>
      <w:r w:rsidRPr="00B836D2">
        <w:rPr>
          <w:rFonts w:ascii="Times New Roman" w:hAnsi="Times New Roman"/>
          <w:b/>
          <w:color w:val="auto"/>
          <w:sz w:val="28"/>
        </w:rPr>
        <w:t xml:space="preserve">, </w:t>
      </w:r>
      <w:r w:rsidRPr="00B836D2">
        <w:rPr>
          <w:rFonts w:ascii="Times New Roman" w:hAnsi="Times New Roman" w:hint="eastAsia"/>
          <w:b/>
          <w:color w:val="auto"/>
          <w:sz w:val="28"/>
        </w:rPr>
        <w:t>работающим</w:t>
      </w:r>
      <w:r w:rsidRPr="00B836D2">
        <w:rPr>
          <w:rFonts w:ascii="Times New Roman" w:hAnsi="Times New Roman"/>
          <w:b/>
          <w:color w:val="auto"/>
          <w:sz w:val="28"/>
        </w:rPr>
        <w:t xml:space="preserve"> </w:t>
      </w:r>
      <w:r w:rsidRPr="00B836D2">
        <w:rPr>
          <w:rFonts w:ascii="Times New Roman" w:hAnsi="Times New Roman" w:hint="eastAsia"/>
          <w:b/>
          <w:color w:val="auto"/>
          <w:sz w:val="28"/>
        </w:rPr>
        <w:t>под</w:t>
      </w:r>
      <w:r w:rsidRPr="00B836D2">
        <w:rPr>
          <w:rFonts w:ascii="Times New Roman" w:hAnsi="Times New Roman"/>
          <w:b/>
          <w:color w:val="auto"/>
          <w:sz w:val="28"/>
        </w:rPr>
        <w:t xml:space="preserve"> </w:t>
      </w:r>
      <w:r w:rsidRPr="00B836D2">
        <w:rPr>
          <w:rFonts w:ascii="Times New Roman" w:hAnsi="Times New Roman" w:hint="eastAsia"/>
          <w:b/>
          <w:color w:val="auto"/>
          <w:sz w:val="28"/>
        </w:rPr>
        <w:t>давлением</w:t>
      </w:r>
    </w:p>
    <w:p w:rsidR="00040594" w:rsidRDefault="00C15F30" w:rsidP="00040594">
      <w:pPr>
        <w:spacing w:line="360" w:lineRule="auto"/>
        <w:ind w:firstLine="709"/>
        <w:rPr>
          <w:rFonts w:ascii="Times New Roman" w:hAnsi="Times New Roman"/>
          <w:sz w:val="28"/>
        </w:rPr>
      </w:pPr>
      <w:proofErr w:type="gramStart"/>
      <w:r>
        <w:rPr>
          <w:rFonts w:ascii="Times New Roman" w:hAnsi="Times New Roman" w:hint="eastAsia"/>
          <w:sz w:val="28"/>
        </w:rPr>
        <w:t>Контрольно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 </w:t>
      </w:r>
      <w:r w:rsidR="00040594">
        <w:rPr>
          <w:rFonts w:ascii="Times New Roman" w:hAnsi="Times New Roman"/>
          <w:sz w:val="28"/>
        </w:rPr>
        <w:t>6</w:t>
      </w:r>
      <w:r>
        <w:rPr>
          <w:rFonts w:ascii="Times New Roman" w:hAnsi="Times New Roman"/>
          <w:sz w:val="28"/>
        </w:rPr>
        <w:t xml:space="preserve"> (</w:t>
      </w:r>
      <w:r w:rsidR="00040594">
        <w:rPr>
          <w:rFonts w:ascii="Times New Roman" w:hAnsi="Times New Roman"/>
          <w:sz w:val="28"/>
        </w:rPr>
        <w:t>12</w:t>
      </w:r>
      <w:r>
        <w:rPr>
          <w:rFonts w:ascii="Times New Roman" w:hAnsi="Times New Roman"/>
          <w:sz w:val="28"/>
        </w:rPr>
        <w:t>)</w:t>
      </w:r>
      <w:r w:rsidR="006C2D9D">
        <w:rPr>
          <w:rFonts w:ascii="Times New Roman" w:hAnsi="Times New Roman"/>
          <w:sz w:val="28"/>
        </w:rPr>
        <w:t xml:space="preserve">, </w:t>
      </w:r>
      <w:r w:rsidR="006C2D9D" w:rsidRPr="006C2D9D">
        <w:rPr>
          <w:rFonts w:hint="eastAsia"/>
        </w:rPr>
        <w:t xml:space="preserve"> </w:t>
      </w:r>
      <w:r w:rsidR="006C2D9D" w:rsidRPr="006C2D9D">
        <w:rPr>
          <w:rFonts w:ascii="Times New Roman" w:hAnsi="Times New Roman" w:hint="eastAsia"/>
          <w:sz w:val="28"/>
        </w:rPr>
        <w:t>в</w:t>
      </w:r>
      <w:r w:rsidR="006C2D9D" w:rsidRPr="006C2D9D">
        <w:rPr>
          <w:rFonts w:ascii="Times New Roman" w:hAnsi="Times New Roman"/>
          <w:sz w:val="28"/>
        </w:rPr>
        <w:t xml:space="preserve"> </w:t>
      </w:r>
      <w:r w:rsidR="006C2D9D" w:rsidRPr="006C2D9D">
        <w:rPr>
          <w:rFonts w:ascii="Times New Roman" w:hAnsi="Times New Roman" w:hint="eastAsia"/>
          <w:sz w:val="28"/>
        </w:rPr>
        <w:t>том</w:t>
      </w:r>
      <w:r w:rsidR="006C2D9D" w:rsidRPr="006C2D9D">
        <w:rPr>
          <w:rFonts w:ascii="Times New Roman" w:hAnsi="Times New Roman"/>
          <w:sz w:val="28"/>
        </w:rPr>
        <w:t xml:space="preserve"> </w:t>
      </w:r>
      <w:r w:rsidR="006C2D9D" w:rsidRPr="006C2D9D">
        <w:rPr>
          <w:rFonts w:ascii="Times New Roman" w:hAnsi="Times New Roman" w:hint="eastAsia"/>
          <w:sz w:val="28"/>
        </w:rPr>
        <w:t>числе</w:t>
      </w:r>
      <w:r w:rsidR="006C2D9D" w:rsidRPr="006C2D9D">
        <w:rPr>
          <w:rFonts w:ascii="Times New Roman" w:hAnsi="Times New Roman"/>
          <w:sz w:val="28"/>
        </w:rPr>
        <w:t>:</w:t>
      </w:r>
      <w:r>
        <w:rPr>
          <w:rFonts w:ascii="Times New Roman" w:hAnsi="Times New Roman"/>
          <w:sz w:val="28"/>
        </w:rPr>
        <w:t xml:space="preserve"> (плановых – </w:t>
      </w:r>
      <w:r w:rsidR="00040594">
        <w:rPr>
          <w:rFonts w:ascii="Times New Roman" w:hAnsi="Times New Roman"/>
          <w:sz w:val="28"/>
        </w:rPr>
        <w:t>0</w:t>
      </w:r>
      <w:r>
        <w:rPr>
          <w:rFonts w:ascii="Times New Roman" w:hAnsi="Times New Roman"/>
          <w:sz w:val="28"/>
        </w:rPr>
        <w:t xml:space="preserve"> (</w:t>
      </w:r>
      <w:r w:rsidR="00040594">
        <w:rPr>
          <w:rFonts w:ascii="Times New Roman" w:hAnsi="Times New Roman"/>
          <w:sz w:val="28"/>
        </w:rPr>
        <w:t>1</w:t>
      </w:r>
      <w:r>
        <w:rPr>
          <w:rFonts w:ascii="Times New Roman" w:hAnsi="Times New Roman"/>
          <w:sz w:val="28"/>
        </w:rPr>
        <w:t>), внеплановых –</w:t>
      </w:r>
      <w:r w:rsidR="00040594">
        <w:rPr>
          <w:rFonts w:ascii="Times New Roman" w:hAnsi="Times New Roman"/>
          <w:sz w:val="28"/>
        </w:rPr>
        <w:t xml:space="preserve"> 6</w:t>
      </w:r>
      <w:r>
        <w:rPr>
          <w:rFonts w:ascii="Times New Roman" w:hAnsi="Times New Roman"/>
          <w:sz w:val="28"/>
        </w:rPr>
        <w:t xml:space="preserve"> (</w:t>
      </w:r>
      <w:r w:rsidR="00735B5B" w:rsidRPr="00735B5B">
        <w:rPr>
          <w:rFonts w:ascii="Times New Roman" w:hAnsi="Times New Roman"/>
          <w:sz w:val="28"/>
        </w:rPr>
        <w:t>1</w:t>
      </w:r>
      <w:r w:rsidR="00040594">
        <w:rPr>
          <w:rFonts w:ascii="Times New Roman" w:hAnsi="Times New Roman"/>
          <w:sz w:val="28"/>
        </w:rPr>
        <w:t>1</w:t>
      </w:r>
      <w:r>
        <w:rPr>
          <w:rFonts w:ascii="Times New Roman" w:hAnsi="Times New Roman"/>
          <w:sz w:val="28"/>
        </w:rPr>
        <w:t xml:space="preserve">), </w:t>
      </w:r>
      <w:proofErr w:type="gramEnd"/>
    </w:p>
    <w:p w:rsidR="00040594" w:rsidRDefault="00040594" w:rsidP="00040594">
      <w:pPr>
        <w:spacing w:line="360" w:lineRule="auto"/>
        <w:ind w:firstLine="709"/>
        <w:rPr>
          <w:rFonts w:ascii="Times New Roman" w:hAnsi="Times New Roman"/>
          <w:sz w:val="28"/>
        </w:rPr>
      </w:pPr>
      <w:r w:rsidRPr="00040594">
        <w:rPr>
          <w:rFonts w:ascii="Times New Roman" w:hAnsi="Times New Roman"/>
          <w:sz w:val="28"/>
        </w:rPr>
        <w:t xml:space="preserve">в рамках режима постоянного государственного надзора – </w:t>
      </w:r>
      <w:r>
        <w:rPr>
          <w:rFonts w:ascii="Times New Roman" w:hAnsi="Times New Roman"/>
          <w:sz w:val="28"/>
        </w:rPr>
        <w:t>0</w:t>
      </w:r>
      <w:r w:rsidRPr="00040594">
        <w:rPr>
          <w:rFonts w:ascii="Times New Roman" w:hAnsi="Times New Roman"/>
          <w:sz w:val="28"/>
        </w:rPr>
        <w:t xml:space="preserve">  (</w:t>
      </w:r>
      <w:r>
        <w:rPr>
          <w:rFonts w:ascii="Times New Roman" w:hAnsi="Times New Roman"/>
          <w:sz w:val="28"/>
        </w:rPr>
        <w:t>1</w:t>
      </w:r>
      <w:r w:rsidRPr="00040594">
        <w:rPr>
          <w:rFonts w:ascii="Times New Roman" w:hAnsi="Times New Roman"/>
          <w:sz w:val="28"/>
        </w:rPr>
        <w:t xml:space="preserve">), мероприятий по контролю, инициированных обращением заявителя, который выступает   в качестве объекта контроля (надзора) - </w:t>
      </w:r>
      <w:r>
        <w:rPr>
          <w:rFonts w:ascii="Times New Roman" w:hAnsi="Times New Roman"/>
          <w:sz w:val="28"/>
        </w:rPr>
        <w:t>345</w:t>
      </w:r>
      <w:r w:rsidRPr="00040594">
        <w:rPr>
          <w:rFonts w:ascii="Times New Roman" w:hAnsi="Times New Roman"/>
          <w:sz w:val="28"/>
        </w:rPr>
        <w:t xml:space="preserve"> (</w:t>
      </w:r>
      <w:r>
        <w:rPr>
          <w:rFonts w:ascii="Times New Roman" w:hAnsi="Times New Roman"/>
          <w:sz w:val="28"/>
        </w:rPr>
        <w:t>99</w:t>
      </w:r>
      <w:r w:rsidRPr="00040594">
        <w:rPr>
          <w:rFonts w:ascii="Times New Roman" w:hAnsi="Times New Roman"/>
          <w:sz w:val="28"/>
        </w:rPr>
        <w:t xml:space="preserve">); </w:t>
      </w:r>
    </w:p>
    <w:p w:rsidR="00040594" w:rsidRDefault="00040594" w:rsidP="00040594">
      <w:pPr>
        <w:spacing w:line="360" w:lineRule="auto"/>
        <w:ind w:firstLine="709"/>
        <w:rPr>
          <w:rFonts w:ascii="Times New Roman" w:hAnsi="Times New Roman"/>
          <w:sz w:val="28"/>
        </w:rPr>
      </w:pPr>
      <w:r w:rsidRPr="00040594">
        <w:rPr>
          <w:rFonts w:ascii="Times New Roman" w:hAnsi="Times New Roman"/>
          <w:sz w:val="28"/>
        </w:rPr>
        <w:t>с привлечением представителей Управления, проведённых органами прокуратуры – 1</w:t>
      </w:r>
      <w:r>
        <w:rPr>
          <w:rFonts w:ascii="Times New Roman" w:hAnsi="Times New Roman"/>
          <w:sz w:val="28"/>
        </w:rPr>
        <w:t>4</w:t>
      </w:r>
      <w:r w:rsidRPr="00040594">
        <w:rPr>
          <w:rFonts w:ascii="Times New Roman" w:hAnsi="Times New Roman"/>
          <w:sz w:val="28"/>
        </w:rPr>
        <w:t xml:space="preserve"> (</w:t>
      </w:r>
      <w:r>
        <w:rPr>
          <w:rFonts w:ascii="Times New Roman" w:hAnsi="Times New Roman"/>
          <w:sz w:val="28"/>
        </w:rPr>
        <w:t>13</w:t>
      </w:r>
      <w:r w:rsidRPr="00040594">
        <w:rPr>
          <w:rFonts w:ascii="Times New Roman" w:hAnsi="Times New Roman"/>
          <w:sz w:val="28"/>
        </w:rPr>
        <w:t xml:space="preserve">); </w:t>
      </w:r>
    </w:p>
    <w:p w:rsidR="00296A6E" w:rsidRDefault="00C15F30" w:rsidP="00040594">
      <w:pPr>
        <w:spacing w:line="360" w:lineRule="auto"/>
        <w:ind w:firstLine="709"/>
      </w:pPr>
      <w:r>
        <w:rPr>
          <w:rFonts w:ascii="Times New Roman" w:hAnsi="Times New Roman"/>
          <w:sz w:val="28"/>
        </w:rPr>
        <w:t xml:space="preserve">выявлено нарушений – </w:t>
      </w:r>
      <w:r w:rsidR="00040594">
        <w:rPr>
          <w:rFonts w:ascii="Times New Roman" w:hAnsi="Times New Roman"/>
          <w:sz w:val="28"/>
        </w:rPr>
        <w:t>25</w:t>
      </w:r>
      <w:r w:rsidR="006C2D9D">
        <w:rPr>
          <w:rFonts w:ascii="Times New Roman" w:hAnsi="Times New Roman"/>
          <w:sz w:val="28"/>
        </w:rPr>
        <w:t>2</w:t>
      </w:r>
      <w:r>
        <w:rPr>
          <w:rFonts w:ascii="Times New Roman" w:hAnsi="Times New Roman"/>
          <w:sz w:val="28"/>
        </w:rPr>
        <w:t xml:space="preserve"> (</w:t>
      </w:r>
      <w:r w:rsidR="00040594">
        <w:rPr>
          <w:rFonts w:ascii="Times New Roman" w:hAnsi="Times New Roman"/>
          <w:sz w:val="28"/>
        </w:rPr>
        <w:t>262</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количество примененных мер профилактического воздействия - </w:t>
      </w:r>
      <w:r w:rsidR="00040594">
        <w:rPr>
          <w:rFonts w:ascii="Times New Roman" w:hAnsi="Times New Roman"/>
          <w:sz w:val="28"/>
        </w:rPr>
        <w:t>896</w:t>
      </w:r>
      <w:r>
        <w:rPr>
          <w:rFonts w:ascii="Times New Roman" w:hAnsi="Times New Roman"/>
          <w:sz w:val="28"/>
        </w:rPr>
        <w:t xml:space="preserve">,   в том числе: информирование - </w:t>
      </w:r>
      <w:r w:rsidR="00040594">
        <w:rPr>
          <w:rFonts w:ascii="Times New Roman" w:hAnsi="Times New Roman"/>
          <w:sz w:val="28"/>
        </w:rPr>
        <w:t>528</w:t>
      </w:r>
      <w:r>
        <w:rPr>
          <w:rFonts w:ascii="Times New Roman" w:hAnsi="Times New Roman"/>
          <w:sz w:val="28"/>
        </w:rPr>
        <w:t xml:space="preserve">, объявление предостережений – </w:t>
      </w:r>
      <w:r w:rsidR="00040594">
        <w:rPr>
          <w:rFonts w:ascii="Times New Roman" w:hAnsi="Times New Roman"/>
          <w:sz w:val="28"/>
        </w:rPr>
        <w:t>35</w:t>
      </w:r>
      <w:r>
        <w:rPr>
          <w:rFonts w:ascii="Times New Roman" w:hAnsi="Times New Roman"/>
          <w:sz w:val="28"/>
        </w:rPr>
        <w:t xml:space="preserve">, консультирование – </w:t>
      </w:r>
      <w:r w:rsidR="00040594">
        <w:rPr>
          <w:rFonts w:ascii="Times New Roman" w:hAnsi="Times New Roman"/>
          <w:sz w:val="28"/>
        </w:rPr>
        <w:t>251</w:t>
      </w:r>
      <w:r>
        <w:rPr>
          <w:rFonts w:ascii="Times New Roman" w:hAnsi="Times New Roman"/>
          <w:sz w:val="28"/>
        </w:rPr>
        <w:t>, меры стимулирования добросовестности   - 0</w:t>
      </w:r>
      <w:r w:rsidR="00063F14">
        <w:rPr>
          <w:rFonts w:ascii="Times New Roman" w:hAnsi="Times New Roman"/>
          <w:sz w:val="28"/>
        </w:rPr>
        <w:t>,</w:t>
      </w:r>
      <w:r w:rsidR="00063F14" w:rsidRPr="00063F14">
        <w:rPr>
          <w:rFonts w:hint="eastAsia"/>
        </w:rPr>
        <w:t xml:space="preserve"> </w:t>
      </w:r>
      <w:r w:rsidR="00063F14" w:rsidRPr="00063F14">
        <w:rPr>
          <w:rFonts w:ascii="Times New Roman" w:hAnsi="Times New Roman" w:hint="eastAsia"/>
          <w:sz w:val="28"/>
        </w:rPr>
        <w:t>профилактические</w:t>
      </w:r>
      <w:r w:rsidR="00063F14" w:rsidRPr="00063F14">
        <w:rPr>
          <w:rFonts w:ascii="Times New Roman" w:hAnsi="Times New Roman"/>
          <w:sz w:val="28"/>
        </w:rPr>
        <w:t xml:space="preserve"> </w:t>
      </w:r>
      <w:r w:rsidR="00063F14" w:rsidRPr="00063F14">
        <w:rPr>
          <w:rFonts w:ascii="Times New Roman" w:hAnsi="Times New Roman" w:hint="eastAsia"/>
          <w:sz w:val="28"/>
        </w:rPr>
        <w:t>визиты</w:t>
      </w:r>
      <w:r w:rsidR="00063F14" w:rsidRPr="00063F14">
        <w:rPr>
          <w:rFonts w:ascii="Times New Roman" w:hAnsi="Times New Roman"/>
          <w:sz w:val="28"/>
        </w:rPr>
        <w:t xml:space="preserve">, </w:t>
      </w:r>
      <w:r w:rsidR="00063F14" w:rsidRPr="00063F14">
        <w:rPr>
          <w:rFonts w:ascii="Times New Roman" w:hAnsi="Times New Roman" w:hint="eastAsia"/>
          <w:sz w:val="28"/>
        </w:rPr>
        <w:t>не</w:t>
      </w:r>
      <w:r w:rsidR="00063F14" w:rsidRPr="00063F14">
        <w:rPr>
          <w:rFonts w:ascii="Times New Roman" w:hAnsi="Times New Roman"/>
          <w:sz w:val="28"/>
        </w:rPr>
        <w:t xml:space="preserve"> </w:t>
      </w:r>
      <w:r w:rsidR="00063F14" w:rsidRPr="00063F14">
        <w:rPr>
          <w:rFonts w:ascii="Times New Roman" w:hAnsi="Times New Roman" w:hint="eastAsia"/>
          <w:sz w:val="28"/>
        </w:rPr>
        <w:t>предусматривающие</w:t>
      </w:r>
      <w:r w:rsidR="00063F14" w:rsidRPr="00063F14">
        <w:rPr>
          <w:rFonts w:ascii="Times New Roman" w:hAnsi="Times New Roman"/>
          <w:sz w:val="28"/>
        </w:rPr>
        <w:t xml:space="preserve"> </w:t>
      </w:r>
      <w:r w:rsidR="00063F14" w:rsidRPr="00063F14">
        <w:rPr>
          <w:rFonts w:ascii="Times New Roman" w:hAnsi="Times New Roman" w:hint="eastAsia"/>
          <w:sz w:val="28"/>
        </w:rPr>
        <w:t>возможность</w:t>
      </w:r>
      <w:r w:rsidR="00063F14" w:rsidRPr="00063F14">
        <w:rPr>
          <w:rFonts w:ascii="Times New Roman" w:hAnsi="Times New Roman"/>
          <w:sz w:val="28"/>
        </w:rPr>
        <w:t xml:space="preserve"> </w:t>
      </w:r>
      <w:r w:rsidR="00063F14" w:rsidRPr="00063F14">
        <w:rPr>
          <w:rFonts w:ascii="Times New Roman" w:hAnsi="Times New Roman" w:hint="eastAsia"/>
          <w:sz w:val="28"/>
        </w:rPr>
        <w:t>отказа</w:t>
      </w:r>
      <w:r w:rsidR="00063F14" w:rsidRPr="00063F14">
        <w:rPr>
          <w:rFonts w:ascii="Times New Roman" w:hAnsi="Times New Roman"/>
          <w:sz w:val="28"/>
        </w:rPr>
        <w:t xml:space="preserve"> </w:t>
      </w:r>
      <w:r w:rsidR="00063F14" w:rsidRPr="00063F14">
        <w:rPr>
          <w:rFonts w:ascii="Times New Roman" w:hAnsi="Times New Roman" w:hint="eastAsia"/>
          <w:sz w:val="28"/>
        </w:rPr>
        <w:t>от</w:t>
      </w:r>
      <w:r w:rsidR="00063F14" w:rsidRPr="00063F14">
        <w:rPr>
          <w:rFonts w:ascii="Times New Roman" w:hAnsi="Times New Roman"/>
          <w:sz w:val="28"/>
        </w:rPr>
        <w:t xml:space="preserve"> </w:t>
      </w:r>
      <w:r w:rsidR="00063F14" w:rsidRPr="00063F14">
        <w:rPr>
          <w:rFonts w:ascii="Times New Roman" w:hAnsi="Times New Roman" w:hint="eastAsia"/>
          <w:sz w:val="28"/>
        </w:rPr>
        <w:t>их</w:t>
      </w:r>
      <w:r w:rsidR="00063F14" w:rsidRPr="00063F14">
        <w:rPr>
          <w:rFonts w:ascii="Times New Roman" w:hAnsi="Times New Roman"/>
          <w:sz w:val="28"/>
        </w:rPr>
        <w:t xml:space="preserve"> </w:t>
      </w:r>
      <w:r w:rsidR="00063F14" w:rsidRPr="00063F14">
        <w:rPr>
          <w:rFonts w:ascii="Times New Roman" w:hAnsi="Times New Roman" w:hint="eastAsia"/>
          <w:sz w:val="28"/>
        </w:rPr>
        <w:t>проведения</w:t>
      </w:r>
      <w:r w:rsidR="00063F14" w:rsidRPr="00063F14">
        <w:rPr>
          <w:rFonts w:ascii="Times New Roman" w:hAnsi="Times New Roman"/>
          <w:sz w:val="28"/>
        </w:rPr>
        <w:t xml:space="preserve">  - </w:t>
      </w:r>
      <w:r w:rsidR="00040594">
        <w:rPr>
          <w:rFonts w:ascii="Times New Roman" w:hAnsi="Times New Roman"/>
          <w:sz w:val="28"/>
        </w:rPr>
        <w:t>81</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общее количество административных наказаний, наложенных по итогам проверок – </w:t>
      </w:r>
      <w:r w:rsidR="00040594">
        <w:rPr>
          <w:rFonts w:ascii="Times New Roman" w:hAnsi="Times New Roman"/>
          <w:sz w:val="28"/>
        </w:rPr>
        <w:t>23</w:t>
      </w:r>
      <w:r>
        <w:rPr>
          <w:rFonts w:ascii="Times New Roman" w:hAnsi="Times New Roman"/>
          <w:sz w:val="28"/>
        </w:rPr>
        <w:t xml:space="preserve"> (</w:t>
      </w:r>
      <w:r w:rsidR="00040594">
        <w:rPr>
          <w:rFonts w:ascii="Times New Roman" w:hAnsi="Times New Roman"/>
          <w:sz w:val="28"/>
        </w:rPr>
        <w:t>31</w:t>
      </w:r>
      <w:r>
        <w:rPr>
          <w:rFonts w:ascii="Times New Roman" w:hAnsi="Times New Roman"/>
          <w:sz w:val="28"/>
        </w:rPr>
        <w:t>), из них:</w:t>
      </w:r>
    </w:p>
    <w:p w:rsidR="00296A6E" w:rsidRDefault="00C15F30">
      <w:pPr>
        <w:pStyle w:val="Style4"/>
        <w:spacing w:before="0" w:line="360" w:lineRule="auto"/>
        <w:ind w:firstLine="709"/>
      </w:pPr>
      <w:r>
        <w:rPr>
          <w:rFonts w:ascii="Times New Roman" w:hAnsi="Times New Roman"/>
          <w:sz w:val="28"/>
        </w:rPr>
        <w:t>административное приостановление деятельности – 0 (0);</w:t>
      </w:r>
    </w:p>
    <w:p w:rsidR="00296A6E" w:rsidRDefault="00C15F30">
      <w:pPr>
        <w:pStyle w:val="Style4"/>
        <w:spacing w:before="0" w:line="360" w:lineRule="auto"/>
        <w:ind w:firstLine="709"/>
      </w:pPr>
      <w:r>
        <w:rPr>
          <w:rFonts w:ascii="Times New Roman" w:hAnsi="Times New Roman"/>
          <w:sz w:val="28"/>
        </w:rPr>
        <w:t xml:space="preserve">предупреждение – </w:t>
      </w:r>
      <w:r w:rsidR="00040594">
        <w:rPr>
          <w:rFonts w:ascii="Times New Roman" w:hAnsi="Times New Roman"/>
          <w:sz w:val="28"/>
        </w:rPr>
        <w:t>11</w:t>
      </w:r>
      <w:r>
        <w:rPr>
          <w:rFonts w:ascii="Times New Roman" w:hAnsi="Times New Roman"/>
          <w:sz w:val="28"/>
        </w:rPr>
        <w:t xml:space="preserve"> (</w:t>
      </w:r>
      <w:r w:rsidR="00040594">
        <w:rPr>
          <w:rFonts w:ascii="Times New Roman" w:hAnsi="Times New Roman"/>
          <w:sz w:val="28"/>
        </w:rPr>
        <w:t>26</w:t>
      </w:r>
      <w:r>
        <w:rPr>
          <w:rFonts w:ascii="Times New Roman" w:hAnsi="Times New Roman"/>
          <w:sz w:val="28"/>
        </w:rPr>
        <w:t>);</w:t>
      </w:r>
      <w:r>
        <w:rPr>
          <w:rFonts w:ascii="Times New Roman" w:hAnsi="Times New Roman"/>
        </w:rPr>
        <w:t xml:space="preserve"> </w:t>
      </w:r>
    </w:p>
    <w:p w:rsidR="00296A6E" w:rsidRDefault="00C15F30">
      <w:pPr>
        <w:pStyle w:val="Style4"/>
        <w:spacing w:before="0" w:line="360" w:lineRule="auto"/>
        <w:ind w:firstLine="709"/>
      </w:pPr>
      <w:r>
        <w:rPr>
          <w:rFonts w:ascii="Times New Roman" w:hAnsi="Times New Roman"/>
          <w:sz w:val="28"/>
        </w:rPr>
        <w:t xml:space="preserve">административных штрафов – </w:t>
      </w:r>
      <w:r w:rsidR="00040594">
        <w:rPr>
          <w:rFonts w:ascii="Times New Roman" w:hAnsi="Times New Roman"/>
          <w:sz w:val="28"/>
        </w:rPr>
        <w:t>12</w:t>
      </w:r>
      <w:r>
        <w:rPr>
          <w:rFonts w:ascii="Times New Roman" w:hAnsi="Times New Roman"/>
          <w:sz w:val="28"/>
        </w:rPr>
        <w:t xml:space="preserve"> (</w:t>
      </w:r>
      <w:r w:rsidR="00040594">
        <w:rPr>
          <w:rFonts w:ascii="Times New Roman" w:hAnsi="Times New Roman"/>
          <w:sz w:val="28"/>
        </w:rPr>
        <w:t>9</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Общая сумма наложенных административных штрафов (тыс.</w:t>
      </w:r>
      <w:r w:rsidR="006C2D9D">
        <w:rPr>
          <w:rFonts w:ascii="Times New Roman" w:hAnsi="Times New Roman"/>
          <w:sz w:val="28"/>
        </w:rPr>
        <w:t xml:space="preserve"> </w:t>
      </w:r>
      <w:r>
        <w:rPr>
          <w:rFonts w:ascii="Times New Roman" w:hAnsi="Times New Roman"/>
          <w:sz w:val="28"/>
        </w:rPr>
        <w:t>руб</w:t>
      </w:r>
      <w:r w:rsidR="006C2D9D">
        <w:rPr>
          <w:rFonts w:ascii="Times New Roman" w:hAnsi="Times New Roman"/>
          <w:sz w:val="28"/>
        </w:rPr>
        <w:t>.</w:t>
      </w:r>
      <w:r>
        <w:rPr>
          <w:rFonts w:ascii="Times New Roman" w:hAnsi="Times New Roman"/>
          <w:sz w:val="28"/>
        </w:rPr>
        <w:t xml:space="preserve">) – </w:t>
      </w:r>
      <w:r w:rsidR="00040594">
        <w:rPr>
          <w:rFonts w:ascii="Times New Roman" w:hAnsi="Times New Roman"/>
          <w:sz w:val="28"/>
        </w:rPr>
        <w:t>2270</w:t>
      </w:r>
      <w:r>
        <w:rPr>
          <w:rFonts w:ascii="Times New Roman" w:hAnsi="Times New Roman"/>
          <w:sz w:val="28"/>
        </w:rPr>
        <w:t xml:space="preserve"> (</w:t>
      </w:r>
      <w:r w:rsidR="00040594">
        <w:rPr>
          <w:rFonts w:ascii="Times New Roman" w:hAnsi="Times New Roman"/>
          <w:sz w:val="28"/>
        </w:rPr>
        <w:t>1371</w:t>
      </w:r>
      <w:r>
        <w:rPr>
          <w:rFonts w:ascii="Times New Roman" w:hAnsi="Times New Roman"/>
          <w:sz w:val="28"/>
        </w:rPr>
        <w:t>).</w:t>
      </w:r>
    </w:p>
    <w:p w:rsidR="00296A6E" w:rsidRDefault="00C15F30" w:rsidP="00B836D2">
      <w:pPr>
        <w:pStyle w:val="Style4"/>
        <w:spacing w:before="0" w:line="360" w:lineRule="auto"/>
        <w:jc w:val="center"/>
        <w:rPr>
          <w:rFonts w:ascii="Times New Roman" w:hAnsi="Times New Roman"/>
          <w:b/>
          <w:sz w:val="28"/>
        </w:rPr>
      </w:pPr>
      <w:r>
        <w:rPr>
          <w:rFonts w:ascii="Times New Roman" w:hAnsi="Times New Roman"/>
          <w:b/>
          <w:sz w:val="28"/>
        </w:rPr>
        <w:lastRenderedPageBreak/>
        <w:t>Надзор за подъемными сооружениями</w:t>
      </w:r>
    </w:p>
    <w:p w:rsidR="00B836D2" w:rsidRDefault="00B836D2" w:rsidP="00B836D2">
      <w:pPr>
        <w:pStyle w:val="Style4"/>
        <w:spacing w:before="0" w:line="360" w:lineRule="auto"/>
        <w:jc w:val="center"/>
      </w:pPr>
    </w:p>
    <w:p w:rsidR="00B5485A" w:rsidRDefault="00C15F30" w:rsidP="00C71B18">
      <w:pPr>
        <w:spacing w:line="360" w:lineRule="auto"/>
        <w:ind w:firstLine="709"/>
        <w:jc w:val="both"/>
        <w:rPr>
          <w:rFonts w:ascii="Times New Roman" w:hAnsi="Times New Roman"/>
          <w:sz w:val="28"/>
        </w:rPr>
      </w:pPr>
      <w:proofErr w:type="gramStart"/>
      <w:r>
        <w:rPr>
          <w:rFonts w:ascii="Times New Roman" w:hAnsi="Times New Roman" w:hint="eastAsia"/>
          <w:sz w:val="28"/>
        </w:rPr>
        <w:t>Контрольно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 </w:t>
      </w:r>
      <w:r w:rsidR="00B5485A">
        <w:rPr>
          <w:rFonts w:ascii="Times New Roman" w:hAnsi="Times New Roman"/>
          <w:sz w:val="28"/>
        </w:rPr>
        <w:t>4</w:t>
      </w:r>
      <w:r>
        <w:rPr>
          <w:rFonts w:ascii="Times New Roman" w:hAnsi="Times New Roman"/>
          <w:sz w:val="28"/>
        </w:rPr>
        <w:t xml:space="preserve"> (</w:t>
      </w:r>
      <w:r w:rsidR="00B5485A">
        <w:rPr>
          <w:rFonts w:ascii="Times New Roman" w:hAnsi="Times New Roman"/>
          <w:sz w:val="28"/>
        </w:rPr>
        <w:t>4</w:t>
      </w:r>
      <w:r>
        <w:rPr>
          <w:rFonts w:ascii="Times New Roman" w:hAnsi="Times New Roman"/>
          <w:sz w:val="28"/>
        </w:rPr>
        <w:t>)</w:t>
      </w:r>
      <w:r w:rsidR="00C71B18">
        <w:rPr>
          <w:rFonts w:ascii="Times New Roman" w:hAnsi="Times New Roman"/>
          <w:sz w:val="28"/>
        </w:rPr>
        <w:t xml:space="preserve">, </w:t>
      </w:r>
      <w:r w:rsidR="00C71B18" w:rsidRPr="00C71B18">
        <w:rPr>
          <w:rFonts w:ascii="Times New Roman" w:hAnsi="Times New Roman" w:hint="eastAsia"/>
          <w:sz w:val="28"/>
        </w:rPr>
        <w:t>в</w:t>
      </w:r>
      <w:r w:rsidR="00C71B18" w:rsidRPr="00C71B18">
        <w:rPr>
          <w:rFonts w:ascii="Times New Roman" w:hAnsi="Times New Roman"/>
          <w:sz w:val="28"/>
        </w:rPr>
        <w:t xml:space="preserve"> </w:t>
      </w:r>
      <w:r w:rsidR="00C71B18" w:rsidRPr="00C71B18">
        <w:rPr>
          <w:rFonts w:ascii="Times New Roman" w:hAnsi="Times New Roman" w:hint="eastAsia"/>
          <w:sz w:val="28"/>
        </w:rPr>
        <w:t>том</w:t>
      </w:r>
      <w:r w:rsidR="00C71B18" w:rsidRPr="00C71B18">
        <w:rPr>
          <w:rFonts w:ascii="Times New Roman" w:hAnsi="Times New Roman"/>
          <w:sz w:val="28"/>
        </w:rPr>
        <w:t xml:space="preserve"> </w:t>
      </w:r>
      <w:r w:rsidR="00C71B18" w:rsidRPr="00C71B18">
        <w:rPr>
          <w:rFonts w:ascii="Times New Roman" w:hAnsi="Times New Roman" w:hint="eastAsia"/>
          <w:sz w:val="28"/>
        </w:rPr>
        <w:t>числе</w:t>
      </w:r>
      <w:r w:rsidR="00C71B18" w:rsidRPr="00C71B18">
        <w:rPr>
          <w:rFonts w:ascii="Times New Roman" w:hAnsi="Times New Roman"/>
          <w:sz w:val="28"/>
        </w:rPr>
        <w:t>:</w:t>
      </w:r>
      <w:r>
        <w:rPr>
          <w:rFonts w:ascii="Times New Roman" w:hAnsi="Times New Roman"/>
          <w:sz w:val="28"/>
        </w:rPr>
        <w:t xml:space="preserve"> (плановых – 0 (0), внеплановых – </w:t>
      </w:r>
      <w:r w:rsidR="00B5485A">
        <w:rPr>
          <w:rFonts w:ascii="Times New Roman" w:hAnsi="Times New Roman"/>
          <w:sz w:val="28"/>
        </w:rPr>
        <w:t>4</w:t>
      </w:r>
      <w:r>
        <w:rPr>
          <w:rFonts w:ascii="Times New Roman" w:hAnsi="Times New Roman"/>
          <w:sz w:val="28"/>
        </w:rPr>
        <w:t xml:space="preserve"> (</w:t>
      </w:r>
      <w:r w:rsidR="00B5485A">
        <w:rPr>
          <w:rFonts w:ascii="Times New Roman" w:hAnsi="Times New Roman"/>
          <w:sz w:val="28"/>
        </w:rPr>
        <w:t>4);</w:t>
      </w:r>
      <w:r>
        <w:rPr>
          <w:rFonts w:ascii="Times New Roman" w:hAnsi="Times New Roman"/>
          <w:sz w:val="28"/>
        </w:rPr>
        <w:t xml:space="preserve"> </w:t>
      </w:r>
      <w:proofErr w:type="gramEnd"/>
    </w:p>
    <w:p w:rsidR="00765479" w:rsidRDefault="00C15F30" w:rsidP="00C71B18">
      <w:pPr>
        <w:spacing w:line="360" w:lineRule="auto"/>
        <w:ind w:firstLine="709"/>
        <w:jc w:val="both"/>
        <w:rPr>
          <w:rFonts w:ascii="Times New Roman" w:hAnsi="Times New Roman"/>
          <w:sz w:val="28"/>
        </w:rPr>
      </w:pPr>
      <w:r>
        <w:rPr>
          <w:rFonts w:ascii="Times New Roman" w:hAnsi="Times New Roman"/>
          <w:sz w:val="28"/>
        </w:rPr>
        <w:t>мероприятий по контролю, инициированных обращением заявителя, который выступает  в качестве объекта контроля (надзора)</w:t>
      </w:r>
      <w:r w:rsidR="00C71B18">
        <w:rPr>
          <w:rFonts w:ascii="Times New Roman" w:hAnsi="Times New Roman"/>
          <w:sz w:val="28"/>
        </w:rPr>
        <w:t xml:space="preserve"> </w:t>
      </w:r>
      <w:r>
        <w:rPr>
          <w:rFonts w:ascii="Times New Roman" w:hAnsi="Times New Roman"/>
          <w:sz w:val="28"/>
        </w:rPr>
        <w:t xml:space="preserve">- </w:t>
      </w:r>
      <w:r w:rsidR="00B5485A">
        <w:rPr>
          <w:rFonts w:ascii="Times New Roman" w:hAnsi="Times New Roman"/>
          <w:sz w:val="28"/>
        </w:rPr>
        <w:t>126</w:t>
      </w:r>
      <w:r>
        <w:rPr>
          <w:rFonts w:ascii="Times New Roman" w:hAnsi="Times New Roman"/>
          <w:sz w:val="28"/>
        </w:rPr>
        <w:t xml:space="preserve"> (</w:t>
      </w:r>
      <w:r w:rsidR="00B5485A">
        <w:rPr>
          <w:rFonts w:ascii="Times New Roman" w:hAnsi="Times New Roman"/>
          <w:sz w:val="28"/>
        </w:rPr>
        <w:t>300</w:t>
      </w:r>
      <w:r>
        <w:rPr>
          <w:rFonts w:ascii="Times New Roman" w:hAnsi="Times New Roman"/>
          <w:sz w:val="28"/>
        </w:rPr>
        <w:t>);</w:t>
      </w:r>
      <w:r w:rsidR="00765479">
        <w:rPr>
          <w:rFonts w:ascii="Times New Roman" w:hAnsi="Times New Roman"/>
          <w:sz w:val="28"/>
        </w:rPr>
        <w:t xml:space="preserve"> </w:t>
      </w:r>
    </w:p>
    <w:p w:rsidR="00B5485A" w:rsidRPr="00765479" w:rsidRDefault="00B5485A" w:rsidP="00C71B18">
      <w:pPr>
        <w:spacing w:line="360" w:lineRule="auto"/>
        <w:ind w:firstLine="709"/>
        <w:jc w:val="both"/>
        <w:rPr>
          <w:sz w:val="27"/>
        </w:rPr>
      </w:pPr>
      <w:r w:rsidRPr="00B5485A">
        <w:rPr>
          <w:rFonts w:ascii="Times New Roman" w:hAnsi="Times New Roman"/>
          <w:sz w:val="28"/>
        </w:rPr>
        <w:t xml:space="preserve">с привлечением представителей Управления, проведённых органами прокуратуры – </w:t>
      </w:r>
      <w:r>
        <w:rPr>
          <w:rFonts w:ascii="Times New Roman" w:hAnsi="Times New Roman"/>
          <w:sz w:val="28"/>
        </w:rPr>
        <w:t>24</w:t>
      </w:r>
      <w:r w:rsidRPr="00B5485A">
        <w:rPr>
          <w:rFonts w:ascii="Times New Roman" w:hAnsi="Times New Roman"/>
          <w:sz w:val="28"/>
        </w:rPr>
        <w:t xml:space="preserve"> (</w:t>
      </w:r>
      <w:r>
        <w:rPr>
          <w:rFonts w:ascii="Times New Roman" w:hAnsi="Times New Roman"/>
          <w:sz w:val="28"/>
        </w:rPr>
        <w:t>5</w:t>
      </w:r>
      <w:r w:rsidRPr="00B5485A">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выявлено нарушений – </w:t>
      </w:r>
      <w:r w:rsidR="00B5485A">
        <w:rPr>
          <w:rFonts w:ascii="Times New Roman" w:hAnsi="Times New Roman"/>
          <w:sz w:val="28"/>
        </w:rPr>
        <w:t>286</w:t>
      </w:r>
      <w:r>
        <w:rPr>
          <w:rFonts w:ascii="Times New Roman" w:hAnsi="Times New Roman"/>
          <w:sz w:val="28"/>
        </w:rPr>
        <w:t xml:space="preserve"> (1</w:t>
      </w:r>
      <w:r w:rsidR="00B5485A">
        <w:rPr>
          <w:rFonts w:ascii="Times New Roman" w:hAnsi="Times New Roman"/>
          <w:sz w:val="28"/>
        </w:rPr>
        <w:t>54</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количество примененных мер профилактического воздействия -</w:t>
      </w:r>
      <w:r w:rsidR="00B5485A">
        <w:rPr>
          <w:rFonts w:ascii="Times New Roman" w:hAnsi="Times New Roman"/>
          <w:sz w:val="28"/>
        </w:rPr>
        <w:t>1990</w:t>
      </w:r>
      <w:r>
        <w:rPr>
          <w:rFonts w:ascii="Times New Roman" w:hAnsi="Times New Roman"/>
          <w:sz w:val="28"/>
        </w:rPr>
        <w:t xml:space="preserve">,   в том числе: информирование - </w:t>
      </w:r>
      <w:r w:rsidR="00B5485A">
        <w:rPr>
          <w:rFonts w:ascii="Times New Roman" w:hAnsi="Times New Roman"/>
          <w:sz w:val="28"/>
        </w:rPr>
        <w:t>1487</w:t>
      </w:r>
      <w:r>
        <w:rPr>
          <w:rFonts w:ascii="Times New Roman" w:hAnsi="Times New Roman"/>
          <w:sz w:val="28"/>
        </w:rPr>
        <w:t>, объявление предостережений –</w:t>
      </w:r>
      <w:r w:rsidR="00063F14">
        <w:rPr>
          <w:rFonts w:ascii="Times New Roman" w:hAnsi="Times New Roman"/>
          <w:sz w:val="28"/>
        </w:rPr>
        <w:t xml:space="preserve"> </w:t>
      </w:r>
      <w:r w:rsidR="00B5485A">
        <w:rPr>
          <w:rFonts w:ascii="Times New Roman" w:hAnsi="Times New Roman"/>
          <w:sz w:val="28"/>
        </w:rPr>
        <w:t>28</w:t>
      </w:r>
      <w:r>
        <w:rPr>
          <w:rFonts w:ascii="Times New Roman" w:hAnsi="Times New Roman"/>
          <w:sz w:val="28"/>
        </w:rPr>
        <w:t xml:space="preserve">, консультирование – </w:t>
      </w:r>
      <w:r w:rsidR="00B5485A">
        <w:rPr>
          <w:rFonts w:ascii="Times New Roman" w:hAnsi="Times New Roman"/>
          <w:sz w:val="28"/>
        </w:rPr>
        <w:t>410</w:t>
      </w:r>
      <w:r>
        <w:rPr>
          <w:rFonts w:ascii="Times New Roman" w:hAnsi="Times New Roman"/>
          <w:sz w:val="28"/>
        </w:rPr>
        <w:t xml:space="preserve">, меры стимулирования добросовестности   - </w:t>
      </w:r>
      <w:r w:rsidR="00063F14">
        <w:rPr>
          <w:rFonts w:ascii="Times New Roman" w:hAnsi="Times New Roman"/>
          <w:sz w:val="28"/>
        </w:rPr>
        <w:t xml:space="preserve">0, </w:t>
      </w:r>
      <w:r w:rsidR="00063F14" w:rsidRPr="00063F14">
        <w:rPr>
          <w:rFonts w:ascii="Times New Roman" w:hAnsi="Times New Roman" w:hint="eastAsia"/>
          <w:sz w:val="28"/>
        </w:rPr>
        <w:t>профилактические</w:t>
      </w:r>
      <w:r w:rsidR="00063F14" w:rsidRPr="00063F14">
        <w:rPr>
          <w:rFonts w:ascii="Times New Roman" w:hAnsi="Times New Roman"/>
          <w:sz w:val="28"/>
        </w:rPr>
        <w:t xml:space="preserve"> </w:t>
      </w:r>
      <w:r w:rsidR="00063F14" w:rsidRPr="00063F14">
        <w:rPr>
          <w:rFonts w:ascii="Times New Roman" w:hAnsi="Times New Roman" w:hint="eastAsia"/>
          <w:sz w:val="28"/>
        </w:rPr>
        <w:t>визиты</w:t>
      </w:r>
      <w:r w:rsidR="00063F14" w:rsidRPr="00063F14">
        <w:rPr>
          <w:rFonts w:ascii="Times New Roman" w:hAnsi="Times New Roman"/>
          <w:sz w:val="28"/>
        </w:rPr>
        <w:t xml:space="preserve">, </w:t>
      </w:r>
      <w:r w:rsidR="00063F14" w:rsidRPr="00063F14">
        <w:rPr>
          <w:rFonts w:ascii="Times New Roman" w:hAnsi="Times New Roman" w:hint="eastAsia"/>
          <w:sz w:val="28"/>
        </w:rPr>
        <w:t>не</w:t>
      </w:r>
      <w:r w:rsidR="00063F14" w:rsidRPr="00063F14">
        <w:rPr>
          <w:rFonts w:ascii="Times New Roman" w:hAnsi="Times New Roman"/>
          <w:sz w:val="28"/>
        </w:rPr>
        <w:t xml:space="preserve"> </w:t>
      </w:r>
      <w:r w:rsidR="00063F14" w:rsidRPr="00063F14">
        <w:rPr>
          <w:rFonts w:ascii="Times New Roman" w:hAnsi="Times New Roman" w:hint="eastAsia"/>
          <w:sz w:val="28"/>
        </w:rPr>
        <w:t>предусматривающие</w:t>
      </w:r>
      <w:r w:rsidR="00063F14" w:rsidRPr="00063F14">
        <w:rPr>
          <w:rFonts w:ascii="Times New Roman" w:hAnsi="Times New Roman"/>
          <w:sz w:val="28"/>
        </w:rPr>
        <w:t xml:space="preserve"> </w:t>
      </w:r>
      <w:r w:rsidR="00063F14" w:rsidRPr="00063F14">
        <w:rPr>
          <w:rFonts w:ascii="Times New Roman" w:hAnsi="Times New Roman" w:hint="eastAsia"/>
          <w:sz w:val="28"/>
        </w:rPr>
        <w:t>возможность</w:t>
      </w:r>
      <w:r w:rsidR="00063F14" w:rsidRPr="00063F14">
        <w:rPr>
          <w:rFonts w:ascii="Times New Roman" w:hAnsi="Times New Roman"/>
          <w:sz w:val="28"/>
        </w:rPr>
        <w:t xml:space="preserve"> </w:t>
      </w:r>
      <w:r w:rsidR="00063F14" w:rsidRPr="00063F14">
        <w:rPr>
          <w:rFonts w:ascii="Times New Roman" w:hAnsi="Times New Roman" w:hint="eastAsia"/>
          <w:sz w:val="28"/>
        </w:rPr>
        <w:t>отказа</w:t>
      </w:r>
      <w:r w:rsidR="00063F14" w:rsidRPr="00063F14">
        <w:rPr>
          <w:rFonts w:ascii="Times New Roman" w:hAnsi="Times New Roman"/>
          <w:sz w:val="28"/>
        </w:rPr>
        <w:t xml:space="preserve"> </w:t>
      </w:r>
      <w:r w:rsidR="00063F14" w:rsidRPr="00063F14">
        <w:rPr>
          <w:rFonts w:ascii="Times New Roman" w:hAnsi="Times New Roman" w:hint="eastAsia"/>
          <w:sz w:val="28"/>
        </w:rPr>
        <w:t>от</w:t>
      </w:r>
      <w:r w:rsidR="00063F14" w:rsidRPr="00063F14">
        <w:rPr>
          <w:rFonts w:ascii="Times New Roman" w:hAnsi="Times New Roman"/>
          <w:sz w:val="28"/>
        </w:rPr>
        <w:t xml:space="preserve"> </w:t>
      </w:r>
      <w:r w:rsidR="00063F14" w:rsidRPr="00063F14">
        <w:rPr>
          <w:rFonts w:ascii="Times New Roman" w:hAnsi="Times New Roman" w:hint="eastAsia"/>
          <w:sz w:val="28"/>
        </w:rPr>
        <w:t>их</w:t>
      </w:r>
      <w:r w:rsidR="00063F14" w:rsidRPr="00063F14">
        <w:rPr>
          <w:rFonts w:ascii="Times New Roman" w:hAnsi="Times New Roman"/>
          <w:sz w:val="28"/>
        </w:rPr>
        <w:t xml:space="preserve"> </w:t>
      </w:r>
      <w:r w:rsidR="00063F14" w:rsidRPr="00063F14">
        <w:rPr>
          <w:rFonts w:ascii="Times New Roman" w:hAnsi="Times New Roman" w:hint="eastAsia"/>
          <w:sz w:val="28"/>
        </w:rPr>
        <w:t>проведения</w:t>
      </w:r>
      <w:r w:rsidR="00063F14" w:rsidRPr="00063F14">
        <w:rPr>
          <w:rFonts w:ascii="Times New Roman" w:hAnsi="Times New Roman"/>
          <w:sz w:val="28"/>
        </w:rPr>
        <w:t xml:space="preserve">  - </w:t>
      </w:r>
      <w:r w:rsidR="00B5485A">
        <w:rPr>
          <w:rFonts w:ascii="Times New Roman" w:hAnsi="Times New Roman"/>
          <w:sz w:val="28"/>
        </w:rPr>
        <w:t>66</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общее количество административных наказаний, наложенных по итогам проверок – </w:t>
      </w:r>
      <w:r w:rsidR="00B5485A">
        <w:rPr>
          <w:rFonts w:ascii="Times New Roman" w:hAnsi="Times New Roman"/>
          <w:sz w:val="28"/>
        </w:rPr>
        <w:t>37</w:t>
      </w:r>
      <w:r>
        <w:rPr>
          <w:rFonts w:ascii="Times New Roman" w:hAnsi="Times New Roman"/>
          <w:sz w:val="28"/>
        </w:rPr>
        <w:t xml:space="preserve"> (</w:t>
      </w:r>
      <w:r w:rsidR="00B5485A">
        <w:rPr>
          <w:rFonts w:ascii="Times New Roman" w:hAnsi="Times New Roman"/>
          <w:sz w:val="28"/>
        </w:rPr>
        <w:t>75</w:t>
      </w:r>
      <w:r>
        <w:rPr>
          <w:rFonts w:ascii="Times New Roman" w:hAnsi="Times New Roman"/>
          <w:sz w:val="28"/>
        </w:rPr>
        <w:t>), из них:</w:t>
      </w:r>
    </w:p>
    <w:p w:rsidR="00296A6E" w:rsidRDefault="00C15F30">
      <w:pPr>
        <w:pStyle w:val="Style4"/>
        <w:spacing w:before="0" w:line="360" w:lineRule="auto"/>
        <w:ind w:firstLine="709"/>
      </w:pPr>
      <w:r>
        <w:rPr>
          <w:rFonts w:ascii="Times New Roman" w:hAnsi="Times New Roman"/>
          <w:sz w:val="28"/>
        </w:rPr>
        <w:t xml:space="preserve">административное приостановление деятельности – </w:t>
      </w:r>
      <w:r w:rsidR="00B5485A">
        <w:rPr>
          <w:rFonts w:ascii="Times New Roman" w:hAnsi="Times New Roman"/>
          <w:sz w:val="28"/>
        </w:rPr>
        <w:t>7</w:t>
      </w:r>
      <w:r>
        <w:rPr>
          <w:rFonts w:ascii="Times New Roman" w:hAnsi="Times New Roman"/>
          <w:sz w:val="28"/>
        </w:rPr>
        <w:t xml:space="preserve"> (1);</w:t>
      </w:r>
    </w:p>
    <w:p w:rsidR="00296A6E" w:rsidRDefault="00C15F30">
      <w:pPr>
        <w:pStyle w:val="Style4"/>
        <w:spacing w:before="0" w:line="360" w:lineRule="auto"/>
        <w:ind w:firstLine="709"/>
      </w:pPr>
      <w:r>
        <w:rPr>
          <w:rFonts w:ascii="Times New Roman" w:hAnsi="Times New Roman"/>
          <w:sz w:val="28"/>
        </w:rPr>
        <w:t xml:space="preserve">предупреждение – </w:t>
      </w:r>
      <w:r w:rsidR="00B5485A">
        <w:rPr>
          <w:rFonts w:ascii="Times New Roman" w:hAnsi="Times New Roman"/>
          <w:sz w:val="28"/>
        </w:rPr>
        <w:t>21</w:t>
      </w:r>
      <w:r>
        <w:rPr>
          <w:rFonts w:ascii="Times New Roman" w:hAnsi="Times New Roman"/>
          <w:sz w:val="28"/>
        </w:rPr>
        <w:t xml:space="preserve"> (</w:t>
      </w:r>
      <w:r w:rsidR="00B5485A">
        <w:rPr>
          <w:rFonts w:ascii="Times New Roman" w:hAnsi="Times New Roman"/>
          <w:sz w:val="28"/>
        </w:rPr>
        <w:t>64</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административных штрафов – </w:t>
      </w:r>
      <w:r w:rsidR="00B5485A">
        <w:rPr>
          <w:rFonts w:ascii="Times New Roman" w:hAnsi="Times New Roman"/>
          <w:sz w:val="28"/>
        </w:rPr>
        <w:t>9</w:t>
      </w:r>
      <w:r>
        <w:rPr>
          <w:rFonts w:ascii="Times New Roman" w:hAnsi="Times New Roman"/>
          <w:sz w:val="28"/>
        </w:rPr>
        <w:t xml:space="preserve"> (</w:t>
      </w:r>
      <w:r w:rsidR="00B5485A">
        <w:rPr>
          <w:rFonts w:ascii="Times New Roman" w:hAnsi="Times New Roman"/>
          <w:sz w:val="28"/>
        </w:rPr>
        <w:t>24</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Общая сумма наложенных административных штрафов (</w:t>
      </w:r>
      <w:proofErr w:type="spellStart"/>
      <w:r>
        <w:rPr>
          <w:rFonts w:ascii="Times New Roman" w:hAnsi="Times New Roman"/>
          <w:sz w:val="28"/>
        </w:rPr>
        <w:t>тыс</w:t>
      </w:r>
      <w:proofErr w:type="gramStart"/>
      <w:r>
        <w:rPr>
          <w:rFonts w:ascii="Times New Roman" w:hAnsi="Times New Roman"/>
          <w:sz w:val="28"/>
        </w:rPr>
        <w:t>.р</w:t>
      </w:r>
      <w:proofErr w:type="gramEnd"/>
      <w:r>
        <w:rPr>
          <w:rFonts w:ascii="Times New Roman" w:hAnsi="Times New Roman"/>
          <w:sz w:val="28"/>
        </w:rPr>
        <w:t>уб</w:t>
      </w:r>
      <w:proofErr w:type="spellEnd"/>
      <w:r>
        <w:rPr>
          <w:rFonts w:ascii="Times New Roman" w:hAnsi="Times New Roman"/>
          <w:sz w:val="28"/>
        </w:rPr>
        <w:t xml:space="preserve">) - </w:t>
      </w:r>
      <w:r w:rsidR="00B5485A">
        <w:rPr>
          <w:rFonts w:ascii="Times New Roman" w:hAnsi="Times New Roman"/>
          <w:sz w:val="28"/>
        </w:rPr>
        <w:t>1840</w:t>
      </w:r>
      <w:r>
        <w:rPr>
          <w:rFonts w:ascii="Times New Roman" w:hAnsi="Times New Roman"/>
          <w:sz w:val="28"/>
        </w:rPr>
        <w:t xml:space="preserve"> (</w:t>
      </w:r>
      <w:r w:rsidR="00B5485A">
        <w:rPr>
          <w:rFonts w:ascii="Times New Roman" w:hAnsi="Times New Roman"/>
          <w:sz w:val="28"/>
        </w:rPr>
        <w:t>3395</w:t>
      </w:r>
      <w:r>
        <w:rPr>
          <w:rFonts w:ascii="Times New Roman" w:hAnsi="Times New Roman"/>
          <w:sz w:val="28"/>
        </w:rPr>
        <w:t>).</w:t>
      </w:r>
    </w:p>
    <w:p w:rsidR="00296A6E" w:rsidRDefault="00C15F30">
      <w:pPr>
        <w:pStyle w:val="Style4"/>
        <w:spacing w:line="360" w:lineRule="auto"/>
        <w:ind w:firstLine="709"/>
      </w:pPr>
      <w:proofErr w:type="gramStart"/>
      <w:r>
        <w:rPr>
          <w:rFonts w:ascii="Times New Roman" w:hAnsi="Times New Roman"/>
          <w:sz w:val="28"/>
        </w:rPr>
        <w:t xml:space="preserve">В рамках осуществления </w:t>
      </w:r>
      <w:r>
        <w:rPr>
          <w:rFonts w:ascii="Times New Roman" w:hAnsi="Times New Roman"/>
          <w:b/>
          <w:sz w:val="28"/>
        </w:rPr>
        <w:t xml:space="preserve">федерального государственного энергетического надзора </w:t>
      </w:r>
      <w:r>
        <w:rPr>
          <w:rFonts w:ascii="Times New Roman" w:hAnsi="Times New Roman"/>
          <w:sz w:val="28"/>
        </w:rPr>
        <w:t xml:space="preserve">Управлением за </w:t>
      </w:r>
      <w:r w:rsidR="00752C39">
        <w:rPr>
          <w:rFonts w:ascii="Times New Roman" w:hAnsi="Times New Roman"/>
          <w:sz w:val="28"/>
        </w:rPr>
        <w:t>9</w:t>
      </w:r>
      <w:r>
        <w:rPr>
          <w:rFonts w:ascii="Times New Roman" w:hAnsi="Times New Roman"/>
          <w:sz w:val="28"/>
        </w:rPr>
        <w:t xml:space="preserve"> месяцев </w:t>
      </w:r>
      <w:r w:rsidR="00AB3BB3">
        <w:rPr>
          <w:rFonts w:ascii="Times New Roman" w:hAnsi="Times New Roman"/>
          <w:sz w:val="28"/>
        </w:rPr>
        <w:t>2026</w:t>
      </w:r>
      <w:r>
        <w:rPr>
          <w:rFonts w:ascii="Times New Roman" w:hAnsi="Times New Roman"/>
          <w:sz w:val="28"/>
        </w:rPr>
        <w:t xml:space="preserve"> года проведено </w:t>
      </w:r>
      <w:r w:rsidR="00752C39">
        <w:rPr>
          <w:rFonts w:ascii="Times New Roman" w:hAnsi="Times New Roman"/>
          <w:sz w:val="28"/>
        </w:rPr>
        <w:t>1467</w:t>
      </w:r>
      <w:r>
        <w:rPr>
          <w:rFonts w:ascii="Times New Roman" w:hAnsi="Times New Roman"/>
          <w:sz w:val="28"/>
        </w:rPr>
        <w:t xml:space="preserve"> (</w:t>
      </w:r>
      <w:r w:rsidR="0083064C">
        <w:rPr>
          <w:rFonts w:ascii="Times New Roman" w:hAnsi="Times New Roman"/>
          <w:sz w:val="28"/>
        </w:rPr>
        <w:t>1679</w:t>
      </w:r>
      <w:r>
        <w:rPr>
          <w:rFonts w:ascii="Times New Roman" w:hAnsi="Times New Roman"/>
          <w:sz w:val="28"/>
        </w:rPr>
        <w:t xml:space="preserve">) контрольно-надзорных мероприятий, выявлено нарушений – </w:t>
      </w:r>
      <w:r w:rsidR="0083064C">
        <w:rPr>
          <w:rFonts w:ascii="Times New Roman" w:hAnsi="Times New Roman"/>
          <w:sz w:val="28"/>
        </w:rPr>
        <w:t>5704</w:t>
      </w:r>
      <w:r>
        <w:rPr>
          <w:rFonts w:ascii="Times New Roman" w:hAnsi="Times New Roman"/>
          <w:sz w:val="28"/>
        </w:rPr>
        <w:t xml:space="preserve"> (</w:t>
      </w:r>
      <w:r w:rsidR="0083064C">
        <w:rPr>
          <w:rFonts w:ascii="Times New Roman" w:hAnsi="Times New Roman"/>
          <w:sz w:val="28"/>
        </w:rPr>
        <w:t>5352</w:t>
      </w:r>
      <w:r>
        <w:rPr>
          <w:rFonts w:ascii="Times New Roman" w:hAnsi="Times New Roman"/>
          <w:sz w:val="28"/>
        </w:rPr>
        <w:t xml:space="preserve">), количество примененных мер профилактического воздействия  </w:t>
      </w:r>
      <w:r w:rsidR="0083064C">
        <w:rPr>
          <w:rFonts w:ascii="Times New Roman" w:hAnsi="Times New Roman"/>
          <w:sz w:val="28"/>
        </w:rPr>
        <w:t>25974</w:t>
      </w:r>
      <w:r>
        <w:rPr>
          <w:rFonts w:ascii="Times New Roman" w:hAnsi="Times New Roman"/>
          <w:sz w:val="28"/>
        </w:rPr>
        <w:t xml:space="preserve">, в том числе: информирование –  </w:t>
      </w:r>
      <w:r w:rsidR="0083064C">
        <w:rPr>
          <w:rFonts w:ascii="Times New Roman" w:hAnsi="Times New Roman"/>
          <w:sz w:val="28"/>
        </w:rPr>
        <w:t>24894</w:t>
      </w:r>
      <w:r>
        <w:rPr>
          <w:rFonts w:ascii="Times New Roman" w:hAnsi="Times New Roman"/>
          <w:sz w:val="28"/>
        </w:rPr>
        <w:t xml:space="preserve">, обобщение правоприменительной практики – </w:t>
      </w:r>
      <w:r w:rsidR="0083064C">
        <w:rPr>
          <w:rFonts w:ascii="Times New Roman" w:hAnsi="Times New Roman"/>
          <w:sz w:val="28"/>
        </w:rPr>
        <w:t>3</w:t>
      </w:r>
      <w:r>
        <w:rPr>
          <w:rFonts w:ascii="Times New Roman" w:hAnsi="Times New Roman"/>
          <w:sz w:val="28"/>
        </w:rPr>
        <w:t xml:space="preserve">, </w:t>
      </w:r>
      <w:r>
        <w:rPr>
          <w:rFonts w:ascii="Times New Roman" w:hAnsi="Times New Roman" w:hint="eastAsia"/>
          <w:sz w:val="28"/>
        </w:rPr>
        <w:t>консультирование</w:t>
      </w:r>
      <w:r>
        <w:rPr>
          <w:rFonts w:ascii="Times New Roman" w:hAnsi="Times New Roman"/>
          <w:sz w:val="28"/>
        </w:rPr>
        <w:t xml:space="preserve"> </w:t>
      </w:r>
      <w:r>
        <w:rPr>
          <w:rFonts w:ascii="Times New Roman" w:hAnsi="Times New Roman" w:hint="eastAsia"/>
          <w:sz w:val="28"/>
        </w:rPr>
        <w:t>–</w:t>
      </w:r>
      <w:r>
        <w:rPr>
          <w:rFonts w:ascii="Times New Roman" w:hAnsi="Times New Roman"/>
          <w:sz w:val="28"/>
        </w:rPr>
        <w:t xml:space="preserve">  </w:t>
      </w:r>
      <w:r w:rsidR="0083064C">
        <w:rPr>
          <w:rFonts w:ascii="Times New Roman" w:hAnsi="Times New Roman"/>
          <w:sz w:val="28"/>
        </w:rPr>
        <w:t>862</w:t>
      </w:r>
      <w:r>
        <w:rPr>
          <w:rFonts w:ascii="Times New Roman" w:hAnsi="Times New Roman"/>
          <w:sz w:val="28"/>
        </w:rPr>
        <w:t xml:space="preserve">, объявлено предостережений - </w:t>
      </w:r>
      <w:r w:rsidR="0083064C">
        <w:rPr>
          <w:rFonts w:ascii="Times New Roman" w:hAnsi="Times New Roman"/>
          <w:sz w:val="28"/>
        </w:rPr>
        <w:t>36</w:t>
      </w:r>
      <w:r>
        <w:rPr>
          <w:rFonts w:ascii="Times New Roman" w:hAnsi="Times New Roman"/>
          <w:sz w:val="28"/>
        </w:rPr>
        <w:t>, из них: в сфере электроэнергетики –</w:t>
      </w:r>
      <w:r w:rsidR="00CF0D99">
        <w:rPr>
          <w:rFonts w:ascii="Times New Roman" w:hAnsi="Times New Roman"/>
          <w:sz w:val="28"/>
        </w:rPr>
        <w:t>3</w:t>
      </w:r>
      <w:r w:rsidR="0083064C">
        <w:rPr>
          <w:rFonts w:ascii="Times New Roman" w:hAnsi="Times New Roman"/>
          <w:sz w:val="28"/>
        </w:rPr>
        <w:t>1</w:t>
      </w:r>
      <w:r>
        <w:rPr>
          <w:rFonts w:ascii="Times New Roman" w:hAnsi="Times New Roman"/>
          <w:sz w:val="28"/>
        </w:rPr>
        <w:t xml:space="preserve">,  в сфере теплоснабжения – </w:t>
      </w:r>
      <w:r w:rsidR="0083064C">
        <w:rPr>
          <w:rFonts w:ascii="Times New Roman" w:hAnsi="Times New Roman"/>
          <w:sz w:val="28"/>
        </w:rPr>
        <w:t>5</w:t>
      </w:r>
      <w:r>
        <w:rPr>
          <w:rFonts w:ascii="Times New Roman" w:hAnsi="Times New Roman"/>
          <w:sz w:val="28"/>
        </w:rPr>
        <w:t>.</w:t>
      </w:r>
      <w:proofErr w:type="gramEnd"/>
    </w:p>
    <w:p w:rsidR="00296A6E" w:rsidRDefault="00C15F30">
      <w:pPr>
        <w:pStyle w:val="Style4"/>
        <w:spacing w:before="0" w:line="360" w:lineRule="auto"/>
        <w:ind w:firstLine="709"/>
      </w:pPr>
      <w:r>
        <w:rPr>
          <w:rFonts w:ascii="Times New Roman" w:hAnsi="Times New Roman"/>
          <w:sz w:val="28"/>
        </w:rPr>
        <w:t xml:space="preserve">Общее количество административных наказаний, наложенных по итогам </w:t>
      </w:r>
      <w:r>
        <w:rPr>
          <w:rFonts w:ascii="Times New Roman" w:hAnsi="Times New Roman"/>
          <w:sz w:val="28"/>
        </w:rPr>
        <w:lastRenderedPageBreak/>
        <w:t xml:space="preserve">проверок – </w:t>
      </w:r>
      <w:r w:rsidR="0083064C">
        <w:rPr>
          <w:rFonts w:ascii="Times New Roman" w:hAnsi="Times New Roman"/>
          <w:sz w:val="28"/>
        </w:rPr>
        <w:t>202</w:t>
      </w:r>
      <w:r>
        <w:rPr>
          <w:rFonts w:ascii="Times New Roman" w:hAnsi="Times New Roman"/>
          <w:sz w:val="28"/>
        </w:rPr>
        <w:t xml:space="preserve"> (</w:t>
      </w:r>
      <w:r w:rsidR="0083064C">
        <w:rPr>
          <w:rFonts w:ascii="Times New Roman" w:hAnsi="Times New Roman"/>
          <w:sz w:val="28"/>
        </w:rPr>
        <w:t>175</w:t>
      </w:r>
      <w:r>
        <w:rPr>
          <w:rFonts w:ascii="Times New Roman" w:hAnsi="Times New Roman"/>
          <w:sz w:val="28"/>
        </w:rPr>
        <w:t xml:space="preserve">), в том числе: административное приостановление деятельности –  </w:t>
      </w:r>
      <w:r w:rsidR="0083064C">
        <w:rPr>
          <w:rFonts w:ascii="Times New Roman" w:hAnsi="Times New Roman"/>
          <w:sz w:val="28"/>
        </w:rPr>
        <w:t>6</w:t>
      </w:r>
      <w:r>
        <w:rPr>
          <w:rFonts w:ascii="Times New Roman" w:hAnsi="Times New Roman"/>
          <w:sz w:val="28"/>
        </w:rPr>
        <w:t xml:space="preserve"> (0), предупреждения – </w:t>
      </w:r>
      <w:r w:rsidR="0083064C">
        <w:rPr>
          <w:rFonts w:ascii="Times New Roman" w:hAnsi="Times New Roman"/>
          <w:sz w:val="28"/>
        </w:rPr>
        <w:t>95</w:t>
      </w:r>
      <w:r>
        <w:rPr>
          <w:rFonts w:ascii="Times New Roman" w:hAnsi="Times New Roman"/>
          <w:sz w:val="28"/>
        </w:rPr>
        <w:t xml:space="preserve"> (</w:t>
      </w:r>
      <w:r w:rsidR="0083064C">
        <w:rPr>
          <w:rFonts w:ascii="Times New Roman" w:hAnsi="Times New Roman"/>
          <w:sz w:val="28"/>
        </w:rPr>
        <w:t>54</w:t>
      </w:r>
      <w:r>
        <w:rPr>
          <w:rFonts w:ascii="Times New Roman" w:hAnsi="Times New Roman"/>
          <w:sz w:val="28"/>
        </w:rPr>
        <w:t xml:space="preserve">), административные штрафы –  </w:t>
      </w:r>
      <w:r w:rsidR="0083064C">
        <w:rPr>
          <w:rFonts w:ascii="Times New Roman" w:hAnsi="Times New Roman"/>
          <w:sz w:val="28"/>
        </w:rPr>
        <w:t>101</w:t>
      </w:r>
      <w:r>
        <w:rPr>
          <w:rFonts w:ascii="Times New Roman" w:hAnsi="Times New Roman"/>
          <w:sz w:val="28"/>
        </w:rPr>
        <w:t xml:space="preserve"> (</w:t>
      </w:r>
      <w:r w:rsidR="0083064C">
        <w:rPr>
          <w:rFonts w:ascii="Times New Roman" w:hAnsi="Times New Roman"/>
          <w:sz w:val="28"/>
        </w:rPr>
        <w:t>121</w:t>
      </w:r>
      <w:r>
        <w:rPr>
          <w:rFonts w:ascii="Times New Roman" w:hAnsi="Times New Roman"/>
          <w:sz w:val="28"/>
        </w:rPr>
        <w:t>). Общая сумма наложенных административных штрафов (тыс.</w:t>
      </w:r>
      <w:r w:rsidR="00CF0D99">
        <w:rPr>
          <w:rFonts w:ascii="Times New Roman" w:hAnsi="Times New Roman"/>
          <w:sz w:val="28"/>
        </w:rPr>
        <w:t xml:space="preserve"> </w:t>
      </w:r>
      <w:r>
        <w:rPr>
          <w:rFonts w:ascii="Times New Roman" w:hAnsi="Times New Roman"/>
          <w:sz w:val="28"/>
        </w:rPr>
        <w:t>руб</w:t>
      </w:r>
      <w:r w:rsidR="00CF0D99">
        <w:rPr>
          <w:rFonts w:ascii="Times New Roman" w:hAnsi="Times New Roman"/>
          <w:sz w:val="28"/>
        </w:rPr>
        <w:t>.</w:t>
      </w:r>
      <w:r>
        <w:rPr>
          <w:rFonts w:ascii="Times New Roman" w:hAnsi="Times New Roman"/>
          <w:sz w:val="28"/>
        </w:rPr>
        <w:t xml:space="preserve">) - </w:t>
      </w:r>
      <w:r w:rsidR="0083064C">
        <w:rPr>
          <w:rFonts w:ascii="Times New Roman" w:hAnsi="Times New Roman"/>
          <w:sz w:val="28"/>
        </w:rPr>
        <w:t>3079</w:t>
      </w:r>
      <w:r>
        <w:rPr>
          <w:rFonts w:ascii="Times New Roman" w:hAnsi="Times New Roman"/>
          <w:sz w:val="28"/>
        </w:rPr>
        <w:t xml:space="preserve"> (</w:t>
      </w:r>
      <w:r w:rsidR="0083064C">
        <w:rPr>
          <w:rFonts w:ascii="Times New Roman" w:hAnsi="Times New Roman"/>
          <w:sz w:val="28"/>
        </w:rPr>
        <w:t>1618</w:t>
      </w:r>
      <w:r>
        <w:rPr>
          <w:rFonts w:ascii="Times New Roman" w:hAnsi="Times New Roman"/>
          <w:sz w:val="28"/>
        </w:rPr>
        <w:t>).</w:t>
      </w:r>
    </w:p>
    <w:p w:rsidR="005F66BB" w:rsidRDefault="00C15F30">
      <w:pPr>
        <w:pStyle w:val="Style4"/>
        <w:spacing w:before="0" w:line="360" w:lineRule="auto"/>
        <w:ind w:firstLine="709"/>
        <w:rPr>
          <w:rFonts w:ascii="Times New Roman" w:hAnsi="Times New Roman"/>
          <w:sz w:val="28"/>
        </w:rPr>
      </w:pPr>
      <w:r>
        <w:rPr>
          <w:rFonts w:ascii="Times New Roman" w:hAnsi="Times New Roman"/>
          <w:sz w:val="28"/>
        </w:rPr>
        <w:t>В рамках осуществления федерального</w:t>
      </w:r>
      <w:r>
        <w:rPr>
          <w:rFonts w:ascii="Times New Roman" w:hAnsi="Times New Roman"/>
          <w:b/>
          <w:sz w:val="28"/>
        </w:rPr>
        <w:t xml:space="preserve"> государственного надзора                       в области безопасности гидротехнических сооружений</w:t>
      </w:r>
      <w:r>
        <w:rPr>
          <w:rFonts w:ascii="Times New Roman" w:hAnsi="Times New Roman"/>
          <w:sz w:val="28"/>
        </w:rPr>
        <w:t xml:space="preserve"> Управлением                            за </w:t>
      </w:r>
      <w:r w:rsidR="001518A6">
        <w:rPr>
          <w:rFonts w:ascii="Times New Roman" w:hAnsi="Times New Roman"/>
          <w:sz w:val="28"/>
        </w:rPr>
        <w:t>9</w:t>
      </w:r>
      <w:r>
        <w:rPr>
          <w:rFonts w:ascii="Times New Roman" w:hAnsi="Times New Roman"/>
          <w:sz w:val="28"/>
        </w:rPr>
        <w:t xml:space="preserve"> месяцев </w:t>
      </w:r>
      <w:r w:rsidR="00AB3BB3">
        <w:rPr>
          <w:rFonts w:ascii="Times New Roman" w:hAnsi="Times New Roman"/>
          <w:sz w:val="28"/>
        </w:rPr>
        <w:t>2026</w:t>
      </w:r>
      <w:r>
        <w:rPr>
          <w:rFonts w:ascii="Times New Roman" w:hAnsi="Times New Roman"/>
          <w:sz w:val="28"/>
        </w:rPr>
        <w:t xml:space="preserve"> года проведено </w:t>
      </w:r>
      <w:r>
        <w:rPr>
          <w:rFonts w:ascii="Times New Roman" w:hAnsi="Times New Roman" w:hint="eastAsia"/>
          <w:sz w:val="28"/>
        </w:rPr>
        <w:t>контрольно</w:t>
      </w:r>
      <w:r>
        <w:rPr>
          <w:rFonts w:ascii="Times New Roman" w:hAnsi="Times New Roman"/>
          <w:sz w:val="28"/>
        </w:rPr>
        <w:t>-</w:t>
      </w:r>
      <w:r>
        <w:rPr>
          <w:rFonts w:ascii="Times New Roman" w:hAnsi="Times New Roman" w:hint="eastAsia"/>
          <w:sz w:val="28"/>
        </w:rPr>
        <w:t>надзорных</w:t>
      </w:r>
      <w:r>
        <w:rPr>
          <w:rFonts w:ascii="Times New Roman" w:hAnsi="Times New Roman"/>
          <w:sz w:val="28"/>
        </w:rPr>
        <w:t xml:space="preserve"> </w:t>
      </w:r>
      <w:r>
        <w:rPr>
          <w:rFonts w:ascii="Times New Roman" w:hAnsi="Times New Roman" w:hint="eastAsia"/>
          <w:sz w:val="28"/>
        </w:rPr>
        <w:t>мероприятий</w:t>
      </w:r>
      <w:r>
        <w:rPr>
          <w:rFonts w:ascii="Times New Roman" w:hAnsi="Times New Roman"/>
          <w:sz w:val="28"/>
        </w:rPr>
        <w:t xml:space="preserve"> - </w:t>
      </w:r>
      <w:r w:rsidR="001518A6">
        <w:rPr>
          <w:rFonts w:ascii="Times New Roman" w:hAnsi="Times New Roman"/>
          <w:sz w:val="28"/>
        </w:rPr>
        <w:t>172</w:t>
      </w:r>
      <w:r>
        <w:rPr>
          <w:rFonts w:ascii="Times New Roman" w:hAnsi="Times New Roman"/>
          <w:sz w:val="28"/>
        </w:rPr>
        <w:t xml:space="preserve">  (</w:t>
      </w:r>
      <w:r w:rsidR="001518A6">
        <w:rPr>
          <w:rFonts w:ascii="Times New Roman" w:hAnsi="Times New Roman"/>
          <w:sz w:val="28"/>
        </w:rPr>
        <w:t>119</w:t>
      </w:r>
      <w:r>
        <w:rPr>
          <w:rFonts w:ascii="Times New Roman" w:hAnsi="Times New Roman"/>
          <w:sz w:val="28"/>
        </w:rPr>
        <w:t xml:space="preserve">), выявлено нарушений - </w:t>
      </w:r>
      <w:r w:rsidR="001518A6">
        <w:rPr>
          <w:rFonts w:ascii="Times New Roman" w:hAnsi="Times New Roman"/>
          <w:sz w:val="28"/>
        </w:rPr>
        <w:t>708</w:t>
      </w:r>
      <w:r>
        <w:rPr>
          <w:rFonts w:ascii="Times New Roman" w:hAnsi="Times New Roman"/>
          <w:sz w:val="28"/>
        </w:rPr>
        <w:t>(</w:t>
      </w:r>
      <w:r w:rsidR="001518A6">
        <w:rPr>
          <w:rFonts w:ascii="Times New Roman" w:hAnsi="Times New Roman"/>
          <w:sz w:val="28"/>
        </w:rPr>
        <w:t>303</w:t>
      </w:r>
      <w:r>
        <w:rPr>
          <w:rFonts w:ascii="Times New Roman" w:hAnsi="Times New Roman"/>
          <w:sz w:val="28"/>
        </w:rPr>
        <w:t xml:space="preserve">), количество примененных мер профилактического воздействия –  </w:t>
      </w:r>
      <w:r w:rsidR="001518A6">
        <w:rPr>
          <w:rFonts w:ascii="Times New Roman" w:hAnsi="Times New Roman"/>
          <w:sz w:val="28"/>
        </w:rPr>
        <w:t>524</w:t>
      </w:r>
      <w:r>
        <w:rPr>
          <w:rFonts w:ascii="Times New Roman" w:hAnsi="Times New Roman"/>
          <w:sz w:val="28"/>
        </w:rPr>
        <w:t xml:space="preserve">, в том числе: информирование -  </w:t>
      </w:r>
      <w:r w:rsidR="001518A6">
        <w:rPr>
          <w:rFonts w:ascii="Times New Roman" w:hAnsi="Times New Roman"/>
          <w:sz w:val="28"/>
        </w:rPr>
        <w:t>262</w:t>
      </w:r>
      <w:r>
        <w:rPr>
          <w:rFonts w:ascii="Times New Roman" w:hAnsi="Times New Roman"/>
          <w:sz w:val="28"/>
        </w:rPr>
        <w:t>, обобщение правоприменительной практики  -</w:t>
      </w:r>
      <w:r w:rsidR="001518A6">
        <w:rPr>
          <w:rFonts w:ascii="Times New Roman" w:hAnsi="Times New Roman"/>
          <w:sz w:val="28"/>
        </w:rPr>
        <w:t xml:space="preserve"> 3</w:t>
      </w:r>
      <w:r>
        <w:rPr>
          <w:rFonts w:ascii="Times New Roman" w:hAnsi="Times New Roman"/>
          <w:sz w:val="28"/>
        </w:rPr>
        <w:t xml:space="preserve">, </w:t>
      </w:r>
      <w:r>
        <w:rPr>
          <w:rFonts w:ascii="Times New Roman" w:hAnsi="Times New Roman" w:hint="eastAsia"/>
          <w:sz w:val="28"/>
        </w:rPr>
        <w:t>объявлено</w:t>
      </w:r>
      <w:r>
        <w:rPr>
          <w:rFonts w:ascii="Times New Roman" w:hAnsi="Times New Roman"/>
          <w:sz w:val="28"/>
        </w:rPr>
        <w:t xml:space="preserve"> </w:t>
      </w:r>
      <w:r>
        <w:rPr>
          <w:rFonts w:ascii="Times New Roman" w:hAnsi="Times New Roman" w:hint="eastAsia"/>
          <w:sz w:val="28"/>
        </w:rPr>
        <w:t>предостережений</w:t>
      </w:r>
      <w:r>
        <w:rPr>
          <w:rFonts w:ascii="Times New Roman" w:hAnsi="Times New Roman"/>
          <w:sz w:val="28"/>
        </w:rPr>
        <w:t xml:space="preserve"> – </w:t>
      </w:r>
      <w:r w:rsidR="001518A6">
        <w:rPr>
          <w:rFonts w:ascii="Times New Roman" w:hAnsi="Times New Roman"/>
          <w:sz w:val="28"/>
        </w:rPr>
        <w:t>65</w:t>
      </w:r>
      <w:r>
        <w:rPr>
          <w:rFonts w:ascii="Times New Roman" w:hAnsi="Times New Roman"/>
          <w:sz w:val="28"/>
        </w:rPr>
        <w:t xml:space="preserve">, консультирование - </w:t>
      </w:r>
      <w:r w:rsidR="001518A6">
        <w:rPr>
          <w:rFonts w:ascii="Times New Roman" w:hAnsi="Times New Roman"/>
          <w:sz w:val="28"/>
        </w:rPr>
        <w:t>194</w:t>
      </w:r>
      <w:r w:rsidR="005F66BB">
        <w:rPr>
          <w:rFonts w:ascii="Times New Roman" w:hAnsi="Times New Roman"/>
          <w:sz w:val="28"/>
        </w:rPr>
        <w:t>.</w:t>
      </w:r>
    </w:p>
    <w:p w:rsidR="00296A6E" w:rsidRDefault="005F66BB">
      <w:pPr>
        <w:pStyle w:val="Style4"/>
        <w:spacing w:before="0" w:line="360" w:lineRule="auto"/>
        <w:ind w:firstLine="709"/>
      </w:pPr>
      <w:r>
        <w:rPr>
          <w:rFonts w:ascii="Times New Roman" w:hAnsi="Times New Roman"/>
          <w:sz w:val="28"/>
        </w:rPr>
        <w:t>О</w:t>
      </w:r>
      <w:r w:rsidR="00C15F30">
        <w:rPr>
          <w:rFonts w:ascii="Times New Roman" w:hAnsi="Times New Roman"/>
          <w:sz w:val="28"/>
        </w:rPr>
        <w:t xml:space="preserve">бщее количество административных наказаний, наложенных по итогам проверок – </w:t>
      </w:r>
      <w:r>
        <w:rPr>
          <w:rFonts w:ascii="Times New Roman" w:hAnsi="Times New Roman"/>
          <w:sz w:val="28"/>
        </w:rPr>
        <w:t>2</w:t>
      </w:r>
      <w:r w:rsidR="001518A6">
        <w:rPr>
          <w:rFonts w:ascii="Times New Roman" w:hAnsi="Times New Roman"/>
          <w:sz w:val="28"/>
        </w:rPr>
        <w:t>6</w:t>
      </w:r>
      <w:r w:rsidR="00C15F30">
        <w:rPr>
          <w:rFonts w:ascii="Times New Roman" w:hAnsi="Times New Roman"/>
          <w:sz w:val="28"/>
        </w:rPr>
        <w:t xml:space="preserve"> (</w:t>
      </w:r>
      <w:r w:rsidR="00C15F30" w:rsidRPr="00C15F30">
        <w:rPr>
          <w:rFonts w:ascii="Times New Roman" w:hAnsi="Times New Roman"/>
          <w:sz w:val="28"/>
        </w:rPr>
        <w:t>1</w:t>
      </w:r>
      <w:r w:rsidR="00C15F30">
        <w:rPr>
          <w:rFonts w:ascii="Times New Roman" w:hAnsi="Times New Roman"/>
          <w:sz w:val="28"/>
        </w:rPr>
        <w:t xml:space="preserve">9), в том числе: предупреждение – </w:t>
      </w:r>
      <w:r w:rsidR="001518A6">
        <w:rPr>
          <w:rFonts w:ascii="Times New Roman" w:hAnsi="Times New Roman"/>
          <w:sz w:val="28"/>
        </w:rPr>
        <w:t>10</w:t>
      </w:r>
      <w:r w:rsidR="00C15F30">
        <w:rPr>
          <w:rFonts w:ascii="Times New Roman" w:hAnsi="Times New Roman"/>
          <w:sz w:val="28"/>
        </w:rPr>
        <w:t xml:space="preserve"> (</w:t>
      </w:r>
      <w:r w:rsidR="001518A6">
        <w:rPr>
          <w:rFonts w:ascii="Times New Roman" w:hAnsi="Times New Roman"/>
          <w:sz w:val="28"/>
        </w:rPr>
        <w:t>6</w:t>
      </w:r>
      <w:r w:rsidR="00C15F30">
        <w:rPr>
          <w:rFonts w:ascii="Times New Roman" w:hAnsi="Times New Roman"/>
          <w:sz w:val="28"/>
        </w:rPr>
        <w:t>), административные штрафы –  1</w:t>
      </w:r>
      <w:r w:rsidR="001518A6">
        <w:rPr>
          <w:rFonts w:ascii="Times New Roman" w:hAnsi="Times New Roman"/>
          <w:sz w:val="28"/>
        </w:rPr>
        <w:t>6</w:t>
      </w:r>
      <w:r w:rsidR="00C15F30">
        <w:rPr>
          <w:rFonts w:ascii="Times New Roman" w:hAnsi="Times New Roman"/>
          <w:sz w:val="28"/>
        </w:rPr>
        <w:t xml:space="preserve"> (</w:t>
      </w:r>
      <w:r w:rsidR="00C15F30" w:rsidRPr="00C15F30">
        <w:rPr>
          <w:rFonts w:ascii="Times New Roman" w:hAnsi="Times New Roman"/>
          <w:sz w:val="28"/>
        </w:rPr>
        <w:t>1</w:t>
      </w:r>
      <w:r w:rsidR="001518A6">
        <w:rPr>
          <w:rFonts w:ascii="Times New Roman" w:hAnsi="Times New Roman"/>
          <w:sz w:val="28"/>
        </w:rPr>
        <w:t>5</w:t>
      </w:r>
      <w:r w:rsidR="00C15F30">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Общая сумма наложенных административных штрафов (тыс.</w:t>
      </w:r>
      <w:r w:rsidR="002D6508">
        <w:rPr>
          <w:rFonts w:ascii="Times New Roman" w:hAnsi="Times New Roman"/>
          <w:sz w:val="28"/>
        </w:rPr>
        <w:t xml:space="preserve"> </w:t>
      </w:r>
      <w:r>
        <w:rPr>
          <w:rFonts w:ascii="Times New Roman" w:hAnsi="Times New Roman"/>
          <w:sz w:val="28"/>
        </w:rPr>
        <w:t>руб</w:t>
      </w:r>
      <w:r w:rsidR="002D6508">
        <w:rPr>
          <w:rFonts w:ascii="Times New Roman" w:hAnsi="Times New Roman"/>
          <w:sz w:val="28"/>
        </w:rPr>
        <w:t>.</w:t>
      </w:r>
      <w:r>
        <w:rPr>
          <w:rFonts w:ascii="Times New Roman" w:hAnsi="Times New Roman"/>
          <w:sz w:val="28"/>
        </w:rPr>
        <w:t xml:space="preserve">) - </w:t>
      </w:r>
      <w:r w:rsidR="001518A6">
        <w:rPr>
          <w:rFonts w:ascii="Times New Roman" w:hAnsi="Times New Roman"/>
          <w:sz w:val="28"/>
        </w:rPr>
        <w:t>519</w:t>
      </w:r>
      <w:r>
        <w:rPr>
          <w:rFonts w:ascii="Times New Roman" w:hAnsi="Times New Roman"/>
          <w:sz w:val="28"/>
        </w:rPr>
        <w:t xml:space="preserve"> (</w:t>
      </w:r>
      <w:r w:rsidRPr="00C15F30">
        <w:rPr>
          <w:rFonts w:ascii="Times New Roman" w:hAnsi="Times New Roman"/>
          <w:sz w:val="28"/>
        </w:rPr>
        <w:t>53</w:t>
      </w:r>
      <w:r w:rsidR="001518A6">
        <w:rPr>
          <w:rFonts w:ascii="Times New Roman" w:hAnsi="Times New Roman"/>
          <w:sz w:val="28"/>
        </w:rPr>
        <w:t>7</w:t>
      </w:r>
      <w:r>
        <w:rPr>
          <w:rFonts w:ascii="Times New Roman" w:hAnsi="Times New Roman"/>
          <w:sz w:val="28"/>
        </w:rPr>
        <w:t xml:space="preserve">). </w:t>
      </w:r>
    </w:p>
    <w:p w:rsidR="00296A6E" w:rsidRDefault="00C15F30">
      <w:pPr>
        <w:pStyle w:val="Style4"/>
        <w:spacing w:before="0" w:line="360" w:lineRule="auto"/>
        <w:ind w:firstLine="709"/>
      </w:pPr>
      <w:r>
        <w:rPr>
          <w:rFonts w:ascii="Times New Roman" w:hAnsi="Times New Roman"/>
          <w:b/>
          <w:sz w:val="28"/>
        </w:rPr>
        <w:t xml:space="preserve">В рамках осуществления федерального государственного строительного надзора </w:t>
      </w:r>
      <w:r>
        <w:rPr>
          <w:rFonts w:ascii="Times New Roman" w:hAnsi="Times New Roman"/>
          <w:sz w:val="28"/>
        </w:rPr>
        <w:t xml:space="preserve">Управлением за </w:t>
      </w:r>
      <w:r w:rsidR="001518A6">
        <w:rPr>
          <w:rFonts w:ascii="Times New Roman" w:hAnsi="Times New Roman"/>
          <w:sz w:val="28"/>
        </w:rPr>
        <w:t>9</w:t>
      </w:r>
      <w:r>
        <w:rPr>
          <w:rFonts w:ascii="Times New Roman" w:hAnsi="Times New Roman"/>
          <w:sz w:val="28"/>
        </w:rPr>
        <w:t xml:space="preserve"> месяцев </w:t>
      </w:r>
      <w:r w:rsidR="00AB3BB3">
        <w:rPr>
          <w:rFonts w:ascii="Times New Roman" w:hAnsi="Times New Roman"/>
          <w:sz w:val="28"/>
        </w:rPr>
        <w:t>2026</w:t>
      </w:r>
      <w:r>
        <w:rPr>
          <w:rFonts w:ascii="Times New Roman" w:hAnsi="Times New Roman"/>
          <w:sz w:val="28"/>
        </w:rPr>
        <w:t xml:space="preserve"> года проведено - </w:t>
      </w:r>
      <w:r w:rsidR="00A237F6">
        <w:rPr>
          <w:rFonts w:ascii="Times New Roman" w:hAnsi="Times New Roman"/>
          <w:sz w:val="28"/>
        </w:rPr>
        <w:t>256</w:t>
      </w:r>
      <w:r>
        <w:rPr>
          <w:rFonts w:ascii="Times New Roman" w:hAnsi="Times New Roman"/>
          <w:sz w:val="28"/>
        </w:rPr>
        <w:t xml:space="preserve">    (</w:t>
      </w:r>
      <w:r w:rsidRPr="00C15F30">
        <w:rPr>
          <w:rFonts w:ascii="Times New Roman" w:hAnsi="Times New Roman"/>
          <w:sz w:val="28"/>
        </w:rPr>
        <w:t>1</w:t>
      </w:r>
      <w:r w:rsidR="00A237F6">
        <w:rPr>
          <w:rFonts w:ascii="Times New Roman" w:hAnsi="Times New Roman"/>
          <w:sz w:val="28"/>
        </w:rPr>
        <w:t>9</w:t>
      </w:r>
      <w:r w:rsidRPr="00C15F30">
        <w:rPr>
          <w:rFonts w:ascii="Times New Roman" w:hAnsi="Times New Roman"/>
          <w:sz w:val="28"/>
        </w:rPr>
        <w:t>6</w:t>
      </w:r>
      <w:r>
        <w:rPr>
          <w:rFonts w:ascii="Times New Roman" w:hAnsi="Times New Roman"/>
          <w:sz w:val="28"/>
        </w:rPr>
        <w:t xml:space="preserve">) проверок, выявлено нарушений – </w:t>
      </w:r>
      <w:r w:rsidR="00A237F6">
        <w:rPr>
          <w:rFonts w:ascii="Times New Roman" w:hAnsi="Times New Roman"/>
          <w:sz w:val="28"/>
        </w:rPr>
        <w:t>1723</w:t>
      </w:r>
      <w:r>
        <w:rPr>
          <w:rFonts w:ascii="Times New Roman" w:hAnsi="Times New Roman"/>
          <w:sz w:val="28"/>
        </w:rPr>
        <w:t xml:space="preserve"> (</w:t>
      </w:r>
      <w:r w:rsidR="00A237F6">
        <w:rPr>
          <w:rFonts w:ascii="Times New Roman" w:hAnsi="Times New Roman"/>
          <w:sz w:val="28"/>
        </w:rPr>
        <w:t>855</w:t>
      </w:r>
      <w:r>
        <w:rPr>
          <w:rFonts w:ascii="Times New Roman" w:hAnsi="Times New Roman"/>
          <w:sz w:val="28"/>
        </w:rPr>
        <w:t xml:space="preserve">), в том числе: </w:t>
      </w:r>
    </w:p>
    <w:p w:rsidR="00296A6E" w:rsidRDefault="00C15F30">
      <w:pPr>
        <w:pStyle w:val="Style4"/>
        <w:spacing w:before="0" w:line="360" w:lineRule="auto"/>
        <w:ind w:firstLine="709"/>
      </w:pPr>
      <w:r>
        <w:rPr>
          <w:rFonts w:ascii="Times New Roman" w:hAnsi="Times New Roman"/>
          <w:sz w:val="28"/>
        </w:rPr>
        <w:t xml:space="preserve">нарушение требований проектной документации – </w:t>
      </w:r>
      <w:r w:rsidR="002D6508">
        <w:rPr>
          <w:rFonts w:ascii="Times New Roman" w:hAnsi="Times New Roman"/>
          <w:sz w:val="28"/>
        </w:rPr>
        <w:t>1</w:t>
      </w:r>
      <w:r w:rsidR="00A237F6">
        <w:rPr>
          <w:rFonts w:ascii="Times New Roman" w:hAnsi="Times New Roman"/>
          <w:sz w:val="28"/>
        </w:rPr>
        <w:t>690</w:t>
      </w:r>
      <w:r>
        <w:rPr>
          <w:rFonts w:ascii="Times New Roman" w:hAnsi="Times New Roman"/>
          <w:sz w:val="28"/>
        </w:rPr>
        <w:t>;</w:t>
      </w:r>
    </w:p>
    <w:p w:rsidR="00296A6E" w:rsidRDefault="00C15F30">
      <w:pPr>
        <w:pStyle w:val="Style4"/>
        <w:spacing w:before="0" w:line="360" w:lineRule="auto"/>
        <w:ind w:firstLine="709"/>
      </w:pPr>
      <w:r>
        <w:rPr>
          <w:rFonts w:ascii="Times New Roman" w:hAnsi="Times New Roman"/>
          <w:sz w:val="28"/>
        </w:rPr>
        <w:t xml:space="preserve">нарушение установленного порядка строительства –  </w:t>
      </w:r>
      <w:r w:rsidR="00A237F6">
        <w:rPr>
          <w:rFonts w:ascii="Times New Roman" w:hAnsi="Times New Roman"/>
          <w:sz w:val="28"/>
        </w:rPr>
        <w:t>7</w:t>
      </w:r>
      <w:r>
        <w:rPr>
          <w:rFonts w:ascii="Times New Roman" w:hAnsi="Times New Roman"/>
          <w:sz w:val="28"/>
        </w:rPr>
        <w:t>;</w:t>
      </w:r>
    </w:p>
    <w:p w:rsidR="00296A6E" w:rsidRDefault="00C15F30">
      <w:pPr>
        <w:pStyle w:val="Style4"/>
        <w:spacing w:before="0" w:line="360" w:lineRule="auto"/>
        <w:ind w:firstLine="709"/>
        <w:rPr>
          <w:rFonts w:ascii="Times New Roman" w:hAnsi="Times New Roman"/>
          <w:sz w:val="28"/>
        </w:rPr>
      </w:pPr>
      <w:r>
        <w:rPr>
          <w:rFonts w:ascii="Times New Roman" w:hAnsi="Times New Roman"/>
          <w:sz w:val="28"/>
        </w:rPr>
        <w:t xml:space="preserve">нарушение требований к порядку осуществления строительного контроля – </w:t>
      </w:r>
      <w:r w:rsidR="002D6508">
        <w:rPr>
          <w:rFonts w:ascii="Times New Roman" w:hAnsi="Times New Roman"/>
          <w:sz w:val="28"/>
        </w:rPr>
        <w:t>16</w:t>
      </w:r>
      <w:r>
        <w:rPr>
          <w:rFonts w:ascii="Times New Roman" w:hAnsi="Times New Roman"/>
          <w:sz w:val="28"/>
        </w:rPr>
        <w:t>.</w:t>
      </w:r>
    </w:p>
    <w:p w:rsidR="00A237F6" w:rsidRDefault="00A237F6">
      <w:pPr>
        <w:pStyle w:val="Style4"/>
        <w:spacing w:before="0" w:line="360" w:lineRule="auto"/>
        <w:ind w:firstLine="709"/>
      </w:pPr>
      <w:r>
        <w:rPr>
          <w:rFonts w:ascii="Times New Roman" w:hAnsi="Times New Roman"/>
          <w:sz w:val="28"/>
        </w:rPr>
        <w:t>нарушение требований в области СРО – 10;</w:t>
      </w:r>
    </w:p>
    <w:p w:rsidR="00296A6E" w:rsidRDefault="00C15F30">
      <w:pPr>
        <w:pStyle w:val="Style4"/>
        <w:spacing w:before="0" w:line="360" w:lineRule="auto"/>
        <w:ind w:firstLine="709"/>
      </w:pPr>
      <w:r>
        <w:rPr>
          <w:rFonts w:ascii="Times New Roman" w:hAnsi="Times New Roman"/>
          <w:sz w:val="28"/>
        </w:rPr>
        <w:t xml:space="preserve">Количество примененных мер профилактического воздействия – </w:t>
      </w:r>
      <w:r w:rsidR="00A237F6">
        <w:rPr>
          <w:rFonts w:ascii="Times New Roman" w:hAnsi="Times New Roman"/>
          <w:sz w:val="28"/>
        </w:rPr>
        <w:t>275</w:t>
      </w:r>
      <w:r>
        <w:rPr>
          <w:rFonts w:ascii="Times New Roman" w:hAnsi="Times New Roman"/>
          <w:sz w:val="28"/>
        </w:rPr>
        <w:t xml:space="preserve">,                             в том числе: </w:t>
      </w:r>
    </w:p>
    <w:p w:rsidR="00296A6E" w:rsidRDefault="00C15F30">
      <w:pPr>
        <w:spacing w:line="360" w:lineRule="auto"/>
        <w:ind w:firstLine="709"/>
        <w:jc w:val="both"/>
      </w:pPr>
      <w:r>
        <w:rPr>
          <w:rFonts w:ascii="Times New Roman" w:hAnsi="Times New Roman"/>
          <w:sz w:val="28"/>
        </w:rPr>
        <w:t xml:space="preserve">информирование  –  14; </w:t>
      </w:r>
    </w:p>
    <w:p w:rsidR="00296A6E" w:rsidRDefault="00C15F30">
      <w:pPr>
        <w:spacing w:line="360" w:lineRule="auto"/>
        <w:ind w:firstLine="709"/>
        <w:jc w:val="both"/>
      </w:pPr>
      <w:r>
        <w:rPr>
          <w:rFonts w:ascii="Times New Roman" w:hAnsi="Times New Roman"/>
          <w:sz w:val="28"/>
        </w:rPr>
        <w:t xml:space="preserve">обобщение правоприменительной практики - </w:t>
      </w:r>
      <w:r w:rsidR="00A237F6">
        <w:rPr>
          <w:rFonts w:ascii="Times New Roman" w:hAnsi="Times New Roman"/>
          <w:sz w:val="28"/>
        </w:rPr>
        <w:t>3</w:t>
      </w:r>
      <w:r>
        <w:rPr>
          <w:rFonts w:ascii="Times New Roman" w:hAnsi="Times New Roman"/>
          <w:sz w:val="28"/>
        </w:rPr>
        <w:t>;</w:t>
      </w:r>
    </w:p>
    <w:p w:rsidR="00296A6E" w:rsidRDefault="00C15F30">
      <w:pPr>
        <w:spacing w:line="360" w:lineRule="auto"/>
        <w:ind w:firstLine="709"/>
        <w:jc w:val="both"/>
      </w:pPr>
      <w:r>
        <w:rPr>
          <w:rFonts w:ascii="Times New Roman" w:hAnsi="Times New Roman"/>
          <w:sz w:val="28"/>
        </w:rPr>
        <w:t xml:space="preserve">объявление предостережений -  </w:t>
      </w:r>
      <w:r w:rsidR="00A237F6">
        <w:rPr>
          <w:rFonts w:ascii="Times New Roman" w:hAnsi="Times New Roman"/>
          <w:sz w:val="28"/>
        </w:rPr>
        <w:t>26</w:t>
      </w:r>
      <w:r>
        <w:rPr>
          <w:rFonts w:ascii="Times New Roman" w:hAnsi="Times New Roman"/>
          <w:sz w:val="28"/>
        </w:rPr>
        <w:t>;</w:t>
      </w:r>
    </w:p>
    <w:p w:rsidR="00296A6E" w:rsidRDefault="00C15F30">
      <w:pPr>
        <w:spacing w:line="360" w:lineRule="auto"/>
        <w:ind w:firstLine="709"/>
        <w:jc w:val="both"/>
      </w:pPr>
      <w:r>
        <w:rPr>
          <w:rFonts w:ascii="Times New Roman" w:hAnsi="Times New Roman"/>
          <w:sz w:val="28"/>
        </w:rPr>
        <w:t xml:space="preserve">профилактический визит – </w:t>
      </w:r>
      <w:r w:rsidR="002D6508">
        <w:rPr>
          <w:rFonts w:ascii="Times New Roman" w:hAnsi="Times New Roman"/>
          <w:sz w:val="28"/>
        </w:rPr>
        <w:t>0</w:t>
      </w:r>
      <w:r>
        <w:rPr>
          <w:rFonts w:ascii="Times New Roman" w:hAnsi="Times New Roman"/>
          <w:sz w:val="28"/>
        </w:rPr>
        <w:t>;</w:t>
      </w:r>
    </w:p>
    <w:p w:rsidR="00296A6E" w:rsidRDefault="00C15F30">
      <w:pPr>
        <w:spacing w:line="360" w:lineRule="auto"/>
        <w:ind w:firstLine="709"/>
        <w:jc w:val="both"/>
      </w:pPr>
      <w:r>
        <w:rPr>
          <w:rFonts w:ascii="Times New Roman" w:hAnsi="Times New Roman"/>
          <w:sz w:val="28"/>
        </w:rPr>
        <w:lastRenderedPageBreak/>
        <w:t xml:space="preserve">консультирования – </w:t>
      </w:r>
      <w:r w:rsidR="00A237F6">
        <w:rPr>
          <w:rFonts w:ascii="Times New Roman" w:hAnsi="Times New Roman"/>
          <w:sz w:val="28"/>
        </w:rPr>
        <w:t>232</w:t>
      </w:r>
      <w:r>
        <w:rPr>
          <w:rFonts w:ascii="Times New Roman" w:hAnsi="Times New Roman"/>
          <w:sz w:val="28"/>
        </w:rPr>
        <w:t>.</w:t>
      </w:r>
    </w:p>
    <w:p w:rsidR="00296A6E" w:rsidRPr="008E07E0" w:rsidRDefault="00C15F30" w:rsidP="008E07E0">
      <w:pPr>
        <w:spacing w:line="360" w:lineRule="auto"/>
        <w:ind w:firstLine="709"/>
        <w:jc w:val="both"/>
        <w:rPr>
          <w:lang w:val="en-US"/>
        </w:rPr>
      </w:pPr>
      <w:r>
        <w:rPr>
          <w:rFonts w:ascii="Times New Roman" w:hAnsi="Times New Roman"/>
          <w:sz w:val="28"/>
        </w:rPr>
        <w:t xml:space="preserve">Общее количество административных наказаний, наложенных по итогам проверок – </w:t>
      </w:r>
      <w:r w:rsidR="00A237F6">
        <w:rPr>
          <w:rFonts w:ascii="Times New Roman" w:hAnsi="Times New Roman"/>
          <w:sz w:val="28"/>
        </w:rPr>
        <w:t>134</w:t>
      </w:r>
      <w:r>
        <w:rPr>
          <w:rFonts w:ascii="Times New Roman" w:hAnsi="Times New Roman"/>
          <w:sz w:val="28"/>
        </w:rPr>
        <w:t xml:space="preserve"> (</w:t>
      </w:r>
      <w:r w:rsidR="00A237F6">
        <w:rPr>
          <w:rFonts w:ascii="Times New Roman" w:hAnsi="Times New Roman"/>
          <w:sz w:val="28"/>
        </w:rPr>
        <w:t>73</w:t>
      </w:r>
      <w:r>
        <w:rPr>
          <w:rFonts w:ascii="Times New Roman" w:hAnsi="Times New Roman"/>
          <w:sz w:val="28"/>
        </w:rPr>
        <w:t xml:space="preserve">), в том числе: предупреждение –  </w:t>
      </w:r>
      <w:r w:rsidR="00A237F6">
        <w:rPr>
          <w:rFonts w:ascii="Times New Roman" w:hAnsi="Times New Roman"/>
          <w:sz w:val="28"/>
        </w:rPr>
        <w:t>44</w:t>
      </w:r>
      <w:r>
        <w:rPr>
          <w:rFonts w:ascii="Times New Roman" w:hAnsi="Times New Roman"/>
          <w:sz w:val="28"/>
        </w:rPr>
        <w:t xml:space="preserve"> (</w:t>
      </w:r>
      <w:r w:rsidR="00A237F6">
        <w:rPr>
          <w:rFonts w:ascii="Times New Roman" w:hAnsi="Times New Roman"/>
          <w:sz w:val="28"/>
        </w:rPr>
        <w:t>39</w:t>
      </w:r>
      <w:r>
        <w:rPr>
          <w:rFonts w:ascii="Times New Roman" w:hAnsi="Times New Roman"/>
          <w:sz w:val="28"/>
        </w:rPr>
        <w:t xml:space="preserve">), административные штрафы – </w:t>
      </w:r>
      <w:r w:rsidR="00A237F6">
        <w:rPr>
          <w:rFonts w:ascii="Times New Roman" w:hAnsi="Times New Roman"/>
          <w:sz w:val="28"/>
        </w:rPr>
        <w:t>90</w:t>
      </w:r>
      <w:r>
        <w:rPr>
          <w:rFonts w:ascii="Times New Roman" w:hAnsi="Times New Roman"/>
          <w:sz w:val="28"/>
        </w:rPr>
        <w:t>(</w:t>
      </w:r>
      <w:r w:rsidR="00A237F6">
        <w:rPr>
          <w:rFonts w:ascii="Times New Roman" w:hAnsi="Times New Roman"/>
          <w:sz w:val="28"/>
        </w:rPr>
        <w:t>34</w:t>
      </w:r>
      <w:r>
        <w:rPr>
          <w:rFonts w:ascii="Times New Roman" w:hAnsi="Times New Roman"/>
          <w:sz w:val="28"/>
        </w:rPr>
        <w:t>). Общая сумма наложенных административных штрафов (тыс.</w:t>
      </w:r>
      <w:r w:rsidR="00736833">
        <w:rPr>
          <w:rFonts w:ascii="Times New Roman" w:hAnsi="Times New Roman"/>
          <w:sz w:val="28"/>
        </w:rPr>
        <w:t xml:space="preserve"> </w:t>
      </w:r>
      <w:r>
        <w:rPr>
          <w:rFonts w:ascii="Times New Roman" w:hAnsi="Times New Roman"/>
          <w:sz w:val="28"/>
        </w:rPr>
        <w:t>руб</w:t>
      </w:r>
      <w:r w:rsidR="00736833">
        <w:rPr>
          <w:rFonts w:ascii="Times New Roman" w:hAnsi="Times New Roman"/>
          <w:sz w:val="28"/>
        </w:rPr>
        <w:t>.</w:t>
      </w:r>
      <w:r>
        <w:rPr>
          <w:rFonts w:ascii="Times New Roman" w:hAnsi="Times New Roman"/>
          <w:sz w:val="28"/>
        </w:rPr>
        <w:t xml:space="preserve">) - </w:t>
      </w:r>
      <w:r w:rsidR="00A237F6">
        <w:rPr>
          <w:rFonts w:ascii="Times New Roman" w:hAnsi="Times New Roman"/>
          <w:sz w:val="28"/>
        </w:rPr>
        <w:t>13885</w:t>
      </w:r>
      <w:r>
        <w:rPr>
          <w:rFonts w:ascii="Times New Roman" w:hAnsi="Times New Roman"/>
          <w:sz w:val="28"/>
        </w:rPr>
        <w:t xml:space="preserve"> (4</w:t>
      </w:r>
      <w:r w:rsidRPr="00736833">
        <w:rPr>
          <w:rFonts w:ascii="Times New Roman" w:hAnsi="Times New Roman"/>
          <w:sz w:val="28"/>
        </w:rPr>
        <w:t>85</w:t>
      </w:r>
      <w:r>
        <w:rPr>
          <w:rFonts w:ascii="Times New Roman" w:hAnsi="Times New Roman"/>
          <w:sz w:val="28"/>
        </w:rPr>
        <w:t>0).</w:t>
      </w:r>
    </w:p>
    <w:p w:rsidR="008E07E0" w:rsidRDefault="008E07E0" w:rsidP="008E07E0">
      <w:pPr>
        <w:pStyle w:val="western"/>
        <w:spacing w:after="0" w:line="360" w:lineRule="auto"/>
        <w:jc w:val="center"/>
      </w:pPr>
      <w:r>
        <w:rPr>
          <w:rFonts w:ascii="TimesNewRoman" w:hAnsi="TimesNewRoman"/>
          <w:b/>
          <w:bCs/>
          <w:sz w:val="28"/>
          <w:szCs w:val="28"/>
          <w:shd w:val="clear" w:color="auto" w:fill="FFFFFF"/>
        </w:rPr>
        <w:t>Деятельность по представлению интересов Управления в судах</w:t>
      </w:r>
    </w:p>
    <w:p w:rsidR="008E07E0" w:rsidRPr="008E07E0" w:rsidRDefault="008E07E0" w:rsidP="008E07E0">
      <w:pPr>
        <w:pStyle w:val="western"/>
        <w:spacing w:after="0" w:line="360" w:lineRule="auto"/>
        <w:ind w:firstLine="709"/>
        <w:jc w:val="both"/>
        <w:rPr>
          <w:rFonts w:ascii="Times New Roman" w:hAnsi="Times New Roman"/>
        </w:rPr>
      </w:pPr>
      <w:r w:rsidRPr="008E07E0">
        <w:rPr>
          <w:rFonts w:ascii="Times New Roman" w:hAnsi="Times New Roman"/>
          <w:sz w:val="28"/>
          <w:szCs w:val="28"/>
          <w:shd w:val="clear" w:color="auto" w:fill="FFFFFF"/>
        </w:rPr>
        <w:t xml:space="preserve">За 9 месяцев 2026 года, судами рассмотрено 154 дела с участием Дальневосточного управления </w:t>
      </w:r>
      <w:proofErr w:type="spellStart"/>
      <w:r w:rsidRPr="008E07E0">
        <w:rPr>
          <w:rFonts w:ascii="Times New Roman" w:hAnsi="Times New Roman"/>
          <w:sz w:val="28"/>
          <w:szCs w:val="28"/>
          <w:shd w:val="clear" w:color="auto" w:fill="FFFFFF"/>
        </w:rPr>
        <w:t>Ростехнадзора</w:t>
      </w:r>
      <w:proofErr w:type="spellEnd"/>
      <w:r w:rsidRPr="008E07E0">
        <w:rPr>
          <w:rFonts w:ascii="Times New Roman" w:hAnsi="Times New Roman"/>
          <w:sz w:val="28"/>
          <w:szCs w:val="28"/>
          <w:shd w:val="clear" w:color="auto" w:fill="FFFFFF"/>
        </w:rPr>
        <w:t xml:space="preserve"> (в качестве истца или ответчика), </w:t>
      </w:r>
      <w:r w:rsidRPr="008E07E0">
        <w:rPr>
          <w:rFonts w:ascii="Times New Roman" w:hAnsi="Times New Roman"/>
          <w:sz w:val="28"/>
          <w:szCs w:val="28"/>
        </w:rPr>
        <w:t>из них выиграно - 144 дела.</w:t>
      </w:r>
    </w:p>
    <w:p w:rsidR="008E07E0" w:rsidRPr="008E07E0" w:rsidRDefault="008E07E0" w:rsidP="008E07E0">
      <w:pPr>
        <w:pStyle w:val="western"/>
        <w:spacing w:before="0" w:beforeAutospacing="0" w:after="0" w:line="360" w:lineRule="auto"/>
        <w:ind w:firstLine="709"/>
        <w:jc w:val="both"/>
        <w:rPr>
          <w:rFonts w:ascii="Times New Roman" w:hAnsi="Times New Roman"/>
        </w:rPr>
      </w:pPr>
      <w:r w:rsidRPr="008E07E0">
        <w:rPr>
          <w:rFonts w:ascii="Times New Roman" w:hAnsi="Times New Roman"/>
          <w:sz w:val="28"/>
          <w:szCs w:val="28"/>
          <w:shd w:val="clear" w:color="auto" w:fill="FFFFFF"/>
        </w:rPr>
        <w:t>Вместе с тем за отчетный период в судебные органы поступило 29 жалоб</w:t>
      </w:r>
      <w:r w:rsidRPr="008E07E0">
        <w:rPr>
          <w:rFonts w:ascii="Times New Roman" w:hAnsi="Times New Roman"/>
          <w:sz w:val="28"/>
          <w:szCs w:val="28"/>
          <w:shd w:val="clear" w:color="auto" w:fill="FFFFFF"/>
        </w:rPr>
        <w:br/>
        <w:t xml:space="preserve">на постановления и предписания Дальневосточного управления </w:t>
      </w:r>
      <w:proofErr w:type="spellStart"/>
      <w:r w:rsidRPr="008E07E0">
        <w:rPr>
          <w:rFonts w:ascii="Times New Roman" w:hAnsi="Times New Roman"/>
          <w:sz w:val="28"/>
          <w:szCs w:val="28"/>
          <w:shd w:val="clear" w:color="auto" w:fill="FFFFFF"/>
        </w:rPr>
        <w:t>Ростехнадзора</w:t>
      </w:r>
      <w:proofErr w:type="spellEnd"/>
      <w:r w:rsidRPr="008E07E0">
        <w:rPr>
          <w:rFonts w:ascii="Times New Roman" w:hAnsi="Times New Roman"/>
          <w:sz w:val="28"/>
          <w:szCs w:val="28"/>
          <w:shd w:val="clear" w:color="auto" w:fill="FFFFFF"/>
        </w:rPr>
        <w:t>.</w:t>
      </w:r>
      <w:r w:rsidRPr="008E07E0">
        <w:rPr>
          <w:rFonts w:ascii="Times New Roman" w:hAnsi="Times New Roman"/>
          <w:sz w:val="28"/>
          <w:szCs w:val="28"/>
          <w:shd w:val="clear" w:color="auto" w:fill="FFFFFF"/>
        </w:rPr>
        <w:br/>
        <w:t>По итогам рассмотрения по пяти делам судами вынесены решения</w:t>
      </w:r>
      <w:r w:rsidRPr="008E07E0">
        <w:rPr>
          <w:rFonts w:ascii="Times New Roman" w:hAnsi="Times New Roman"/>
          <w:sz w:val="28"/>
          <w:szCs w:val="28"/>
          <w:shd w:val="clear" w:color="auto" w:fill="FFFFFF"/>
        </w:rPr>
        <w:br/>
        <w:t>в удовлетворении жалоб:</w:t>
      </w:r>
    </w:p>
    <w:p w:rsidR="008E07E0" w:rsidRPr="008E07E0" w:rsidRDefault="008E07E0" w:rsidP="008E07E0">
      <w:pPr>
        <w:pStyle w:val="western"/>
        <w:spacing w:before="0" w:beforeAutospacing="0" w:after="0" w:line="360" w:lineRule="auto"/>
        <w:ind w:firstLine="709"/>
        <w:jc w:val="both"/>
        <w:rPr>
          <w:rFonts w:ascii="Times New Roman" w:hAnsi="Times New Roman"/>
        </w:rPr>
      </w:pPr>
      <w:r w:rsidRPr="008E07E0">
        <w:rPr>
          <w:rFonts w:ascii="Times New Roman" w:hAnsi="Times New Roman"/>
          <w:sz w:val="28"/>
          <w:szCs w:val="28"/>
          <w:shd w:val="clear" w:color="auto" w:fill="FFFFFF"/>
        </w:rPr>
        <w:t>по двум делам по причине истечения срока давности привлечения</w:t>
      </w:r>
      <w:r w:rsidRPr="008E07E0">
        <w:rPr>
          <w:rFonts w:ascii="Times New Roman" w:hAnsi="Times New Roman"/>
          <w:sz w:val="28"/>
          <w:szCs w:val="28"/>
          <w:shd w:val="clear" w:color="auto" w:fill="FFFFFF"/>
        </w:rPr>
        <w:br/>
        <w:t>к административной ответственности;</w:t>
      </w:r>
    </w:p>
    <w:p w:rsidR="008E07E0" w:rsidRPr="008E07E0" w:rsidRDefault="008E07E0" w:rsidP="008E07E0">
      <w:pPr>
        <w:pStyle w:val="western"/>
        <w:spacing w:before="0" w:beforeAutospacing="0" w:after="0" w:line="360" w:lineRule="auto"/>
        <w:ind w:firstLine="709"/>
        <w:jc w:val="both"/>
        <w:rPr>
          <w:rFonts w:ascii="Times New Roman" w:hAnsi="Times New Roman"/>
        </w:rPr>
      </w:pPr>
      <w:proofErr w:type="gramStart"/>
      <w:r w:rsidRPr="008E07E0">
        <w:rPr>
          <w:rFonts w:ascii="Times New Roman" w:hAnsi="Times New Roman"/>
          <w:sz w:val="28"/>
          <w:szCs w:val="28"/>
          <w:shd w:val="clear" w:color="auto" w:fill="FFFFFF"/>
        </w:rPr>
        <w:t>по трем делам вынесены решения о признании постановлений ДВУ</w:t>
      </w:r>
      <w:r w:rsidRPr="008E07E0">
        <w:rPr>
          <w:rFonts w:ascii="Times New Roman" w:hAnsi="Times New Roman"/>
          <w:sz w:val="28"/>
          <w:szCs w:val="28"/>
          <w:shd w:val="clear" w:color="auto" w:fill="FFFFFF"/>
        </w:rPr>
        <w:br/>
        <w:t>не законными и подлежащим отмене, в связи с тем, что три наказания назначены за одно и то же нарушение (Управлением вынесены постановления по различным нарушениям, ответственность за которые предусмотрена одной</w:t>
      </w:r>
      <w:r w:rsidRPr="008E07E0">
        <w:rPr>
          <w:rFonts w:ascii="Times New Roman" w:hAnsi="Times New Roman"/>
          <w:sz w:val="28"/>
          <w:szCs w:val="28"/>
          <w:shd w:val="clear" w:color="auto" w:fill="FFFFFF"/>
        </w:rPr>
        <w:br/>
        <w:t>и той же статьей КоАП РФ и выявлены по результатам одного КНМ).</w:t>
      </w:r>
      <w:proofErr w:type="gramEnd"/>
    </w:p>
    <w:p w:rsidR="008E07E0" w:rsidRPr="008E07E0" w:rsidRDefault="008E07E0" w:rsidP="008E07E0">
      <w:pPr>
        <w:pStyle w:val="western"/>
        <w:spacing w:before="0" w:beforeAutospacing="0" w:after="0" w:line="360" w:lineRule="auto"/>
        <w:ind w:firstLine="709"/>
        <w:jc w:val="both"/>
        <w:rPr>
          <w:rFonts w:ascii="Times New Roman" w:hAnsi="Times New Roman"/>
        </w:rPr>
      </w:pPr>
      <w:proofErr w:type="gramStart"/>
      <w:r w:rsidRPr="008E07E0">
        <w:rPr>
          <w:rFonts w:ascii="Times New Roman" w:hAnsi="Times New Roman"/>
          <w:spacing w:val="-6"/>
          <w:sz w:val="28"/>
          <w:szCs w:val="28"/>
        </w:rPr>
        <w:t>Надзорным отделам, в ходе проведения занятий, рекомендовано</w:t>
      </w:r>
      <w:r w:rsidRPr="008E07E0">
        <w:rPr>
          <w:rFonts w:ascii="Times New Roman" w:hAnsi="Times New Roman"/>
          <w:spacing w:val="-6"/>
          <w:sz w:val="28"/>
          <w:szCs w:val="28"/>
        </w:rPr>
        <w:br/>
        <w:t>в постановлениях объединять протоколы, составленные при выявлении административных нарушений, ответственность за которые предусмотрена одной</w:t>
      </w:r>
      <w:r w:rsidRPr="008E07E0">
        <w:rPr>
          <w:rFonts w:ascii="Times New Roman" w:hAnsi="Times New Roman"/>
          <w:spacing w:val="-6"/>
          <w:sz w:val="28"/>
          <w:szCs w:val="28"/>
        </w:rPr>
        <w:br/>
        <w:t>и той же статьей КоАП РФ на объектах надзора и выявленных по результатам одного КНМ, и выносить постановления в строгом соответствии с требованиями КоАП РФ в части соблюдения процессуальных сроков.</w:t>
      </w:r>
      <w:proofErr w:type="gramEnd"/>
    </w:p>
    <w:p w:rsidR="008E07E0" w:rsidRPr="008E07E0" w:rsidRDefault="008E07E0" w:rsidP="008E07E0">
      <w:pPr>
        <w:pStyle w:val="western"/>
        <w:spacing w:after="0" w:line="360" w:lineRule="auto"/>
        <w:ind w:firstLine="709"/>
        <w:jc w:val="both"/>
        <w:rPr>
          <w:rFonts w:ascii="Times New Roman" w:hAnsi="Times New Roman"/>
        </w:rPr>
      </w:pPr>
    </w:p>
    <w:p w:rsidR="008E07E0" w:rsidRPr="008E07E0" w:rsidRDefault="008E07E0" w:rsidP="008E07E0">
      <w:pPr>
        <w:pStyle w:val="western"/>
        <w:spacing w:after="0" w:line="360" w:lineRule="auto"/>
        <w:jc w:val="center"/>
        <w:rPr>
          <w:rFonts w:ascii="Times New Roman" w:hAnsi="Times New Roman"/>
        </w:rPr>
      </w:pPr>
      <w:r w:rsidRPr="008E07E0">
        <w:rPr>
          <w:rFonts w:ascii="Times New Roman" w:hAnsi="Times New Roman"/>
          <w:b/>
          <w:bCs/>
          <w:sz w:val="28"/>
          <w:szCs w:val="28"/>
        </w:rPr>
        <w:lastRenderedPageBreak/>
        <w:t>Результаты обжалования действий должностных лиц Управления в досудебном порядке (вышестоящему руководителю)</w:t>
      </w:r>
    </w:p>
    <w:p w:rsidR="008E07E0" w:rsidRPr="008E07E0" w:rsidRDefault="008E07E0" w:rsidP="008E07E0">
      <w:pPr>
        <w:pStyle w:val="western"/>
        <w:spacing w:after="0" w:line="360" w:lineRule="auto"/>
        <w:ind w:firstLine="709"/>
        <w:jc w:val="both"/>
        <w:rPr>
          <w:rFonts w:ascii="Times New Roman" w:hAnsi="Times New Roman"/>
        </w:rPr>
      </w:pPr>
      <w:r w:rsidRPr="008E07E0">
        <w:rPr>
          <w:rFonts w:ascii="Times New Roman" w:hAnsi="Times New Roman"/>
          <w:sz w:val="28"/>
          <w:szCs w:val="28"/>
        </w:rPr>
        <w:t>За 9 месяцев 2026 года поступило в рамках досудебного обжалования через ФГИС ПГС 201 заявление,</w:t>
      </w:r>
      <w:r w:rsidRPr="008E07E0">
        <w:rPr>
          <w:rFonts w:ascii="Times New Roman" w:hAnsi="Times New Roman"/>
          <w:sz w:val="28"/>
          <w:szCs w:val="28"/>
        </w:rPr>
        <w:t xml:space="preserve"> </w:t>
      </w:r>
      <w:r w:rsidRPr="008E07E0">
        <w:rPr>
          <w:rFonts w:ascii="Times New Roman" w:hAnsi="Times New Roman"/>
          <w:sz w:val="28"/>
          <w:szCs w:val="28"/>
        </w:rPr>
        <w:t>в том числе:</w:t>
      </w:r>
    </w:p>
    <w:p w:rsidR="008E07E0" w:rsidRPr="008E07E0" w:rsidRDefault="008E07E0" w:rsidP="008E07E0">
      <w:pPr>
        <w:pStyle w:val="western"/>
        <w:spacing w:before="0" w:beforeAutospacing="0" w:after="0" w:line="360" w:lineRule="auto"/>
        <w:ind w:firstLine="709"/>
        <w:jc w:val="both"/>
        <w:rPr>
          <w:rFonts w:ascii="Times New Roman" w:hAnsi="Times New Roman"/>
        </w:rPr>
      </w:pPr>
      <w:r w:rsidRPr="008E07E0">
        <w:rPr>
          <w:rFonts w:ascii="Times New Roman" w:hAnsi="Times New Roman"/>
          <w:sz w:val="28"/>
          <w:szCs w:val="28"/>
        </w:rPr>
        <w:t>23 заявления с жалобами на решения контрольного (надзорного) органа, рассмотрены без нарушения установленных сроков;</w:t>
      </w:r>
    </w:p>
    <w:p w:rsidR="008E07E0" w:rsidRPr="008E07E0" w:rsidRDefault="008E07E0" w:rsidP="008E07E0">
      <w:pPr>
        <w:pStyle w:val="western"/>
        <w:spacing w:before="0" w:beforeAutospacing="0" w:after="0" w:line="360" w:lineRule="auto"/>
        <w:ind w:firstLine="709"/>
        <w:jc w:val="both"/>
        <w:rPr>
          <w:rFonts w:ascii="Times New Roman" w:hAnsi="Times New Roman"/>
        </w:rPr>
      </w:pPr>
      <w:r w:rsidRPr="008E07E0">
        <w:rPr>
          <w:rFonts w:ascii="Times New Roman" w:hAnsi="Times New Roman"/>
          <w:sz w:val="28"/>
          <w:szCs w:val="28"/>
        </w:rPr>
        <w:t xml:space="preserve">178 заявлений о продлении сроков ранее выданных предписаний. </w:t>
      </w:r>
    </w:p>
    <w:p w:rsidR="00296A6E" w:rsidRDefault="00296A6E">
      <w:pPr>
        <w:pStyle w:val="Style4"/>
        <w:spacing w:before="0" w:line="360" w:lineRule="auto"/>
        <w:ind w:firstLine="709"/>
      </w:pPr>
    </w:p>
    <w:p w:rsidR="00296A6E" w:rsidRDefault="00C15F30">
      <w:pPr>
        <w:pStyle w:val="Style4"/>
        <w:spacing w:before="0" w:line="360" w:lineRule="auto"/>
        <w:jc w:val="center"/>
      </w:pPr>
      <w:r>
        <w:rPr>
          <w:rFonts w:ascii="Times New Roman" w:hAnsi="Times New Roman"/>
          <w:b/>
          <w:sz w:val="28"/>
        </w:rPr>
        <w:t xml:space="preserve">Деятельность Управления </w:t>
      </w:r>
    </w:p>
    <w:p w:rsidR="00296A6E" w:rsidRDefault="00C15F30">
      <w:pPr>
        <w:pStyle w:val="Style4"/>
        <w:spacing w:before="0" w:line="360" w:lineRule="auto"/>
        <w:jc w:val="center"/>
        <w:rPr>
          <w:rFonts w:ascii="Times New Roman" w:hAnsi="Times New Roman"/>
          <w:b/>
          <w:sz w:val="28"/>
          <w:lang w:val="en-US"/>
        </w:rPr>
      </w:pPr>
      <w:r>
        <w:rPr>
          <w:rFonts w:ascii="Times New Roman" w:hAnsi="Times New Roman"/>
          <w:b/>
          <w:sz w:val="28"/>
        </w:rPr>
        <w:t>по осуществлению профилактических мероприятий</w:t>
      </w:r>
      <w:bookmarkStart w:id="8" w:name="bookmark27"/>
      <w:bookmarkEnd w:id="8"/>
    </w:p>
    <w:p w:rsidR="00E90435" w:rsidRPr="00E90435" w:rsidRDefault="00E90435">
      <w:pPr>
        <w:pStyle w:val="Style4"/>
        <w:spacing w:before="0" w:line="360" w:lineRule="auto"/>
        <w:jc w:val="center"/>
        <w:rPr>
          <w:lang w:val="en-US"/>
        </w:rPr>
      </w:pPr>
    </w:p>
    <w:p w:rsidR="009A16C8" w:rsidRPr="009A16C8" w:rsidRDefault="009A16C8" w:rsidP="009A16C8">
      <w:pPr>
        <w:shd w:val="clear" w:color="auto" w:fill="FFFFFF"/>
        <w:autoSpaceDE w:val="0"/>
        <w:autoSpaceDN w:val="0"/>
        <w:adjustRightInd w:val="0"/>
        <w:spacing w:line="360" w:lineRule="auto"/>
        <w:ind w:firstLine="709"/>
        <w:jc w:val="both"/>
        <w:rPr>
          <w:rFonts w:ascii="TimesNewRoman" w:hAnsi="TimesNewRoman" w:cs="TimesNewRoman"/>
          <w:sz w:val="27"/>
          <w:szCs w:val="27"/>
        </w:rPr>
      </w:pPr>
      <w:r w:rsidRPr="009A16C8">
        <w:rPr>
          <w:rFonts w:ascii="TimesNewRoman" w:hAnsi="TimesNewRoman" w:cs="TimesNewRoman"/>
          <w:sz w:val="28"/>
          <w:szCs w:val="28"/>
        </w:rPr>
        <w:t>Как следует из вышеприведенной информации, Управлением активно применяется практика объявления предостережений о недопустимости нарушения обязательных требований.</w:t>
      </w:r>
    </w:p>
    <w:p w:rsidR="009A16C8" w:rsidRPr="009A16C8" w:rsidRDefault="009A16C8" w:rsidP="009A16C8">
      <w:pPr>
        <w:shd w:val="clear" w:color="auto" w:fill="FFFFFF"/>
        <w:autoSpaceDE w:val="0"/>
        <w:autoSpaceDN w:val="0"/>
        <w:adjustRightInd w:val="0"/>
        <w:spacing w:line="360" w:lineRule="auto"/>
        <w:ind w:firstLine="709"/>
        <w:jc w:val="both"/>
        <w:rPr>
          <w:rFonts w:ascii="TimesNewRoman" w:hAnsi="TimesNewRoman" w:cs="TimesNewRoman"/>
          <w:sz w:val="27"/>
          <w:szCs w:val="27"/>
        </w:rPr>
      </w:pPr>
      <w:r w:rsidRPr="009A16C8">
        <w:rPr>
          <w:rFonts w:ascii="TimesNewRoman" w:hAnsi="TimesNewRoman" w:cs="TimesNewRoman"/>
          <w:sz w:val="28"/>
          <w:szCs w:val="28"/>
        </w:rPr>
        <w:t>На официальном сайте Управления для каждого вида государственного контроля (надзора), размещены перечни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а также текстов соответствующих нормативных правовых актов.</w:t>
      </w:r>
    </w:p>
    <w:p w:rsidR="009A16C8" w:rsidRPr="009A16C8" w:rsidRDefault="009A16C8" w:rsidP="009A16C8">
      <w:pPr>
        <w:shd w:val="clear" w:color="auto" w:fill="FFFFFF"/>
        <w:autoSpaceDE w:val="0"/>
        <w:autoSpaceDN w:val="0"/>
        <w:adjustRightInd w:val="0"/>
        <w:spacing w:line="360" w:lineRule="auto"/>
        <w:ind w:firstLine="709"/>
        <w:jc w:val="both"/>
        <w:rPr>
          <w:rFonts w:ascii="TimesNewRoman" w:hAnsi="TimesNewRoman" w:cs="TimesNewRoman"/>
          <w:sz w:val="27"/>
          <w:szCs w:val="27"/>
          <w:highlight w:val="white"/>
        </w:rPr>
      </w:pPr>
      <w:proofErr w:type="gramStart"/>
      <w:r w:rsidRPr="009A16C8">
        <w:rPr>
          <w:rFonts w:ascii="TimesNewRoman" w:hAnsi="TimesNewRoman" w:cs="TimesNewRoman"/>
          <w:sz w:val="28"/>
          <w:szCs w:val="28"/>
          <w:highlight w:val="white"/>
        </w:rPr>
        <w:t xml:space="preserve">Дальневосточным управлением </w:t>
      </w:r>
      <w:proofErr w:type="spellStart"/>
      <w:r w:rsidRPr="009A16C8">
        <w:rPr>
          <w:rFonts w:ascii="TimesNewRoman" w:hAnsi="TimesNewRoman" w:cs="TimesNewRoman"/>
          <w:sz w:val="28"/>
          <w:szCs w:val="28"/>
          <w:highlight w:val="white"/>
        </w:rPr>
        <w:t>Ростехнадзора</w:t>
      </w:r>
      <w:proofErr w:type="spellEnd"/>
      <w:r w:rsidRPr="009A16C8">
        <w:rPr>
          <w:rFonts w:ascii="TimesNewRoman" w:hAnsi="TimesNewRoman" w:cs="TimesNewRoman"/>
          <w:sz w:val="28"/>
          <w:szCs w:val="28"/>
          <w:highlight w:val="white"/>
        </w:rPr>
        <w:t xml:space="preserve"> с целью выполнения приказа Федеральной службы по экологическому, технологическому                        и атомному надзору от 19.12.2025 № 448 «Об утверждении Программы профилактики рисков причинения вреда (ущерба) охраняемым законом ценностям при осуществлении федерального государственного надзора                         в области промышленной безопасности на 2026 год» утвержден «График реализации профилактических мероприятий при осуществлении федерального государственного надзора в области промышленной безопасности                                на 2026 год».</w:t>
      </w:r>
      <w:proofErr w:type="gramEnd"/>
    </w:p>
    <w:p w:rsidR="009A16C8" w:rsidRPr="009A16C8" w:rsidRDefault="009A16C8" w:rsidP="009A16C8">
      <w:pPr>
        <w:shd w:val="clear" w:color="auto" w:fill="FFFFFF"/>
        <w:autoSpaceDE w:val="0"/>
        <w:autoSpaceDN w:val="0"/>
        <w:adjustRightInd w:val="0"/>
        <w:spacing w:line="360" w:lineRule="auto"/>
        <w:ind w:firstLine="709"/>
        <w:jc w:val="both"/>
        <w:rPr>
          <w:rFonts w:ascii="TimesNewRoman" w:hAnsi="TimesNewRoman" w:cs="TimesNewRoman"/>
          <w:sz w:val="27"/>
          <w:szCs w:val="27"/>
          <w:highlight w:val="yellow"/>
        </w:rPr>
      </w:pPr>
      <w:proofErr w:type="gramStart"/>
      <w:r w:rsidRPr="009A16C8">
        <w:rPr>
          <w:rFonts w:ascii="TimesNewRoman" w:hAnsi="TimesNewRoman" w:cs="TimesNewRoman"/>
          <w:sz w:val="28"/>
          <w:szCs w:val="28"/>
          <w:highlight w:val="white"/>
        </w:rPr>
        <w:lastRenderedPageBreak/>
        <w:t xml:space="preserve">Дальневосточным управлением </w:t>
      </w:r>
      <w:proofErr w:type="spellStart"/>
      <w:r w:rsidRPr="009A16C8">
        <w:rPr>
          <w:rFonts w:ascii="TimesNewRoman" w:hAnsi="TimesNewRoman" w:cs="TimesNewRoman"/>
          <w:sz w:val="28"/>
          <w:szCs w:val="28"/>
          <w:highlight w:val="white"/>
        </w:rPr>
        <w:t>Ростехнадзора</w:t>
      </w:r>
      <w:proofErr w:type="spellEnd"/>
      <w:r w:rsidRPr="009A16C8">
        <w:rPr>
          <w:rFonts w:ascii="TimesNewRoman" w:hAnsi="TimesNewRoman" w:cs="TimesNewRoman"/>
          <w:sz w:val="28"/>
          <w:szCs w:val="28"/>
          <w:highlight w:val="white"/>
        </w:rPr>
        <w:t xml:space="preserve"> с целью выполнения приказа Федеральной службы по экологическому, технологическому                                и атомному надзору от 19.12.2025 № 450  «Об утверждении Программы профилактики рисков причинения вреда (ущерба) охраняемым законом ценностям при осуществлении федерального государственного строительного надзора на 2026 год» утвержден «График реализации профилактических мероприятий при осуществлении федерального государственного строительного надзора на 2026 год».</w:t>
      </w:r>
      <w:proofErr w:type="gramEnd"/>
    </w:p>
    <w:p w:rsidR="009A16C8" w:rsidRDefault="009A16C8" w:rsidP="009A16C8">
      <w:pPr>
        <w:shd w:val="clear" w:color="auto" w:fill="FFFFFF"/>
        <w:autoSpaceDE w:val="0"/>
        <w:autoSpaceDN w:val="0"/>
        <w:adjustRightInd w:val="0"/>
        <w:spacing w:line="360" w:lineRule="auto"/>
        <w:ind w:firstLine="709"/>
        <w:jc w:val="both"/>
        <w:rPr>
          <w:rFonts w:ascii="TimesNewRoman" w:hAnsi="TimesNewRoman" w:cs="TimesNewRoman"/>
          <w:sz w:val="28"/>
          <w:szCs w:val="28"/>
          <w:highlight w:val="white"/>
        </w:rPr>
      </w:pPr>
      <w:proofErr w:type="gramStart"/>
      <w:r w:rsidRPr="009A16C8">
        <w:rPr>
          <w:rFonts w:ascii="TimesNewRoman" w:hAnsi="TimesNewRoman" w:cs="TimesNewRoman"/>
          <w:sz w:val="28"/>
          <w:szCs w:val="28"/>
          <w:highlight w:val="white"/>
        </w:rPr>
        <w:t xml:space="preserve">Дальневосточным управлением </w:t>
      </w:r>
      <w:proofErr w:type="spellStart"/>
      <w:r w:rsidRPr="009A16C8">
        <w:rPr>
          <w:rFonts w:ascii="TimesNewRoman" w:hAnsi="TimesNewRoman" w:cs="TimesNewRoman"/>
          <w:sz w:val="28"/>
          <w:szCs w:val="28"/>
          <w:highlight w:val="white"/>
        </w:rPr>
        <w:t>Ростехнадзора</w:t>
      </w:r>
      <w:proofErr w:type="spellEnd"/>
      <w:r w:rsidRPr="009A16C8">
        <w:rPr>
          <w:rFonts w:ascii="TimesNewRoman" w:hAnsi="TimesNewRoman" w:cs="TimesNewRoman"/>
          <w:sz w:val="28"/>
          <w:szCs w:val="28"/>
          <w:highlight w:val="white"/>
        </w:rPr>
        <w:t xml:space="preserve"> с целью выполнения приказов Федеральной службы по экологическому, технологическому                           и атомному надзору от 17.12.2025 № 435  «Об утверждении Программы профилактики рисков причинения вреда (ущерба) охраняемым законом ценностям при осуществлении федерального государственного энергетического надзора в сфере электроэнергетики на 2026 год»  утвержден «График реализации профилактических мероприятий при осуществлении федерального государственного энергетического надзора в сфере электроэнергетики  на 2026 год</w:t>
      </w:r>
      <w:r>
        <w:rPr>
          <w:rFonts w:ascii="TimesNewRoman" w:hAnsi="TimesNewRoman" w:cs="TimesNewRoman"/>
          <w:sz w:val="28"/>
          <w:szCs w:val="28"/>
          <w:highlight w:val="white"/>
        </w:rPr>
        <w:t>.</w:t>
      </w:r>
      <w:proofErr w:type="gramEnd"/>
    </w:p>
    <w:p w:rsidR="009A16C8" w:rsidRPr="009A16C8" w:rsidRDefault="009A16C8" w:rsidP="009A16C8">
      <w:pPr>
        <w:shd w:val="clear" w:color="auto" w:fill="FFFFFF"/>
        <w:autoSpaceDE w:val="0"/>
        <w:autoSpaceDN w:val="0"/>
        <w:adjustRightInd w:val="0"/>
        <w:spacing w:line="360" w:lineRule="auto"/>
        <w:ind w:firstLine="709"/>
        <w:jc w:val="both"/>
        <w:rPr>
          <w:rFonts w:ascii="TimesNewRoman" w:hAnsi="TimesNewRoman" w:cs="TimesNewRoman"/>
          <w:sz w:val="28"/>
          <w:szCs w:val="28"/>
          <w:highlight w:val="white"/>
        </w:rPr>
      </w:pPr>
      <w:proofErr w:type="gramStart"/>
      <w:r w:rsidRPr="009A16C8">
        <w:rPr>
          <w:rFonts w:ascii="TimesNewRoman" w:hAnsi="TimesNewRoman" w:cs="TimesNewRoman"/>
          <w:sz w:val="28"/>
          <w:szCs w:val="28"/>
          <w:highlight w:val="white"/>
        </w:rPr>
        <w:t xml:space="preserve">Дальневосточным управлением </w:t>
      </w:r>
      <w:proofErr w:type="spellStart"/>
      <w:r w:rsidRPr="009A16C8">
        <w:rPr>
          <w:rFonts w:ascii="TimesNewRoman" w:hAnsi="TimesNewRoman" w:cs="TimesNewRoman"/>
          <w:sz w:val="28"/>
          <w:szCs w:val="28"/>
          <w:highlight w:val="white"/>
        </w:rPr>
        <w:t>Ростехнадзора</w:t>
      </w:r>
      <w:proofErr w:type="spellEnd"/>
      <w:r w:rsidRPr="009A16C8">
        <w:rPr>
          <w:rFonts w:ascii="TimesNewRoman" w:hAnsi="TimesNewRoman" w:cs="TimesNewRoman"/>
          <w:sz w:val="28"/>
          <w:szCs w:val="28"/>
          <w:highlight w:val="white"/>
        </w:rPr>
        <w:t xml:space="preserve"> с целью выполнения приказов Федеральной службы по экологическому, технологическому                           и атомному надзору от 15.12.2025 № 433  «Об утверждении Программы профилактики рисков причинения вреда (ущерба) охраняемым законом ценностям при осуществлении федерального государственного энергетического надзора в сфере теплоснабжения на 2026 год»  утвержден «График реализации профилактических мероприятий при осуществлении федерального государственного энергетического надзора в сфере теплоснабжения на 2026 год».   </w:t>
      </w:r>
      <w:proofErr w:type="gramEnd"/>
    </w:p>
    <w:p w:rsidR="009A16C8" w:rsidRPr="009A16C8" w:rsidRDefault="009A16C8" w:rsidP="009A16C8">
      <w:pPr>
        <w:shd w:val="clear" w:color="auto" w:fill="FFFFFF"/>
        <w:autoSpaceDE w:val="0"/>
        <w:autoSpaceDN w:val="0"/>
        <w:adjustRightInd w:val="0"/>
        <w:spacing w:line="360" w:lineRule="auto"/>
        <w:ind w:firstLine="709"/>
        <w:jc w:val="both"/>
        <w:rPr>
          <w:rFonts w:ascii="TimesNewRoman" w:hAnsi="TimesNewRoman" w:cs="TimesNewRoman"/>
          <w:sz w:val="27"/>
          <w:szCs w:val="27"/>
          <w:highlight w:val="white"/>
        </w:rPr>
      </w:pPr>
      <w:proofErr w:type="gramStart"/>
      <w:r w:rsidRPr="009A16C8">
        <w:rPr>
          <w:rFonts w:ascii="TimesNewRoman" w:hAnsi="TimesNewRoman" w:cs="TimesNewRoman"/>
          <w:sz w:val="28"/>
          <w:szCs w:val="28"/>
          <w:highlight w:val="white"/>
        </w:rPr>
        <w:t xml:space="preserve">Дальневосточным управлением </w:t>
      </w:r>
      <w:proofErr w:type="spellStart"/>
      <w:r w:rsidRPr="009A16C8">
        <w:rPr>
          <w:rFonts w:ascii="TimesNewRoman" w:hAnsi="TimesNewRoman" w:cs="TimesNewRoman"/>
          <w:sz w:val="28"/>
          <w:szCs w:val="28"/>
          <w:highlight w:val="white"/>
        </w:rPr>
        <w:t>Ростехнадзора</w:t>
      </w:r>
      <w:proofErr w:type="spellEnd"/>
      <w:r w:rsidRPr="009A16C8">
        <w:rPr>
          <w:rFonts w:ascii="TimesNewRoman" w:hAnsi="TimesNewRoman" w:cs="TimesNewRoman"/>
          <w:sz w:val="28"/>
          <w:szCs w:val="28"/>
          <w:highlight w:val="white"/>
        </w:rPr>
        <w:t xml:space="preserve"> с целью выполнения приказов Федеральной службы по экологическому, технологическому                           и атомному надзору от 10.12.2025 № 430  «Об утверждении Программы профилактики рисков причинения вреда (ущерба) охраняемым законом </w:t>
      </w:r>
      <w:r w:rsidRPr="009A16C8">
        <w:rPr>
          <w:rFonts w:ascii="TimesNewRoman" w:hAnsi="TimesNewRoman" w:cs="TimesNewRoman"/>
          <w:sz w:val="28"/>
          <w:szCs w:val="28"/>
          <w:highlight w:val="white"/>
        </w:rPr>
        <w:lastRenderedPageBreak/>
        <w:t>ценностям при осуществлении федерального государственного надзора                           в области безопасности гидротехнических сооружений на 2026 год»</w:t>
      </w:r>
      <w:r w:rsidRPr="009A16C8">
        <w:rPr>
          <w:rFonts w:ascii="TimesNewRoman" w:hAnsi="TimesNewRoman" w:cs="TimesNewRoman"/>
          <w:sz w:val="27"/>
          <w:szCs w:val="27"/>
          <w:highlight w:val="white"/>
        </w:rPr>
        <w:t xml:space="preserve"> </w:t>
      </w:r>
      <w:r w:rsidRPr="009A16C8">
        <w:rPr>
          <w:rFonts w:ascii="TimesNewRoman" w:hAnsi="TimesNewRoman" w:cs="TimesNewRoman"/>
          <w:sz w:val="28"/>
          <w:szCs w:val="28"/>
          <w:highlight w:val="white"/>
        </w:rPr>
        <w:t>утвержден «График реализации профилактических мероприятий при осуществлении федерального государственного надзора в области безопасности гидротехнических сооружений на 2026 год».</w:t>
      </w:r>
      <w:proofErr w:type="gramEnd"/>
    </w:p>
    <w:p w:rsidR="009A16C8" w:rsidRPr="009A16C8" w:rsidRDefault="009A16C8" w:rsidP="009A16C8">
      <w:pPr>
        <w:shd w:val="clear" w:color="auto" w:fill="FFFFFF"/>
        <w:autoSpaceDE w:val="0"/>
        <w:autoSpaceDN w:val="0"/>
        <w:adjustRightInd w:val="0"/>
        <w:spacing w:line="360" w:lineRule="auto"/>
        <w:ind w:firstLine="709"/>
        <w:jc w:val="both"/>
        <w:rPr>
          <w:rFonts w:ascii="TimesNewRoman" w:hAnsi="TimesNewRoman" w:cs="TimesNewRoman"/>
          <w:sz w:val="27"/>
          <w:szCs w:val="27"/>
          <w:highlight w:val="white"/>
        </w:rPr>
      </w:pPr>
      <w:r w:rsidRPr="009A16C8">
        <w:rPr>
          <w:rFonts w:ascii="TimesNewRoman" w:hAnsi="TimesNewRoman" w:cs="TimesNewRoman"/>
          <w:sz w:val="28"/>
          <w:szCs w:val="28"/>
          <w:highlight w:val="white"/>
        </w:rPr>
        <w:t xml:space="preserve">Информация размещена на сайте Управления в разделе «Главная </w:t>
      </w:r>
      <w:proofErr w:type="gramStart"/>
      <w:r w:rsidRPr="009A16C8">
        <w:rPr>
          <w:rFonts w:ascii="TimesNewRoman" w:hAnsi="TimesNewRoman" w:cs="TimesNewRoman"/>
          <w:sz w:val="28"/>
          <w:szCs w:val="28"/>
          <w:highlight w:val="white"/>
        </w:rPr>
        <w:t>–Д</w:t>
      </w:r>
      <w:proofErr w:type="gramEnd"/>
      <w:r w:rsidRPr="009A16C8">
        <w:rPr>
          <w:rFonts w:ascii="TimesNewRoman" w:hAnsi="TimesNewRoman" w:cs="TimesNewRoman"/>
          <w:sz w:val="28"/>
          <w:szCs w:val="28"/>
          <w:highlight w:val="white"/>
        </w:rPr>
        <w:t>еятельность – Профилактика нарушений обязательных требований».</w:t>
      </w:r>
    </w:p>
    <w:p w:rsidR="009A16C8" w:rsidRPr="009A16C8" w:rsidRDefault="009A16C8" w:rsidP="009A16C8">
      <w:pPr>
        <w:shd w:val="clear" w:color="auto" w:fill="FFFFFF"/>
        <w:autoSpaceDE w:val="0"/>
        <w:autoSpaceDN w:val="0"/>
        <w:adjustRightInd w:val="0"/>
        <w:spacing w:line="360" w:lineRule="auto"/>
        <w:ind w:firstLine="709"/>
        <w:jc w:val="both"/>
        <w:rPr>
          <w:rFonts w:ascii="TimesNewRoman" w:hAnsi="TimesNewRoman" w:cs="TimesNewRoman"/>
          <w:sz w:val="27"/>
          <w:szCs w:val="27"/>
          <w:highlight w:val="white"/>
        </w:rPr>
      </w:pPr>
      <w:r w:rsidRPr="009A16C8">
        <w:rPr>
          <w:rFonts w:ascii="TimesNewRoman" w:hAnsi="TimesNewRoman" w:cs="TimesNewRoman"/>
          <w:sz w:val="28"/>
          <w:szCs w:val="28"/>
          <w:highlight w:val="white"/>
        </w:rPr>
        <w:t xml:space="preserve">Кроме того, Управлением проводятся публичные обсуждения                     с привлечением поднадзорных организаций по актуальным вопросам осуществления надзоров и соблюдения обязательных требований. </w:t>
      </w:r>
    </w:p>
    <w:p w:rsidR="005F67C2" w:rsidRDefault="005F67C2" w:rsidP="005F67C2">
      <w:pPr>
        <w:shd w:val="clear" w:color="auto" w:fill="FFFFFF"/>
        <w:autoSpaceDE w:val="0"/>
        <w:autoSpaceDN w:val="0"/>
        <w:adjustRightInd w:val="0"/>
        <w:spacing w:line="360" w:lineRule="auto"/>
        <w:ind w:firstLine="709"/>
        <w:jc w:val="both"/>
        <w:rPr>
          <w:rFonts w:ascii="TimesNewRoman" w:hAnsi="TimesNewRoman" w:cs="TimesNewRoman"/>
          <w:sz w:val="28"/>
          <w:szCs w:val="28"/>
        </w:rPr>
      </w:pPr>
      <w:r w:rsidRPr="005F67C2">
        <w:rPr>
          <w:rFonts w:ascii="TimesNewRoman" w:hAnsi="TimesNewRoman" w:cs="TimesNewRoman"/>
          <w:sz w:val="28"/>
          <w:szCs w:val="28"/>
          <w:highlight w:val="white"/>
        </w:rPr>
        <w:t xml:space="preserve">В отчетном периоде указанные слушания  проводятся </w:t>
      </w:r>
      <w:r w:rsidR="00C617E1" w:rsidRPr="00C617E1">
        <w:rPr>
          <w:rFonts w:ascii="TimesNewRoman" w:hAnsi="TimesNewRoman" w:cs="TimesNewRoman"/>
          <w:sz w:val="28"/>
          <w:szCs w:val="28"/>
        </w:rPr>
        <w:t>06.11.2026 с 10:00 до 13:00 (время Хабаровское)</w:t>
      </w:r>
      <w:r w:rsidRPr="005F67C2">
        <w:rPr>
          <w:rFonts w:ascii="TimesNewRoman" w:hAnsi="TimesNewRoman" w:cs="TimesNewRoman"/>
          <w:sz w:val="28"/>
          <w:szCs w:val="28"/>
          <w:highlight w:val="white"/>
        </w:rPr>
        <w:t xml:space="preserve"> в режиме онлайн </w:t>
      </w:r>
      <w:r w:rsidRPr="005F67C2">
        <w:rPr>
          <w:rFonts w:ascii="TimesNewRoman" w:hAnsi="TimesNewRoman" w:cs="TimesNewRoman"/>
          <w:sz w:val="28"/>
          <w:szCs w:val="28"/>
        </w:rPr>
        <w:t xml:space="preserve">в КС «Среда» по ссылке: </w:t>
      </w:r>
    </w:p>
    <w:p w:rsidR="00C617E1" w:rsidRPr="00C617E1" w:rsidRDefault="00E90435" w:rsidP="00C617E1">
      <w:pPr>
        <w:widowControl/>
        <w:ind w:firstLine="709"/>
        <w:jc w:val="both"/>
        <w:rPr>
          <w:rFonts w:ascii="Times New Roman" w:eastAsia="Calibri" w:hAnsi="Times New Roman"/>
          <w:color w:val="auto"/>
          <w:sz w:val="28"/>
          <w:szCs w:val="28"/>
          <w:lang w:eastAsia="zh-CN"/>
        </w:rPr>
      </w:pPr>
      <w:hyperlink r:id="rId7" w:history="1">
        <w:r w:rsidR="00C617E1" w:rsidRPr="00C617E1">
          <w:rPr>
            <w:rFonts w:ascii="Times New Roman" w:eastAsia="Calibri" w:hAnsi="Times New Roman"/>
            <w:color w:val="0000FF"/>
            <w:sz w:val="28"/>
            <w:szCs w:val="28"/>
            <w:u w:val="single"/>
            <w:lang w:eastAsia="zh-CN"/>
          </w:rPr>
          <w:t>https://call.armgs.team/88073dbbc67f4979a63acd541068608f</w:t>
        </w:r>
      </w:hyperlink>
      <w:r w:rsidR="00C617E1" w:rsidRPr="00C617E1">
        <w:rPr>
          <w:rFonts w:ascii="Times New Roman" w:eastAsia="Calibri" w:hAnsi="Times New Roman"/>
          <w:color w:val="auto"/>
          <w:sz w:val="28"/>
          <w:szCs w:val="28"/>
          <w:lang w:eastAsia="zh-CN"/>
        </w:rPr>
        <w:t xml:space="preserve">  </w:t>
      </w:r>
    </w:p>
    <w:p w:rsidR="00296A6E" w:rsidRDefault="00296A6E">
      <w:pPr>
        <w:pStyle w:val="Style4"/>
        <w:spacing w:before="0" w:line="360" w:lineRule="auto"/>
        <w:rPr>
          <w:rFonts w:ascii="Times New Roman" w:hAnsi="Times New Roman"/>
          <w:b/>
          <w:sz w:val="28"/>
          <w:lang w:val="en-US"/>
        </w:rPr>
      </w:pPr>
    </w:p>
    <w:p w:rsidR="00E90435" w:rsidRPr="00E90435" w:rsidRDefault="00E90435" w:rsidP="00E90435">
      <w:pPr>
        <w:pStyle w:val="Style4"/>
        <w:spacing w:before="0" w:line="360" w:lineRule="auto"/>
        <w:jc w:val="center"/>
        <w:rPr>
          <w:rFonts w:ascii="Times New Roman" w:hAnsi="Times New Roman"/>
          <w:b/>
          <w:sz w:val="28"/>
          <w:lang w:val="en-US"/>
        </w:rPr>
      </w:pPr>
      <w:r>
        <w:rPr>
          <w:rFonts w:ascii="Times New Roman" w:hAnsi="Times New Roman"/>
          <w:b/>
          <w:sz w:val="28"/>
          <w:lang w:val="en-US"/>
        </w:rPr>
        <w:t>__________________</w:t>
      </w:r>
    </w:p>
    <w:sectPr w:rsidR="00E90435" w:rsidRPr="00E90435">
      <w:headerReference w:type="default" r:id="rId8"/>
      <w:headerReference w:type="first" r:id="rId9"/>
      <w:type w:val="continuous"/>
      <w:pgSz w:w="11906" w:h="16838"/>
      <w:pgMar w:top="1134" w:right="567" w:bottom="1134" w:left="1701" w:header="709"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6C7" w:rsidRDefault="009526C7">
      <w:r>
        <w:separator/>
      </w:r>
    </w:p>
  </w:endnote>
  <w:endnote w:type="continuationSeparator" w:id="0">
    <w:p w:rsidR="009526C7" w:rsidRDefault="0095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0">
    <w:altName w:val="Times New Roman"/>
    <w:charset w:val="00"/>
    <w:family w:val="auto"/>
    <w:pitch w:val="default"/>
  </w:font>
  <w:font w:name="Open Sans">
    <w:panose1 w:val="020B0606030504020204"/>
    <w:charset w:val="CC"/>
    <w:family w:val="swiss"/>
    <w:pitch w:val="variable"/>
    <w:sig w:usb0="E00002EF" w:usb1="4000205B" w:usb2="00000028" w:usb3="00000000" w:csb0="0000019F" w:csb1="00000000"/>
  </w:font>
  <w:font w:name="XO Thame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Tempora LGC Uni">
    <w:altName w:val="Times New Roman"/>
    <w:panose1 w:val="00000000000000000000"/>
    <w:charset w:val="00"/>
    <w:family w:val="roman"/>
    <w:notTrueType/>
    <w:pitch w:val="default"/>
  </w:font>
  <w:font w:name="TimesNewRoman">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6C7" w:rsidRDefault="009526C7">
      <w:r>
        <w:separator/>
      </w:r>
    </w:p>
  </w:footnote>
  <w:footnote w:type="continuationSeparator" w:id="0">
    <w:p w:rsidR="009526C7" w:rsidRDefault="009526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0594" w:rsidRDefault="00040594">
    <w:pPr>
      <w:pStyle w:val="affd"/>
      <w:jc w:val="center"/>
    </w:pPr>
    <w:r>
      <w:fldChar w:fldCharType="begin"/>
    </w:r>
    <w:r>
      <w:instrText xml:space="preserve">PAGE </w:instrText>
    </w:r>
    <w:r>
      <w:fldChar w:fldCharType="separate"/>
    </w:r>
    <w:r w:rsidR="00E90435">
      <w:rPr>
        <w:noProof/>
      </w:rPr>
      <w:t>2</w:t>
    </w:r>
    <w:r>
      <w:fldChar w:fldCharType="end"/>
    </w:r>
  </w:p>
  <w:p w:rsidR="00040594" w:rsidRDefault="00040594">
    <w:pPr>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0594" w:rsidRDefault="00040594">
    <w:pPr>
      <w:pStyle w:val="affd"/>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A6E"/>
    <w:rsid w:val="00040594"/>
    <w:rsid w:val="00063F14"/>
    <w:rsid w:val="00093CE8"/>
    <w:rsid w:val="000A5279"/>
    <w:rsid w:val="000C63E0"/>
    <w:rsid w:val="000F1C15"/>
    <w:rsid w:val="000F542E"/>
    <w:rsid w:val="0012027A"/>
    <w:rsid w:val="00145014"/>
    <w:rsid w:val="001518A6"/>
    <w:rsid w:val="00154C88"/>
    <w:rsid w:val="00155313"/>
    <w:rsid w:val="0017391F"/>
    <w:rsid w:val="00192DE3"/>
    <w:rsid w:val="00193FB7"/>
    <w:rsid w:val="001E656A"/>
    <w:rsid w:val="001F128D"/>
    <w:rsid w:val="00205865"/>
    <w:rsid w:val="00226A6B"/>
    <w:rsid w:val="00281FCB"/>
    <w:rsid w:val="00296A6E"/>
    <w:rsid w:val="002D6508"/>
    <w:rsid w:val="0031252E"/>
    <w:rsid w:val="00334E49"/>
    <w:rsid w:val="003804F6"/>
    <w:rsid w:val="00392A54"/>
    <w:rsid w:val="003A6FC6"/>
    <w:rsid w:val="003C7EFB"/>
    <w:rsid w:val="00424D40"/>
    <w:rsid w:val="004317DD"/>
    <w:rsid w:val="004455F8"/>
    <w:rsid w:val="0045435A"/>
    <w:rsid w:val="00460B0F"/>
    <w:rsid w:val="00465778"/>
    <w:rsid w:val="00477CEC"/>
    <w:rsid w:val="004921DA"/>
    <w:rsid w:val="004B349B"/>
    <w:rsid w:val="00524808"/>
    <w:rsid w:val="0056653A"/>
    <w:rsid w:val="005710F6"/>
    <w:rsid w:val="005839C8"/>
    <w:rsid w:val="005D71D2"/>
    <w:rsid w:val="005F66BB"/>
    <w:rsid w:val="005F67C2"/>
    <w:rsid w:val="00602CAE"/>
    <w:rsid w:val="00614D85"/>
    <w:rsid w:val="00631B83"/>
    <w:rsid w:val="00642664"/>
    <w:rsid w:val="006538D0"/>
    <w:rsid w:val="006B0FBD"/>
    <w:rsid w:val="006C2D9D"/>
    <w:rsid w:val="006C5B74"/>
    <w:rsid w:val="006E06F7"/>
    <w:rsid w:val="006F605F"/>
    <w:rsid w:val="00714993"/>
    <w:rsid w:val="00717A0C"/>
    <w:rsid w:val="00720511"/>
    <w:rsid w:val="007343AE"/>
    <w:rsid w:val="00735B5B"/>
    <w:rsid w:val="00736833"/>
    <w:rsid w:val="00745134"/>
    <w:rsid w:val="00752C39"/>
    <w:rsid w:val="007642B5"/>
    <w:rsid w:val="00765479"/>
    <w:rsid w:val="00797CE8"/>
    <w:rsid w:val="007A6E64"/>
    <w:rsid w:val="007E5481"/>
    <w:rsid w:val="0083064C"/>
    <w:rsid w:val="0083263B"/>
    <w:rsid w:val="00862264"/>
    <w:rsid w:val="0086262C"/>
    <w:rsid w:val="008858DF"/>
    <w:rsid w:val="008E07E0"/>
    <w:rsid w:val="009166AF"/>
    <w:rsid w:val="00920698"/>
    <w:rsid w:val="00933EDB"/>
    <w:rsid w:val="009526C7"/>
    <w:rsid w:val="0095742C"/>
    <w:rsid w:val="00963755"/>
    <w:rsid w:val="00983B1F"/>
    <w:rsid w:val="00987632"/>
    <w:rsid w:val="00990BCD"/>
    <w:rsid w:val="009A16C8"/>
    <w:rsid w:val="009A5643"/>
    <w:rsid w:val="009A7DD0"/>
    <w:rsid w:val="00A04CDD"/>
    <w:rsid w:val="00A237F6"/>
    <w:rsid w:val="00A353B5"/>
    <w:rsid w:val="00A5195C"/>
    <w:rsid w:val="00A71168"/>
    <w:rsid w:val="00A75F86"/>
    <w:rsid w:val="00A9579D"/>
    <w:rsid w:val="00AB0204"/>
    <w:rsid w:val="00AB3BB3"/>
    <w:rsid w:val="00AD5C27"/>
    <w:rsid w:val="00B36E4C"/>
    <w:rsid w:val="00B4493D"/>
    <w:rsid w:val="00B5485A"/>
    <w:rsid w:val="00B70838"/>
    <w:rsid w:val="00B72F3B"/>
    <w:rsid w:val="00B836D2"/>
    <w:rsid w:val="00BA3BA6"/>
    <w:rsid w:val="00BC5138"/>
    <w:rsid w:val="00BF15B0"/>
    <w:rsid w:val="00C15F30"/>
    <w:rsid w:val="00C348EC"/>
    <w:rsid w:val="00C52217"/>
    <w:rsid w:val="00C617E1"/>
    <w:rsid w:val="00C71B18"/>
    <w:rsid w:val="00CC5C20"/>
    <w:rsid w:val="00CF0D99"/>
    <w:rsid w:val="00D225EC"/>
    <w:rsid w:val="00D56FBF"/>
    <w:rsid w:val="00D70649"/>
    <w:rsid w:val="00D71D09"/>
    <w:rsid w:val="00DA5F6C"/>
    <w:rsid w:val="00DD33B2"/>
    <w:rsid w:val="00E170F9"/>
    <w:rsid w:val="00E26AAA"/>
    <w:rsid w:val="00E366A2"/>
    <w:rsid w:val="00E67E91"/>
    <w:rsid w:val="00E90435"/>
    <w:rsid w:val="00EA312C"/>
    <w:rsid w:val="00EB3D99"/>
    <w:rsid w:val="00EC0B47"/>
    <w:rsid w:val="00EC461C"/>
    <w:rsid w:val="00ED1D76"/>
    <w:rsid w:val="00F73A52"/>
    <w:rsid w:val="00F915C3"/>
    <w:rsid w:val="00F91756"/>
    <w:rsid w:val="00F924C4"/>
    <w:rsid w:val="00F92816"/>
    <w:rsid w:val="00FB3AF4"/>
    <w:rsid w:val="00FC4F92"/>
    <w:rsid w:val="00FD3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widowControl w:val="0"/>
    </w:pPr>
    <w:rPr>
      <w:rFonts w:ascii="0" w:hAnsi="0"/>
      <w:sz w:val="24"/>
    </w:rPr>
  </w:style>
  <w:style w:type="paragraph" w:styleId="10">
    <w:name w:val="heading 1"/>
    <w:basedOn w:val="a"/>
    <w:link w:val="13"/>
    <w:uiPriority w:val="9"/>
    <w:qFormat/>
    <w:pPr>
      <w:keepNext/>
      <w:keepLines/>
      <w:spacing w:before="480" w:after="200"/>
      <w:outlineLvl w:val="0"/>
    </w:pPr>
    <w:rPr>
      <w:sz w:val="40"/>
    </w:rPr>
  </w:style>
  <w:style w:type="paragraph" w:styleId="2">
    <w:name w:val="heading 2"/>
    <w:basedOn w:val="a"/>
    <w:link w:val="23"/>
    <w:uiPriority w:val="9"/>
    <w:qFormat/>
    <w:pPr>
      <w:keepNext/>
      <w:keepLines/>
      <w:spacing w:before="360" w:after="200"/>
      <w:outlineLvl w:val="1"/>
    </w:pPr>
    <w:rPr>
      <w:sz w:val="34"/>
    </w:rPr>
  </w:style>
  <w:style w:type="paragraph" w:styleId="3">
    <w:name w:val="heading 3"/>
    <w:basedOn w:val="a"/>
    <w:link w:val="33"/>
    <w:uiPriority w:val="9"/>
    <w:qFormat/>
    <w:pPr>
      <w:keepNext/>
      <w:keepLines/>
      <w:spacing w:before="320" w:after="200"/>
      <w:outlineLvl w:val="2"/>
    </w:pPr>
    <w:rPr>
      <w:sz w:val="30"/>
    </w:rPr>
  </w:style>
  <w:style w:type="paragraph" w:styleId="4">
    <w:name w:val="heading 4"/>
    <w:basedOn w:val="a"/>
    <w:link w:val="43"/>
    <w:uiPriority w:val="9"/>
    <w:qFormat/>
    <w:pPr>
      <w:keepNext/>
      <w:keepLines/>
      <w:spacing w:before="320" w:after="200"/>
      <w:outlineLvl w:val="3"/>
    </w:pPr>
    <w:rPr>
      <w:b/>
      <w:sz w:val="26"/>
    </w:rPr>
  </w:style>
  <w:style w:type="paragraph" w:styleId="5">
    <w:name w:val="heading 5"/>
    <w:basedOn w:val="a"/>
    <w:link w:val="53"/>
    <w:uiPriority w:val="9"/>
    <w:qFormat/>
    <w:pPr>
      <w:keepNext/>
      <w:keepLines/>
      <w:spacing w:before="320" w:after="200"/>
      <w:outlineLvl w:val="4"/>
    </w:pPr>
    <w:rPr>
      <w:b/>
    </w:rPr>
  </w:style>
  <w:style w:type="paragraph" w:styleId="6">
    <w:name w:val="heading 6"/>
    <w:basedOn w:val="a"/>
    <w:link w:val="63"/>
    <w:uiPriority w:val="9"/>
    <w:qFormat/>
    <w:pPr>
      <w:keepNext/>
      <w:keepLines/>
      <w:spacing w:before="320" w:after="200"/>
      <w:outlineLvl w:val="5"/>
    </w:pPr>
    <w:rPr>
      <w:b/>
      <w:sz w:val="22"/>
    </w:rPr>
  </w:style>
  <w:style w:type="paragraph" w:styleId="7">
    <w:name w:val="heading 7"/>
    <w:basedOn w:val="a"/>
    <w:link w:val="73"/>
    <w:uiPriority w:val="9"/>
    <w:qFormat/>
    <w:pPr>
      <w:keepNext/>
      <w:keepLines/>
      <w:spacing w:before="320" w:after="200"/>
      <w:outlineLvl w:val="6"/>
    </w:pPr>
    <w:rPr>
      <w:b/>
      <w:i/>
      <w:sz w:val="22"/>
    </w:rPr>
  </w:style>
  <w:style w:type="paragraph" w:styleId="8">
    <w:name w:val="heading 8"/>
    <w:basedOn w:val="a"/>
    <w:link w:val="83"/>
    <w:uiPriority w:val="9"/>
    <w:qFormat/>
    <w:pPr>
      <w:keepNext/>
      <w:keepLines/>
      <w:spacing w:before="320" w:after="200"/>
      <w:outlineLvl w:val="7"/>
    </w:pPr>
    <w:rPr>
      <w:i/>
      <w:sz w:val="22"/>
    </w:rPr>
  </w:style>
  <w:style w:type="paragraph" w:styleId="9">
    <w:name w:val="heading 9"/>
    <w:basedOn w:val="a"/>
    <w:link w:val="93"/>
    <w:uiPriority w:val="9"/>
    <w:qFormat/>
    <w:pPr>
      <w:keepNext/>
      <w:keepLines/>
      <w:spacing w:before="320" w:after="200"/>
      <w:outlineLvl w:val="8"/>
    </w:pPr>
    <w:rPr>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footnote text"/>
    <w:basedOn w:val="a"/>
    <w:uiPriority w:val="99"/>
    <w:semiHidden/>
    <w:unhideWhenUsed/>
    <w:pPr>
      <w:spacing w:after="40"/>
    </w:pPr>
    <w:rPr>
      <w:sz w:val="18"/>
    </w:rPr>
  </w:style>
  <w:style w:type="paragraph" w:styleId="a5">
    <w:name w:val="endnote text"/>
    <w:basedOn w:val="a"/>
    <w:uiPriority w:val="99"/>
    <w:semiHidden/>
    <w:unhideWhenUsed/>
    <w:rPr>
      <w:sz w:val="20"/>
    </w:rPr>
  </w:style>
  <w:style w:type="character" w:customStyle="1" w:styleId="1">
    <w:name w:val="Обычный1"/>
    <w:rPr>
      <w:rFonts w:ascii="0" w:hAnsi="0"/>
      <w:color w:val="000000"/>
      <w:sz w:val="24"/>
    </w:rPr>
  </w:style>
  <w:style w:type="paragraph" w:customStyle="1" w:styleId="GridTable3-Accent4">
    <w:name w:val="Grid Table 3 - Accent 4"/>
    <w:link w:val="GridTable3-Accent40"/>
    <w:pPr>
      <w:widowControl w:val="0"/>
    </w:pPr>
    <w:rPr>
      <w:rFonts w:ascii="0" w:hAnsi="0"/>
      <w:sz w:val="24"/>
    </w:rPr>
  </w:style>
  <w:style w:type="character" w:customStyle="1" w:styleId="GridTable3-Accent40">
    <w:name w:val="Grid Table 3 - Accent 4"/>
    <w:link w:val="GridTable3-Accent4"/>
    <w:rPr>
      <w:rFonts w:ascii="0" w:hAnsi="0"/>
      <w:sz w:val="24"/>
    </w:rPr>
  </w:style>
  <w:style w:type="paragraph" w:customStyle="1" w:styleId="ListLabel31">
    <w:name w:val="ListLabel 31"/>
    <w:link w:val="ListLabel310"/>
  </w:style>
  <w:style w:type="character" w:customStyle="1" w:styleId="ListLabel310">
    <w:name w:val="ListLabel 31"/>
    <w:link w:val="ListLabel31"/>
  </w:style>
  <w:style w:type="paragraph" w:styleId="a6">
    <w:name w:val="footer"/>
    <w:basedOn w:val="a"/>
    <w:link w:val="30"/>
    <w:pPr>
      <w:tabs>
        <w:tab w:val="center" w:pos="4677"/>
        <w:tab w:val="right" w:pos="9355"/>
      </w:tabs>
    </w:pPr>
  </w:style>
  <w:style w:type="character" w:customStyle="1" w:styleId="30">
    <w:name w:val="Нижний колонтитул Знак3"/>
    <w:basedOn w:val="1"/>
    <w:link w:val="a6"/>
    <w:rPr>
      <w:rFonts w:ascii="0" w:hAnsi="0"/>
      <w:color w:val="000000"/>
      <w:sz w:val="24"/>
    </w:rPr>
  </w:style>
  <w:style w:type="paragraph" w:customStyle="1" w:styleId="Lined-Accent5">
    <w:name w:val="Lined - Accent 5"/>
    <w:link w:val="Lined-Accent50"/>
    <w:pPr>
      <w:widowControl w:val="0"/>
    </w:pPr>
    <w:rPr>
      <w:rFonts w:ascii="0" w:hAnsi="0"/>
      <w:color w:val="404040"/>
      <w:sz w:val="24"/>
    </w:rPr>
  </w:style>
  <w:style w:type="character" w:customStyle="1" w:styleId="Lined-Accent50">
    <w:name w:val="Lined - Accent 5"/>
    <w:link w:val="Lined-Accent5"/>
    <w:rPr>
      <w:rFonts w:ascii="0" w:hAnsi="0"/>
      <w:color w:val="404040"/>
      <w:sz w:val="24"/>
    </w:rPr>
  </w:style>
  <w:style w:type="paragraph" w:customStyle="1" w:styleId="FootnoteTextChar">
    <w:name w:val="Footnote Text Char"/>
    <w:link w:val="FootnoteTextChar0"/>
    <w:rPr>
      <w:rFonts w:ascii="0" w:hAnsi="0"/>
      <w:sz w:val="18"/>
    </w:rPr>
  </w:style>
  <w:style w:type="character" w:customStyle="1" w:styleId="FootnoteTextChar0">
    <w:name w:val="Footnote Text Char"/>
    <w:link w:val="FootnoteTextChar"/>
    <w:rPr>
      <w:rFonts w:ascii="0" w:hAnsi="0"/>
      <w:sz w:val="18"/>
    </w:rPr>
  </w:style>
  <w:style w:type="paragraph" w:styleId="a7">
    <w:name w:val="caption"/>
    <w:basedOn w:val="a"/>
    <w:link w:val="a8"/>
    <w:pPr>
      <w:spacing w:line="276" w:lineRule="auto"/>
    </w:pPr>
    <w:rPr>
      <w:b/>
      <w:color w:val="4F81BD"/>
      <w:sz w:val="18"/>
    </w:rPr>
  </w:style>
  <w:style w:type="character" w:customStyle="1" w:styleId="a8">
    <w:name w:val="Название объекта Знак"/>
    <w:basedOn w:val="1"/>
    <w:link w:val="a7"/>
    <w:rPr>
      <w:rFonts w:ascii="0" w:hAnsi="0"/>
      <w:b/>
      <w:color w:val="4F81BD"/>
      <w:sz w:val="18"/>
    </w:rPr>
  </w:style>
  <w:style w:type="paragraph" w:customStyle="1" w:styleId="ListTable3">
    <w:name w:val="List Table 3"/>
    <w:link w:val="ListTable30"/>
    <w:pPr>
      <w:widowControl w:val="0"/>
    </w:pPr>
    <w:rPr>
      <w:rFonts w:ascii="0" w:hAnsi="0"/>
      <w:sz w:val="24"/>
    </w:rPr>
  </w:style>
  <w:style w:type="character" w:customStyle="1" w:styleId="ListTable30">
    <w:name w:val="List Table 3"/>
    <w:link w:val="ListTable3"/>
    <w:rPr>
      <w:rFonts w:ascii="0" w:hAnsi="0"/>
      <w:sz w:val="24"/>
    </w:rPr>
  </w:style>
  <w:style w:type="paragraph" w:styleId="a9">
    <w:name w:val="No Spacing"/>
    <w:link w:val="aa"/>
    <w:pPr>
      <w:widowControl w:val="0"/>
    </w:pPr>
    <w:rPr>
      <w:rFonts w:ascii="0" w:hAnsi="0"/>
      <w:sz w:val="24"/>
    </w:rPr>
  </w:style>
  <w:style w:type="character" w:customStyle="1" w:styleId="aa">
    <w:name w:val="Без интервала Знак"/>
    <w:link w:val="a9"/>
    <w:rPr>
      <w:rFonts w:ascii="0" w:hAnsi="0"/>
      <w:color w:val="000000"/>
      <w:sz w:val="24"/>
    </w:rPr>
  </w:style>
  <w:style w:type="paragraph" w:styleId="ab">
    <w:name w:val="index heading"/>
    <w:basedOn w:val="ac"/>
    <w:link w:val="ad"/>
  </w:style>
  <w:style w:type="character" w:customStyle="1" w:styleId="11">
    <w:name w:val="Указатель1"/>
    <w:basedOn w:val="ae"/>
    <w:rPr>
      <w:rFonts w:ascii="Open Sans" w:hAnsi="Open Sans"/>
      <w:color w:val="000000"/>
      <w:sz w:val="28"/>
    </w:rPr>
  </w:style>
  <w:style w:type="paragraph" w:styleId="20">
    <w:name w:val="toc 2"/>
    <w:basedOn w:val="a"/>
    <w:link w:val="21"/>
    <w:uiPriority w:val="39"/>
    <w:pPr>
      <w:spacing w:after="57"/>
      <w:ind w:left="283"/>
    </w:pPr>
  </w:style>
  <w:style w:type="character" w:customStyle="1" w:styleId="21">
    <w:name w:val="Оглавление 2 Знак"/>
    <w:basedOn w:val="1"/>
    <w:link w:val="20"/>
    <w:rPr>
      <w:rFonts w:ascii="0" w:hAnsi="0"/>
      <w:color w:val="000000"/>
      <w:sz w:val="24"/>
    </w:rPr>
  </w:style>
  <w:style w:type="paragraph" w:customStyle="1" w:styleId="CharStyle15">
    <w:name w:val="Char Style 15"/>
    <w:link w:val="CharStyle150"/>
    <w:rPr>
      <w:rFonts w:ascii="0" w:hAnsi="0"/>
      <w:color w:val="3C3C3C"/>
      <w:sz w:val="27"/>
    </w:rPr>
  </w:style>
  <w:style w:type="character" w:customStyle="1" w:styleId="CharStyle150">
    <w:name w:val="Char Style 15"/>
    <w:link w:val="CharStyle15"/>
    <w:rPr>
      <w:rFonts w:ascii="0" w:hAnsi="0"/>
      <w:color w:val="3C3C3C"/>
      <w:sz w:val="27"/>
    </w:rPr>
  </w:style>
  <w:style w:type="paragraph" w:styleId="af">
    <w:name w:val="TOC Heading"/>
    <w:basedOn w:val="10"/>
    <w:link w:val="af0"/>
    <w:pPr>
      <w:spacing w:before="0" w:after="0"/>
    </w:pPr>
    <w:rPr>
      <w:sz w:val="24"/>
    </w:rPr>
  </w:style>
  <w:style w:type="character" w:customStyle="1" w:styleId="af0">
    <w:name w:val="Заголовок оглавления Знак"/>
    <w:basedOn w:val="13"/>
    <w:link w:val="af"/>
    <w:rPr>
      <w:rFonts w:ascii="0" w:hAnsi="0"/>
      <w:color w:val="000000"/>
      <w:sz w:val="24"/>
    </w:rPr>
  </w:style>
  <w:style w:type="paragraph" w:customStyle="1" w:styleId="12">
    <w:name w:val="Нижний колонтитул Знак1"/>
    <w:basedOn w:val="14"/>
    <w:link w:val="15"/>
  </w:style>
  <w:style w:type="character" w:customStyle="1" w:styleId="15">
    <w:name w:val="Нижний колонтитул Знак1"/>
    <w:basedOn w:val="a0"/>
    <w:link w:val="12"/>
    <w:rPr>
      <w:rFonts w:ascii="0" w:hAnsi="0"/>
      <w:sz w:val="24"/>
    </w:rPr>
  </w:style>
  <w:style w:type="paragraph" w:customStyle="1" w:styleId="GridTable1Light-Accent2">
    <w:name w:val="Grid Table 1 Light - Accent 2"/>
    <w:link w:val="GridTable1Light-Accent20"/>
    <w:pPr>
      <w:widowControl w:val="0"/>
    </w:pPr>
    <w:rPr>
      <w:rFonts w:ascii="0" w:hAnsi="0"/>
      <w:sz w:val="24"/>
    </w:rPr>
  </w:style>
  <w:style w:type="character" w:customStyle="1" w:styleId="GridTable1Light-Accent20">
    <w:name w:val="Grid Table 1 Light - Accent 2"/>
    <w:link w:val="GridTable1Light-Accent2"/>
    <w:rPr>
      <w:rFonts w:ascii="0" w:hAnsi="0"/>
      <w:sz w:val="24"/>
    </w:rPr>
  </w:style>
  <w:style w:type="paragraph" w:customStyle="1" w:styleId="61">
    <w:name w:val="Заголовок 6 Знак1"/>
    <w:basedOn w:val="14"/>
    <w:link w:val="610"/>
    <w:rPr>
      <w:b/>
      <w:sz w:val="22"/>
    </w:rPr>
  </w:style>
  <w:style w:type="character" w:customStyle="1" w:styleId="610">
    <w:name w:val="Заголовок 6 Знак1"/>
    <w:basedOn w:val="a0"/>
    <w:link w:val="61"/>
    <w:rPr>
      <w:rFonts w:ascii="0" w:hAnsi="0"/>
      <w:b/>
      <w:sz w:val="22"/>
    </w:rPr>
  </w:style>
  <w:style w:type="paragraph" w:customStyle="1" w:styleId="80">
    <w:name w:val="Заголовок 8 Знак"/>
    <w:basedOn w:val="14"/>
    <w:link w:val="81"/>
    <w:rPr>
      <w:i/>
    </w:rPr>
  </w:style>
  <w:style w:type="character" w:customStyle="1" w:styleId="81">
    <w:name w:val="Заголовок 8 Знак"/>
    <w:basedOn w:val="a0"/>
    <w:link w:val="80"/>
    <w:rPr>
      <w:rFonts w:ascii="0" w:hAnsi="0"/>
      <w:i/>
      <w:sz w:val="24"/>
    </w:rPr>
  </w:style>
  <w:style w:type="paragraph" w:customStyle="1" w:styleId="91">
    <w:name w:val="Заголовок 9 Знак1"/>
    <w:basedOn w:val="14"/>
    <w:link w:val="910"/>
    <w:rPr>
      <w:i/>
      <w:sz w:val="21"/>
    </w:rPr>
  </w:style>
  <w:style w:type="character" w:customStyle="1" w:styleId="910">
    <w:name w:val="Заголовок 9 Знак1"/>
    <w:basedOn w:val="a0"/>
    <w:link w:val="91"/>
    <w:rPr>
      <w:rFonts w:ascii="0" w:hAnsi="0"/>
      <w:i/>
      <w:sz w:val="21"/>
    </w:rPr>
  </w:style>
  <w:style w:type="paragraph" w:customStyle="1" w:styleId="ListLabel48">
    <w:name w:val="ListLabel 48"/>
    <w:link w:val="ListLabel480"/>
  </w:style>
  <w:style w:type="character" w:customStyle="1" w:styleId="ListLabel480">
    <w:name w:val="ListLabel 48"/>
    <w:link w:val="ListLabel48"/>
  </w:style>
  <w:style w:type="paragraph" w:customStyle="1" w:styleId="ListLabel23">
    <w:name w:val="ListLabel 23"/>
    <w:link w:val="ListLabel230"/>
  </w:style>
  <w:style w:type="character" w:customStyle="1" w:styleId="ListLabel230">
    <w:name w:val="ListLabel 23"/>
    <w:link w:val="ListLabel23"/>
  </w:style>
  <w:style w:type="paragraph" w:styleId="40">
    <w:name w:val="toc 4"/>
    <w:basedOn w:val="a"/>
    <w:link w:val="41"/>
    <w:uiPriority w:val="39"/>
    <w:pPr>
      <w:spacing w:after="57"/>
      <w:ind w:left="850"/>
    </w:pPr>
  </w:style>
  <w:style w:type="character" w:customStyle="1" w:styleId="41">
    <w:name w:val="Оглавление 4 Знак"/>
    <w:basedOn w:val="1"/>
    <w:link w:val="40"/>
    <w:rPr>
      <w:rFonts w:ascii="0" w:hAnsi="0"/>
      <w:color w:val="000000"/>
      <w:sz w:val="24"/>
    </w:rPr>
  </w:style>
  <w:style w:type="character" w:customStyle="1" w:styleId="73">
    <w:name w:val="Заголовок 7 Знак3"/>
    <w:basedOn w:val="1"/>
    <w:link w:val="7"/>
    <w:rPr>
      <w:rFonts w:ascii="0" w:hAnsi="0"/>
      <w:b/>
      <w:i/>
      <w:color w:val="000000"/>
      <w:sz w:val="22"/>
    </w:rPr>
  </w:style>
  <w:style w:type="paragraph" w:customStyle="1" w:styleId="GridTable2-Accent1">
    <w:name w:val="Grid Table 2 - Accent 1"/>
    <w:link w:val="GridTable2-Accent10"/>
    <w:pPr>
      <w:widowControl w:val="0"/>
    </w:pPr>
    <w:rPr>
      <w:rFonts w:ascii="0" w:hAnsi="0"/>
      <w:sz w:val="24"/>
    </w:rPr>
  </w:style>
  <w:style w:type="character" w:customStyle="1" w:styleId="GridTable2-Accent10">
    <w:name w:val="Grid Table 2 - Accent 1"/>
    <w:link w:val="GridTable2-Accent1"/>
    <w:rPr>
      <w:rFonts w:ascii="0" w:hAnsi="0"/>
      <w:sz w:val="24"/>
    </w:rPr>
  </w:style>
  <w:style w:type="paragraph" w:customStyle="1" w:styleId="ListTable1Light-Accent5">
    <w:name w:val="List Table 1 Light - Accent 5"/>
    <w:link w:val="ListTable1Light-Accent50"/>
    <w:pPr>
      <w:widowControl w:val="0"/>
    </w:pPr>
    <w:rPr>
      <w:rFonts w:ascii="0" w:hAnsi="0"/>
      <w:sz w:val="24"/>
    </w:rPr>
  </w:style>
  <w:style w:type="character" w:customStyle="1" w:styleId="ListTable1Light-Accent50">
    <w:name w:val="List Table 1 Light - Accent 5"/>
    <w:link w:val="ListTable1Light-Accent5"/>
    <w:rPr>
      <w:rFonts w:ascii="0" w:hAnsi="0"/>
      <w:sz w:val="24"/>
    </w:rPr>
  </w:style>
  <w:style w:type="paragraph" w:customStyle="1" w:styleId="GridTable5Dark-Accent6">
    <w:name w:val="Grid Table 5 Dark - Accent 6"/>
    <w:link w:val="GridTable5Dark-Accent60"/>
    <w:pPr>
      <w:widowControl w:val="0"/>
    </w:pPr>
    <w:rPr>
      <w:rFonts w:ascii="0" w:hAnsi="0"/>
      <w:sz w:val="24"/>
    </w:rPr>
  </w:style>
  <w:style w:type="character" w:customStyle="1" w:styleId="GridTable5Dark-Accent60">
    <w:name w:val="Grid Table 5 Dark - Accent 6"/>
    <w:link w:val="GridTable5Dark-Accent6"/>
    <w:rPr>
      <w:rFonts w:ascii="0" w:hAnsi="0"/>
      <w:sz w:val="24"/>
    </w:rPr>
  </w:style>
  <w:style w:type="paragraph" w:customStyle="1" w:styleId="GridTable2-Accent3">
    <w:name w:val="Grid Table 2 - Accent 3"/>
    <w:link w:val="GridTable2-Accent30"/>
    <w:pPr>
      <w:widowControl w:val="0"/>
    </w:pPr>
    <w:rPr>
      <w:rFonts w:ascii="0" w:hAnsi="0"/>
      <w:sz w:val="24"/>
    </w:rPr>
  </w:style>
  <w:style w:type="character" w:customStyle="1" w:styleId="GridTable2-Accent30">
    <w:name w:val="Grid Table 2 - Accent 3"/>
    <w:link w:val="GridTable2-Accent3"/>
    <w:rPr>
      <w:rFonts w:ascii="0" w:hAnsi="0"/>
      <w:sz w:val="24"/>
    </w:rPr>
  </w:style>
  <w:style w:type="paragraph" w:customStyle="1" w:styleId="CharStyle8">
    <w:name w:val="Char Style 8"/>
    <w:link w:val="CharStyle80"/>
    <w:rPr>
      <w:rFonts w:ascii="0" w:hAnsi="0"/>
    </w:rPr>
  </w:style>
  <w:style w:type="character" w:customStyle="1" w:styleId="CharStyle80">
    <w:name w:val="Char Style 8"/>
    <w:link w:val="CharStyle8"/>
    <w:rPr>
      <w:rFonts w:ascii="0" w:hAnsi="0"/>
      <w:sz w:val="20"/>
    </w:rPr>
  </w:style>
  <w:style w:type="paragraph" w:customStyle="1" w:styleId="ac">
    <w:name w:val="Заголовок"/>
    <w:basedOn w:val="a"/>
    <w:next w:val="af1"/>
    <w:link w:val="ae"/>
    <w:pPr>
      <w:keepNext/>
      <w:spacing w:before="240" w:after="120"/>
    </w:pPr>
    <w:rPr>
      <w:rFonts w:ascii="Open Sans" w:hAnsi="Open Sans"/>
      <w:sz w:val="28"/>
    </w:rPr>
  </w:style>
  <w:style w:type="character" w:customStyle="1" w:styleId="ae">
    <w:name w:val="Заголовок"/>
    <w:basedOn w:val="1"/>
    <w:link w:val="ac"/>
    <w:rPr>
      <w:rFonts w:ascii="Open Sans" w:hAnsi="Open Sans"/>
      <w:color w:val="000000"/>
      <w:sz w:val="28"/>
    </w:rPr>
  </w:style>
  <w:style w:type="paragraph" w:customStyle="1" w:styleId="60">
    <w:name w:val="Заголовок 6 Знак"/>
    <w:basedOn w:val="14"/>
    <w:link w:val="62"/>
    <w:rPr>
      <w:b/>
      <w:sz w:val="22"/>
    </w:rPr>
  </w:style>
  <w:style w:type="character" w:customStyle="1" w:styleId="62">
    <w:name w:val="Заголовок 6 Знак"/>
    <w:basedOn w:val="a0"/>
    <w:link w:val="60"/>
    <w:rPr>
      <w:rFonts w:ascii="0" w:hAnsi="0"/>
      <w:b/>
      <w:sz w:val="22"/>
    </w:rPr>
  </w:style>
  <w:style w:type="paragraph" w:customStyle="1" w:styleId="BorderedLined-Accent4">
    <w:name w:val="Bordered &amp; Lined - Accent 4"/>
    <w:link w:val="BorderedLined-Accent40"/>
    <w:pPr>
      <w:widowControl w:val="0"/>
    </w:pPr>
    <w:rPr>
      <w:rFonts w:ascii="0" w:hAnsi="0"/>
      <w:color w:val="404040"/>
      <w:sz w:val="24"/>
    </w:rPr>
  </w:style>
  <w:style w:type="character" w:customStyle="1" w:styleId="BorderedLined-Accent40">
    <w:name w:val="Bordered &amp; Lined - Accent 4"/>
    <w:link w:val="BorderedLined-Accent4"/>
    <w:rPr>
      <w:rFonts w:ascii="0" w:hAnsi="0"/>
      <w:color w:val="404040"/>
      <w:sz w:val="24"/>
    </w:rPr>
  </w:style>
  <w:style w:type="paragraph" w:customStyle="1" w:styleId="51">
    <w:name w:val="Заголовок 5 Знак1"/>
    <w:basedOn w:val="14"/>
    <w:link w:val="510"/>
    <w:rPr>
      <w:b/>
    </w:rPr>
  </w:style>
  <w:style w:type="character" w:customStyle="1" w:styleId="510">
    <w:name w:val="Заголовок 5 Знак1"/>
    <w:basedOn w:val="a0"/>
    <w:link w:val="51"/>
    <w:rPr>
      <w:rFonts w:ascii="0" w:hAnsi="0"/>
      <w:b/>
      <w:sz w:val="24"/>
    </w:rPr>
  </w:style>
  <w:style w:type="paragraph" w:styleId="64">
    <w:name w:val="toc 6"/>
    <w:basedOn w:val="a"/>
    <w:link w:val="65"/>
    <w:uiPriority w:val="39"/>
    <w:pPr>
      <w:spacing w:after="57"/>
      <w:ind w:left="1417"/>
    </w:pPr>
  </w:style>
  <w:style w:type="character" w:customStyle="1" w:styleId="65">
    <w:name w:val="Оглавление 6 Знак"/>
    <w:basedOn w:val="1"/>
    <w:link w:val="64"/>
    <w:rPr>
      <w:rFonts w:ascii="0" w:hAnsi="0"/>
      <w:color w:val="000000"/>
      <w:sz w:val="24"/>
    </w:rPr>
  </w:style>
  <w:style w:type="paragraph" w:customStyle="1" w:styleId="ListLabel2">
    <w:name w:val="ListLabel 2"/>
    <w:link w:val="ListLabel20"/>
  </w:style>
  <w:style w:type="character" w:customStyle="1" w:styleId="ListLabel20">
    <w:name w:val="ListLabel 2"/>
    <w:link w:val="ListLabel2"/>
  </w:style>
  <w:style w:type="paragraph" w:customStyle="1" w:styleId="GridTable6Colorful-Accent3">
    <w:name w:val="Grid Table 6 Colorful - Accent 3"/>
    <w:link w:val="GridTable6Colorful-Accent30"/>
    <w:pPr>
      <w:widowControl w:val="0"/>
    </w:pPr>
    <w:rPr>
      <w:rFonts w:ascii="0" w:hAnsi="0"/>
      <w:sz w:val="24"/>
    </w:rPr>
  </w:style>
  <w:style w:type="character" w:customStyle="1" w:styleId="GridTable6Colorful-Accent30">
    <w:name w:val="Grid Table 6 Colorful - Accent 3"/>
    <w:link w:val="GridTable6Colorful-Accent3"/>
    <w:rPr>
      <w:rFonts w:ascii="0" w:hAnsi="0"/>
      <w:sz w:val="24"/>
    </w:rPr>
  </w:style>
  <w:style w:type="paragraph" w:customStyle="1" w:styleId="GridTable2-Accent6">
    <w:name w:val="Grid Table 2 - Accent 6"/>
    <w:link w:val="GridTable2-Accent60"/>
    <w:pPr>
      <w:widowControl w:val="0"/>
    </w:pPr>
    <w:rPr>
      <w:rFonts w:ascii="0" w:hAnsi="0"/>
      <w:sz w:val="24"/>
    </w:rPr>
  </w:style>
  <w:style w:type="character" w:customStyle="1" w:styleId="GridTable2-Accent60">
    <w:name w:val="Grid Table 2 - Accent 6"/>
    <w:link w:val="GridTable2-Accent6"/>
    <w:rPr>
      <w:rFonts w:ascii="0" w:hAnsi="0"/>
      <w:sz w:val="24"/>
    </w:rPr>
  </w:style>
  <w:style w:type="paragraph" w:customStyle="1" w:styleId="GridTable5Dark-Accent2">
    <w:name w:val="Grid Table 5 Dark - Accent 2"/>
    <w:link w:val="GridTable5Dark-Accent20"/>
    <w:pPr>
      <w:widowControl w:val="0"/>
    </w:pPr>
    <w:rPr>
      <w:rFonts w:ascii="0" w:hAnsi="0"/>
      <w:sz w:val="24"/>
    </w:rPr>
  </w:style>
  <w:style w:type="character" w:customStyle="1" w:styleId="GridTable5Dark-Accent20">
    <w:name w:val="Grid Table 5 Dark - Accent 2"/>
    <w:link w:val="GridTable5Dark-Accent2"/>
    <w:rPr>
      <w:rFonts w:ascii="0" w:hAnsi="0"/>
      <w:sz w:val="24"/>
    </w:rPr>
  </w:style>
  <w:style w:type="paragraph" w:customStyle="1" w:styleId="110">
    <w:name w:val="Заголовок 1 Знак1"/>
    <w:basedOn w:val="14"/>
    <w:link w:val="111"/>
    <w:rPr>
      <w:sz w:val="40"/>
    </w:rPr>
  </w:style>
  <w:style w:type="character" w:customStyle="1" w:styleId="111">
    <w:name w:val="Заголовок 1 Знак1"/>
    <w:basedOn w:val="a0"/>
    <w:link w:val="110"/>
    <w:rPr>
      <w:rFonts w:ascii="0" w:hAnsi="0"/>
      <w:sz w:val="40"/>
    </w:rPr>
  </w:style>
  <w:style w:type="paragraph" w:customStyle="1" w:styleId="ListTable4-Accent1">
    <w:name w:val="List Table 4 - Accent 1"/>
    <w:link w:val="ListTable4-Accent10"/>
    <w:pPr>
      <w:widowControl w:val="0"/>
    </w:pPr>
    <w:rPr>
      <w:rFonts w:ascii="0" w:hAnsi="0"/>
      <w:sz w:val="24"/>
    </w:rPr>
  </w:style>
  <w:style w:type="character" w:customStyle="1" w:styleId="ListTable4-Accent10">
    <w:name w:val="List Table 4 - Accent 1"/>
    <w:link w:val="ListTable4-Accent1"/>
    <w:rPr>
      <w:rFonts w:ascii="0" w:hAnsi="0"/>
      <w:sz w:val="24"/>
    </w:rPr>
  </w:style>
  <w:style w:type="paragraph" w:customStyle="1" w:styleId="ListTable2">
    <w:name w:val="List Table 2"/>
    <w:link w:val="ListTable20"/>
    <w:pPr>
      <w:widowControl w:val="0"/>
    </w:pPr>
    <w:rPr>
      <w:rFonts w:ascii="0" w:hAnsi="0"/>
      <w:sz w:val="24"/>
    </w:rPr>
  </w:style>
  <w:style w:type="character" w:customStyle="1" w:styleId="ListTable20">
    <w:name w:val="List Table 2"/>
    <w:link w:val="ListTable2"/>
    <w:rPr>
      <w:rFonts w:ascii="0" w:hAnsi="0"/>
      <w:sz w:val="24"/>
    </w:rPr>
  </w:style>
  <w:style w:type="paragraph" w:customStyle="1" w:styleId="Bordered">
    <w:name w:val="Bordered"/>
    <w:link w:val="Bordered0"/>
    <w:pPr>
      <w:widowControl w:val="0"/>
    </w:pPr>
    <w:rPr>
      <w:rFonts w:ascii="0" w:hAnsi="0"/>
      <w:sz w:val="24"/>
    </w:rPr>
  </w:style>
  <w:style w:type="character" w:customStyle="1" w:styleId="Bordered0">
    <w:name w:val="Bordered"/>
    <w:link w:val="Bordered"/>
    <w:rPr>
      <w:rFonts w:ascii="0" w:hAnsi="0"/>
      <w:sz w:val="24"/>
    </w:rPr>
  </w:style>
  <w:style w:type="paragraph" w:styleId="70">
    <w:name w:val="toc 7"/>
    <w:basedOn w:val="a"/>
    <w:link w:val="71"/>
    <w:uiPriority w:val="39"/>
    <w:pPr>
      <w:spacing w:after="57"/>
      <w:ind w:left="1701"/>
    </w:pPr>
  </w:style>
  <w:style w:type="character" w:customStyle="1" w:styleId="71">
    <w:name w:val="Оглавление 7 Знак"/>
    <w:basedOn w:val="1"/>
    <w:link w:val="70"/>
    <w:rPr>
      <w:rFonts w:ascii="0" w:hAnsi="0"/>
      <w:color w:val="000000"/>
      <w:sz w:val="24"/>
    </w:rPr>
  </w:style>
  <w:style w:type="paragraph" w:customStyle="1" w:styleId="Heading7Char">
    <w:name w:val="Heading 7 Char"/>
    <w:link w:val="Heading7Char0"/>
    <w:rPr>
      <w:rFonts w:ascii="0" w:hAnsi="0"/>
      <w:b/>
      <w:i/>
      <w:sz w:val="22"/>
    </w:rPr>
  </w:style>
  <w:style w:type="character" w:customStyle="1" w:styleId="Heading7Char0">
    <w:name w:val="Heading 7 Char"/>
    <w:link w:val="Heading7Char"/>
    <w:rPr>
      <w:rFonts w:ascii="0" w:hAnsi="0"/>
      <w:b/>
      <w:i/>
      <w:sz w:val="22"/>
    </w:rPr>
  </w:style>
  <w:style w:type="paragraph" w:customStyle="1" w:styleId="ListLabel29">
    <w:name w:val="ListLabel 29"/>
    <w:link w:val="ListLabel290"/>
  </w:style>
  <w:style w:type="character" w:customStyle="1" w:styleId="ListLabel290">
    <w:name w:val="ListLabel 29"/>
    <w:link w:val="ListLabel29"/>
  </w:style>
  <w:style w:type="character" w:customStyle="1" w:styleId="ad">
    <w:name w:val="Указатель Знак"/>
    <w:basedOn w:val="1"/>
    <w:link w:val="ab"/>
    <w:rPr>
      <w:rFonts w:ascii="0" w:hAnsi="0"/>
      <w:color w:val="000000"/>
      <w:sz w:val="24"/>
    </w:rPr>
  </w:style>
  <w:style w:type="paragraph" w:customStyle="1" w:styleId="ListLabel43">
    <w:name w:val="ListLabel 43"/>
    <w:link w:val="ListLabel430"/>
  </w:style>
  <w:style w:type="character" w:customStyle="1" w:styleId="ListLabel430">
    <w:name w:val="ListLabel 43"/>
    <w:link w:val="ListLabel43"/>
  </w:style>
  <w:style w:type="paragraph" w:customStyle="1" w:styleId="ListTable1Light-Accent3">
    <w:name w:val="List Table 1 Light - Accent 3"/>
    <w:link w:val="ListTable1Light-Accent30"/>
    <w:pPr>
      <w:widowControl w:val="0"/>
    </w:pPr>
    <w:rPr>
      <w:rFonts w:ascii="0" w:hAnsi="0"/>
      <w:sz w:val="24"/>
    </w:rPr>
  </w:style>
  <w:style w:type="character" w:customStyle="1" w:styleId="ListTable1Light-Accent30">
    <w:name w:val="List Table 1 Light - Accent 3"/>
    <w:link w:val="ListTable1Light-Accent3"/>
    <w:rPr>
      <w:rFonts w:ascii="0" w:hAnsi="0"/>
      <w:sz w:val="24"/>
    </w:rPr>
  </w:style>
  <w:style w:type="paragraph" w:customStyle="1" w:styleId="ListLabel51">
    <w:name w:val="ListLabel 51"/>
    <w:link w:val="ListLabel510"/>
  </w:style>
  <w:style w:type="character" w:customStyle="1" w:styleId="ListLabel510">
    <w:name w:val="ListLabel 51"/>
    <w:link w:val="ListLabel51"/>
  </w:style>
  <w:style w:type="paragraph" w:customStyle="1" w:styleId="CharStyle14">
    <w:name w:val="Char Style 14"/>
    <w:link w:val="CharStyle140"/>
    <w:rPr>
      <w:rFonts w:ascii="0" w:hAnsi="0"/>
      <w:b/>
      <w:sz w:val="27"/>
    </w:rPr>
  </w:style>
  <w:style w:type="character" w:customStyle="1" w:styleId="CharStyle140">
    <w:name w:val="Char Style 14"/>
    <w:link w:val="CharStyle14"/>
    <w:rPr>
      <w:rFonts w:ascii="0" w:hAnsi="0"/>
      <w:b/>
      <w:sz w:val="27"/>
    </w:rPr>
  </w:style>
  <w:style w:type="paragraph" w:customStyle="1" w:styleId="CharStyle23">
    <w:name w:val="Char Style 23"/>
    <w:link w:val="CharStyle230"/>
    <w:rPr>
      <w:rFonts w:ascii="0" w:hAnsi="0"/>
      <w:sz w:val="24"/>
    </w:rPr>
  </w:style>
  <w:style w:type="character" w:customStyle="1" w:styleId="CharStyle230">
    <w:name w:val="Char Style 23"/>
    <w:link w:val="CharStyle23"/>
    <w:rPr>
      <w:rFonts w:ascii="0" w:hAnsi="0"/>
      <w:sz w:val="24"/>
    </w:rPr>
  </w:style>
  <w:style w:type="paragraph" w:customStyle="1" w:styleId="Bordered-Accent5">
    <w:name w:val="Bordered - Accent 5"/>
    <w:link w:val="Bordered-Accent50"/>
    <w:pPr>
      <w:widowControl w:val="0"/>
    </w:pPr>
    <w:rPr>
      <w:rFonts w:ascii="0" w:hAnsi="0"/>
      <w:sz w:val="24"/>
    </w:rPr>
  </w:style>
  <w:style w:type="character" w:customStyle="1" w:styleId="Bordered-Accent50">
    <w:name w:val="Bordered - Accent 5"/>
    <w:link w:val="Bordered-Accent5"/>
    <w:rPr>
      <w:rFonts w:ascii="0" w:hAnsi="0"/>
      <w:sz w:val="24"/>
    </w:rPr>
  </w:style>
  <w:style w:type="paragraph" w:customStyle="1" w:styleId="Style49">
    <w:name w:val="Style 49"/>
    <w:basedOn w:val="a"/>
    <w:link w:val="Style490"/>
    <w:pPr>
      <w:spacing w:before="9180" w:line="240" w:lineRule="atLeast"/>
    </w:pPr>
    <w:rPr>
      <w:sz w:val="19"/>
    </w:rPr>
  </w:style>
  <w:style w:type="character" w:customStyle="1" w:styleId="Style490">
    <w:name w:val="Style 49"/>
    <w:basedOn w:val="1"/>
    <w:link w:val="Style49"/>
    <w:rPr>
      <w:rFonts w:ascii="0" w:hAnsi="0"/>
      <w:color w:val="000000"/>
      <w:sz w:val="19"/>
    </w:rPr>
  </w:style>
  <w:style w:type="paragraph" w:customStyle="1" w:styleId="GridTable4-Accent5">
    <w:name w:val="Grid Table 4 - Accent 5"/>
    <w:link w:val="GridTable4-Accent50"/>
    <w:pPr>
      <w:widowControl w:val="0"/>
    </w:pPr>
    <w:rPr>
      <w:rFonts w:ascii="0" w:hAnsi="0"/>
      <w:sz w:val="24"/>
    </w:rPr>
  </w:style>
  <w:style w:type="character" w:customStyle="1" w:styleId="GridTable4-Accent50">
    <w:name w:val="Grid Table 4 - Accent 5"/>
    <w:link w:val="GridTable4-Accent5"/>
    <w:rPr>
      <w:rFonts w:ascii="0" w:hAnsi="0"/>
      <w:sz w:val="24"/>
    </w:rPr>
  </w:style>
  <w:style w:type="paragraph" w:customStyle="1" w:styleId="Style47">
    <w:name w:val="Style 47"/>
    <w:basedOn w:val="a"/>
    <w:link w:val="Style470"/>
    <w:pPr>
      <w:spacing w:line="480" w:lineRule="exact"/>
    </w:pPr>
    <w:rPr>
      <w:sz w:val="27"/>
    </w:rPr>
  </w:style>
  <w:style w:type="character" w:customStyle="1" w:styleId="Style470">
    <w:name w:val="Style 47"/>
    <w:basedOn w:val="1"/>
    <w:link w:val="Style47"/>
    <w:rPr>
      <w:rFonts w:ascii="0" w:hAnsi="0"/>
      <w:color w:val="000000"/>
      <w:sz w:val="27"/>
    </w:rPr>
  </w:style>
  <w:style w:type="paragraph" w:customStyle="1" w:styleId="TitleChar">
    <w:name w:val="Title Char"/>
    <w:link w:val="TitleChar0"/>
    <w:rPr>
      <w:rFonts w:ascii="0" w:hAnsi="0"/>
      <w:sz w:val="48"/>
    </w:rPr>
  </w:style>
  <w:style w:type="character" w:customStyle="1" w:styleId="TitleChar0">
    <w:name w:val="Title Char"/>
    <w:link w:val="TitleChar"/>
    <w:rPr>
      <w:rFonts w:ascii="0" w:hAnsi="0"/>
      <w:sz w:val="48"/>
    </w:rPr>
  </w:style>
  <w:style w:type="paragraph" w:customStyle="1" w:styleId="Endnote">
    <w:name w:val="Endnote"/>
    <w:basedOn w:val="a"/>
    <w:link w:val="Endnote0"/>
    <w:rPr>
      <w:sz w:val="20"/>
    </w:rPr>
  </w:style>
  <w:style w:type="character" w:customStyle="1" w:styleId="Endnote0">
    <w:name w:val="Endnote"/>
    <w:basedOn w:val="1"/>
    <w:link w:val="Endnote"/>
    <w:rPr>
      <w:rFonts w:ascii="0" w:hAnsi="0"/>
      <w:color w:val="000000"/>
      <w:sz w:val="20"/>
    </w:rPr>
  </w:style>
  <w:style w:type="character" w:customStyle="1" w:styleId="33">
    <w:name w:val="Заголовок 3 Знак3"/>
    <w:basedOn w:val="1"/>
    <w:link w:val="3"/>
    <w:rPr>
      <w:rFonts w:ascii="0" w:hAnsi="0"/>
      <w:color w:val="000000"/>
      <w:sz w:val="30"/>
    </w:rPr>
  </w:style>
  <w:style w:type="paragraph" w:customStyle="1" w:styleId="ListTable3-Accent6">
    <w:name w:val="List Table 3 - Accent 6"/>
    <w:link w:val="ListTable3-Accent60"/>
    <w:pPr>
      <w:widowControl w:val="0"/>
    </w:pPr>
    <w:rPr>
      <w:rFonts w:ascii="0" w:hAnsi="0"/>
      <w:sz w:val="24"/>
    </w:rPr>
  </w:style>
  <w:style w:type="character" w:customStyle="1" w:styleId="ListTable3-Accent60">
    <w:name w:val="List Table 3 - Accent 6"/>
    <w:link w:val="ListTable3-Accent6"/>
    <w:rPr>
      <w:rFonts w:ascii="0" w:hAnsi="0"/>
      <w:sz w:val="24"/>
    </w:rPr>
  </w:style>
  <w:style w:type="paragraph" w:customStyle="1" w:styleId="ListLabel28">
    <w:name w:val="ListLabel 28"/>
    <w:link w:val="ListLabel280"/>
  </w:style>
  <w:style w:type="character" w:customStyle="1" w:styleId="ListLabel280">
    <w:name w:val="ListLabel 28"/>
    <w:link w:val="ListLabel28"/>
  </w:style>
  <w:style w:type="paragraph" w:customStyle="1" w:styleId="BorderedLined-Accent2">
    <w:name w:val="Bordered &amp; Lined - Accent 2"/>
    <w:link w:val="BorderedLined-Accent20"/>
    <w:pPr>
      <w:widowControl w:val="0"/>
    </w:pPr>
    <w:rPr>
      <w:rFonts w:ascii="0" w:hAnsi="0"/>
      <w:color w:val="404040"/>
      <w:sz w:val="24"/>
    </w:rPr>
  </w:style>
  <w:style w:type="character" w:customStyle="1" w:styleId="BorderedLined-Accent20">
    <w:name w:val="Bordered &amp; Lined - Accent 2"/>
    <w:link w:val="BorderedLined-Accent2"/>
    <w:rPr>
      <w:rFonts w:ascii="0" w:hAnsi="0"/>
      <w:color w:val="404040"/>
      <w:sz w:val="24"/>
    </w:rPr>
  </w:style>
  <w:style w:type="paragraph" w:customStyle="1" w:styleId="Heading1Char">
    <w:name w:val="Heading 1 Char"/>
    <w:link w:val="Heading1Char0"/>
    <w:rPr>
      <w:rFonts w:ascii="0" w:hAnsi="0"/>
      <w:sz w:val="40"/>
    </w:rPr>
  </w:style>
  <w:style w:type="character" w:customStyle="1" w:styleId="Heading1Char0">
    <w:name w:val="Heading 1 Char"/>
    <w:link w:val="Heading1Char"/>
    <w:rPr>
      <w:rFonts w:ascii="0" w:hAnsi="0"/>
      <w:sz w:val="40"/>
    </w:rPr>
  </w:style>
  <w:style w:type="paragraph" w:customStyle="1" w:styleId="ListTable6Colorful-Accent4">
    <w:name w:val="List Table 6 Colorful - Accent 4"/>
    <w:link w:val="ListTable6Colorful-Accent40"/>
    <w:pPr>
      <w:widowControl w:val="0"/>
    </w:pPr>
    <w:rPr>
      <w:rFonts w:ascii="0" w:hAnsi="0"/>
      <w:sz w:val="24"/>
    </w:rPr>
  </w:style>
  <w:style w:type="character" w:customStyle="1" w:styleId="ListTable6Colorful-Accent40">
    <w:name w:val="List Table 6 Colorful - Accent 4"/>
    <w:link w:val="ListTable6Colorful-Accent4"/>
    <w:rPr>
      <w:rFonts w:ascii="0" w:hAnsi="0"/>
      <w:sz w:val="24"/>
    </w:rPr>
  </w:style>
  <w:style w:type="paragraph" w:customStyle="1" w:styleId="Style42">
    <w:name w:val="Style 42"/>
    <w:basedOn w:val="a"/>
    <w:link w:val="Style420"/>
    <w:pPr>
      <w:spacing w:line="365" w:lineRule="exact"/>
      <w:jc w:val="right"/>
    </w:pPr>
    <w:rPr>
      <w:b/>
      <w:spacing w:val="10"/>
      <w:sz w:val="15"/>
    </w:rPr>
  </w:style>
  <w:style w:type="character" w:customStyle="1" w:styleId="Style420">
    <w:name w:val="Style 42"/>
    <w:basedOn w:val="1"/>
    <w:link w:val="Style42"/>
    <w:rPr>
      <w:rFonts w:ascii="0" w:hAnsi="0"/>
      <w:b/>
      <w:color w:val="000000"/>
      <w:spacing w:val="10"/>
      <w:sz w:val="15"/>
    </w:rPr>
  </w:style>
  <w:style w:type="paragraph" w:customStyle="1" w:styleId="GridTable4-Accent2">
    <w:name w:val="Grid Table 4 - Accent 2"/>
    <w:link w:val="GridTable4-Accent20"/>
    <w:pPr>
      <w:widowControl w:val="0"/>
    </w:pPr>
    <w:rPr>
      <w:rFonts w:ascii="0" w:hAnsi="0"/>
      <w:sz w:val="24"/>
    </w:rPr>
  </w:style>
  <w:style w:type="character" w:customStyle="1" w:styleId="GridTable4-Accent20">
    <w:name w:val="Grid Table 4 - Accent 2"/>
    <w:link w:val="GridTable4-Accent2"/>
    <w:rPr>
      <w:rFonts w:ascii="0" w:hAnsi="0"/>
      <w:sz w:val="24"/>
    </w:rPr>
  </w:style>
  <w:style w:type="paragraph" w:customStyle="1" w:styleId="GridTable7Colorful-Accent1">
    <w:name w:val="Grid Table 7 Colorful - Accent 1"/>
    <w:link w:val="GridTable7Colorful-Accent10"/>
    <w:pPr>
      <w:widowControl w:val="0"/>
    </w:pPr>
    <w:rPr>
      <w:rFonts w:ascii="0" w:hAnsi="0"/>
      <w:sz w:val="24"/>
    </w:rPr>
  </w:style>
  <w:style w:type="character" w:customStyle="1" w:styleId="GridTable7Colorful-Accent10">
    <w:name w:val="Grid Table 7 Colorful - Accent 1"/>
    <w:link w:val="GridTable7Colorful-Accent1"/>
    <w:rPr>
      <w:rFonts w:ascii="0" w:hAnsi="0"/>
      <w:sz w:val="24"/>
    </w:rPr>
  </w:style>
  <w:style w:type="paragraph" w:customStyle="1" w:styleId="92">
    <w:name w:val="Заголовок 9 Знак2"/>
    <w:basedOn w:val="14"/>
    <w:link w:val="920"/>
    <w:rPr>
      <w:i/>
      <w:sz w:val="21"/>
    </w:rPr>
  </w:style>
  <w:style w:type="character" w:customStyle="1" w:styleId="920">
    <w:name w:val="Заголовок 9 Знак2"/>
    <w:basedOn w:val="a0"/>
    <w:link w:val="92"/>
    <w:rPr>
      <w:rFonts w:ascii="0" w:hAnsi="0"/>
      <w:i/>
      <w:sz w:val="21"/>
    </w:rPr>
  </w:style>
  <w:style w:type="paragraph" w:customStyle="1" w:styleId="Heading2Char">
    <w:name w:val="Heading 2 Char"/>
    <w:link w:val="Heading2Char0"/>
    <w:rPr>
      <w:rFonts w:ascii="0" w:hAnsi="0"/>
      <w:sz w:val="34"/>
    </w:rPr>
  </w:style>
  <w:style w:type="character" w:customStyle="1" w:styleId="Heading2Char0">
    <w:name w:val="Heading 2 Char"/>
    <w:link w:val="Heading2Char"/>
    <w:rPr>
      <w:rFonts w:ascii="0" w:hAnsi="0"/>
      <w:sz w:val="34"/>
    </w:rPr>
  </w:style>
  <w:style w:type="paragraph" w:customStyle="1" w:styleId="ListLabel18">
    <w:name w:val="ListLabel 18"/>
    <w:link w:val="ListLabel180"/>
  </w:style>
  <w:style w:type="character" w:customStyle="1" w:styleId="ListLabel180">
    <w:name w:val="ListLabel 18"/>
    <w:link w:val="ListLabel18"/>
  </w:style>
  <w:style w:type="paragraph" w:customStyle="1" w:styleId="CharStyle3">
    <w:name w:val="Char Style 3"/>
    <w:link w:val="CharStyle30"/>
    <w:rPr>
      <w:rFonts w:ascii="0" w:hAnsi="0"/>
      <w:b/>
      <w:sz w:val="27"/>
    </w:rPr>
  </w:style>
  <w:style w:type="character" w:customStyle="1" w:styleId="CharStyle30">
    <w:name w:val="Char Style 3"/>
    <w:link w:val="CharStyle3"/>
    <w:rPr>
      <w:rFonts w:ascii="0" w:hAnsi="0"/>
      <w:b/>
      <w:sz w:val="27"/>
    </w:rPr>
  </w:style>
  <w:style w:type="paragraph" w:customStyle="1" w:styleId="Style21">
    <w:name w:val="Style 21"/>
    <w:basedOn w:val="a"/>
    <w:link w:val="Style210"/>
    <w:rPr>
      <w:sz w:val="27"/>
    </w:rPr>
  </w:style>
  <w:style w:type="character" w:customStyle="1" w:styleId="Style210">
    <w:name w:val="Style 21"/>
    <w:basedOn w:val="1"/>
    <w:link w:val="Style21"/>
    <w:rPr>
      <w:rFonts w:ascii="0" w:hAnsi="0"/>
      <w:color w:val="000000"/>
      <w:sz w:val="27"/>
    </w:rPr>
  </w:style>
  <w:style w:type="paragraph" w:customStyle="1" w:styleId="GridTable7Colorful-Accent4">
    <w:name w:val="Grid Table 7 Colorful - Accent 4"/>
    <w:link w:val="GridTable7Colorful-Accent40"/>
    <w:pPr>
      <w:widowControl w:val="0"/>
    </w:pPr>
    <w:rPr>
      <w:rFonts w:ascii="0" w:hAnsi="0"/>
      <w:sz w:val="24"/>
    </w:rPr>
  </w:style>
  <w:style w:type="character" w:customStyle="1" w:styleId="GridTable7Colorful-Accent40">
    <w:name w:val="Grid Table 7 Colorful - Accent 4"/>
    <w:link w:val="GridTable7Colorful-Accent4"/>
    <w:rPr>
      <w:rFonts w:ascii="0" w:hAnsi="0"/>
      <w:sz w:val="24"/>
    </w:rPr>
  </w:style>
  <w:style w:type="paragraph" w:customStyle="1" w:styleId="CharStyle300">
    <w:name w:val="Char Style 30"/>
    <w:link w:val="CharStyle301"/>
    <w:rPr>
      <w:rFonts w:ascii="0" w:hAnsi="0"/>
      <w:sz w:val="27"/>
    </w:rPr>
  </w:style>
  <w:style w:type="character" w:customStyle="1" w:styleId="CharStyle301">
    <w:name w:val="Char Style 30"/>
    <w:link w:val="CharStyle300"/>
    <w:rPr>
      <w:rFonts w:ascii="0" w:hAnsi="0"/>
      <w:sz w:val="27"/>
    </w:rPr>
  </w:style>
  <w:style w:type="paragraph" w:customStyle="1" w:styleId="ListTable1Light">
    <w:name w:val="List Table 1 Light"/>
    <w:link w:val="ListTable1Light0"/>
    <w:pPr>
      <w:widowControl w:val="0"/>
    </w:pPr>
    <w:rPr>
      <w:rFonts w:ascii="0" w:hAnsi="0"/>
      <w:sz w:val="24"/>
    </w:rPr>
  </w:style>
  <w:style w:type="character" w:customStyle="1" w:styleId="ListTable1Light0">
    <w:name w:val="List Table 1 Light"/>
    <w:link w:val="ListTable1Light"/>
    <w:rPr>
      <w:rFonts w:ascii="0" w:hAnsi="0"/>
      <w:sz w:val="24"/>
    </w:rPr>
  </w:style>
  <w:style w:type="paragraph" w:customStyle="1" w:styleId="HeaderChar">
    <w:name w:val="Header Char"/>
    <w:link w:val="HeaderChar0"/>
    <w:rPr>
      <w:rFonts w:ascii="0" w:hAnsi="0"/>
      <w:sz w:val="24"/>
    </w:rPr>
  </w:style>
  <w:style w:type="character" w:customStyle="1" w:styleId="HeaderChar0">
    <w:name w:val="Header Char"/>
    <w:link w:val="HeaderChar"/>
    <w:rPr>
      <w:rFonts w:ascii="0" w:hAnsi="0"/>
      <w:sz w:val="24"/>
    </w:rPr>
  </w:style>
  <w:style w:type="paragraph" w:customStyle="1" w:styleId="TableGridLight">
    <w:name w:val="Table Grid Light"/>
    <w:link w:val="TableGridLight0"/>
    <w:pPr>
      <w:widowControl w:val="0"/>
    </w:pPr>
    <w:rPr>
      <w:rFonts w:ascii="0" w:hAnsi="0"/>
      <w:sz w:val="24"/>
    </w:rPr>
  </w:style>
  <w:style w:type="character" w:customStyle="1" w:styleId="TableGridLight0">
    <w:name w:val="Table Grid Light"/>
    <w:link w:val="TableGridLight"/>
    <w:rPr>
      <w:rFonts w:ascii="0" w:hAnsi="0"/>
      <w:sz w:val="24"/>
    </w:rPr>
  </w:style>
  <w:style w:type="paragraph" w:customStyle="1" w:styleId="Lined-Accent3">
    <w:name w:val="Lined - Accent 3"/>
    <w:link w:val="Lined-Accent30"/>
    <w:pPr>
      <w:widowControl w:val="0"/>
    </w:pPr>
    <w:rPr>
      <w:rFonts w:ascii="0" w:hAnsi="0"/>
      <w:color w:val="404040"/>
      <w:sz w:val="24"/>
    </w:rPr>
  </w:style>
  <w:style w:type="character" w:customStyle="1" w:styleId="Lined-Accent30">
    <w:name w:val="Lined - Accent 3"/>
    <w:link w:val="Lined-Accent3"/>
    <w:rPr>
      <w:rFonts w:ascii="0" w:hAnsi="0"/>
      <w:color w:val="404040"/>
      <w:sz w:val="24"/>
    </w:rPr>
  </w:style>
  <w:style w:type="paragraph" w:customStyle="1" w:styleId="ListTable1Light-Accent4">
    <w:name w:val="List Table 1 Light - Accent 4"/>
    <w:link w:val="ListTable1Light-Accent40"/>
    <w:pPr>
      <w:widowControl w:val="0"/>
    </w:pPr>
    <w:rPr>
      <w:rFonts w:ascii="0" w:hAnsi="0"/>
      <w:sz w:val="24"/>
    </w:rPr>
  </w:style>
  <w:style w:type="character" w:customStyle="1" w:styleId="ListTable1Light-Accent40">
    <w:name w:val="List Table 1 Light - Accent 4"/>
    <w:link w:val="ListTable1Light-Accent4"/>
    <w:rPr>
      <w:rFonts w:ascii="0" w:hAnsi="0"/>
      <w:sz w:val="24"/>
    </w:rPr>
  </w:style>
  <w:style w:type="paragraph" w:customStyle="1" w:styleId="Style38">
    <w:name w:val="Style 38"/>
    <w:basedOn w:val="a"/>
    <w:link w:val="Style380"/>
    <w:pPr>
      <w:spacing w:line="240" w:lineRule="atLeast"/>
      <w:jc w:val="both"/>
    </w:pPr>
    <w:rPr>
      <w:sz w:val="8"/>
    </w:rPr>
  </w:style>
  <w:style w:type="character" w:customStyle="1" w:styleId="Style380">
    <w:name w:val="Style 38"/>
    <w:basedOn w:val="1"/>
    <w:link w:val="Style38"/>
    <w:rPr>
      <w:rFonts w:ascii="0" w:hAnsi="0"/>
      <w:color w:val="000000"/>
      <w:sz w:val="8"/>
    </w:rPr>
  </w:style>
  <w:style w:type="paragraph" w:customStyle="1" w:styleId="ListLabel40">
    <w:name w:val="ListLabel 40"/>
    <w:link w:val="ListLabel400"/>
  </w:style>
  <w:style w:type="character" w:customStyle="1" w:styleId="ListLabel400">
    <w:name w:val="ListLabel 40"/>
    <w:link w:val="ListLabel40"/>
  </w:style>
  <w:style w:type="paragraph" w:customStyle="1" w:styleId="ListTable7Colorful-Accent2">
    <w:name w:val="List Table 7 Colorful - Accent 2"/>
    <w:link w:val="ListTable7Colorful-Accent20"/>
    <w:pPr>
      <w:widowControl w:val="0"/>
    </w:pPr>
    <w:rPr>
      <w:rFonts w:ascii="0" w:hAnsi="0"/>
      <w:sz w:val="24"/>
    </w:rPr>
  </w:style>
  <w:style w:type="character" w:customStyle="1" w:styleId="ListTable7Colorful-Accent20">
    <w:name w:val="List Table 7 Colorful - Accent 2"/>
    <w:link w:val="ListTable7Colorful-Accent2"/>
    <w:rPr>
      <w:rFonts w:ascii="0" w:hAnsi="0"/>
      <w:sz w:val="24"/>
    </w:rPr>
  </w:style>
  <w:style w:type="paragraph" w:customStyle="1" w:styleId="16">
    <w:name w:val="Знак сноски1"/>
    <w:link w:val="af2"/>
    <w:rPr>
      <w:rFonts w:ascii="0" w:hAnsi="0"/>
      <w:sz w:val="24"/>
      <w:vertAlign w:val="superscript"/>
    </w:rPr>
  </w:style>
  <w:style w:type="character" w:styleId="af2">
    <w:name w:val="footnote reference"/>
    <w:link w:val="16"/>
    <w:rPr>
      <w:rFonts w:ascii="0" w:hAnsi="0"/>
      <w:sz w:val="24"/>
      <w:vertAlign w:val="superscript"/>
    </w:rPr>
  </w:style>
  <w:style w:type="paragraph" w:customStyle="1" w:styleId="ListLabel54">
    <w:name w:val="ListLabel 54"/>
    <w:link w:val="ListLabel540"/>
  </w:style>
  <w:style w:type="character" w:customStyle="1" w:styleId="ListLabel540">
    <w:name w:val="ListLabel 54"/>
    <w:link w:val="ListLabel54"/>
  </w:style>
  <w:style w:type="paragraph" w:customStyle="1" w:styleId="ListTable4-Accent4">
    <w:name w:val="List Table 4 - Accent 4"/>
    <w:link w:val="ListTable4-Accent40"/>
    <w:pPr>
      <w:widowControl w:val="0"/>
    </w:pPr>
    <w:rPr>
      <w:rFonts w:ascii="0" w:hAnsi="0"/>
      <w:sz w:val="24"/>
    </w:rPr>
  </w:style>
  <w:style w:type="character" w:customStyle="1" w:styleId="ListTable4-Accent40">
    <w:name w:val="List Table 4 - Accent 4"/>
    <w:link w:val="ListTable4-Accent4"/>
    <w:rPr>
      <w:rFonts w:ascii="0" w:hAnsi="0"/>
      <w:sz w:val="24"/>
    </w:rPr>
  </w:style>
  <w:style w:type="paragraph" w:customStyle="1" w:styleId="PlainTable5">
    <w:name w:val="Plain Table 5"/>
    <w:link w:val="PlainTable50"/>
    <w:pPr>
      <w:widowControl w:val="0"/>
    </w:pPr>
    <w:rPr>
      <w:rFonts w:ascii="0" w:hAnsi="0"/>
      <w:sz w:val="24"/>
    </w:rPr>
  </w:style>
  <w:style w:type="character" w:customStyle="1" w:styleId="PlainTable50">
    <w:name w:val="Plain Table 5"/>
    <w:link w:val="PlainTable5"/>
    <w:rPr>
      <w:rFonts w:ascii="0" w:hAnsi="0"/>
      <w:sz w:val="24"/>
    </w:rPr>
  </w:style>
  <w:style w:type="paragraph" w:customStyle="1" w:styleId="af3">
    <w:name w:val="Символ концевой сноски"/>
    <w:basedOn w:val="14"/>
    <w:link w:val="af4"/>
    <w:rPr>
      <w:vertAlign w:val="superscript"/>
    </w:rPr>
  </w:style>
  <w:style w:type="character" w:customStyle="1" w:styleId="af4">
    <w:name w:val="Символ концевой сноски"/>
    <w:basedOn w:val="a0"/>
    <w:link w:val="af3"/>
    <w:rPr>
      <w:rFonts w:ascii="0" w:hAnsi="0"/>
      <w:sz w:val="24"/>
      <w:vertAlign w:val="superscript"/>
    </w:rPr>
  </w:style>
  <w:style w:type="paragraph" w:customStyle="1" w:styleId="ListLabel46">
    <w:name w:val="ListLabel 46"/>
    <w:link w:val="ListLabel460"/>
  </w:style>
  <w:style w:type="character" w:customStyle="1" w:styleId="ListLabel460">
    <w:name w:val="ListLabel 46"/>
    <w:link w:val="ListLabel46"/>
  </w:style>
  <w:style w:type="paragraph" w:customStyle="1" w:styleId="50">
    <w:name w:val="Заголовок 5 Знак"/>
    <w:basedOn w:val="14"/>
    <w:link w:val="52"/>
    <w:rPr>
      <w:b/>
      <w:i/>
      <w:sz w:val="26"/>
    </w:rPr>
  </w:style>
  <w:style w:type="character" w:customStyle="1" w:styleId="52">
    <w:name w:val="Заголовок 5 Знак"/>
    <w:basedOn w:val="a0"/>
    <w:link w:val="50"/>
    <w:rPr>
      <w:rFonts w:ascii="0" w:hAnsi="0"/>
      <w:b/>
      <w:i/>
      <w:sz w:val="26"/>
    </w:rPr>
  </w:style>
  <w:style w:type="paragraph" w:customStyle="1" w:styleId="Lined-Accent">
    <w:name w:val="Lined - Accent"/>
    <w:link w:val="Lined-Accent0"/>
    <w:pPr>
      <w:widowControl w:val="0"/>
    </w:pPr>
    <w:rPr>
      <w:rFonts w:ascii="0" w:hAnsi="0"/>
      <w:color w:val="404040"/>
      <w:sz w:val="24"/>
    </w:rPr>
  </w:style>
  <w:style w:type="character" w:customStyle="1" w:styleId="Lined-Accent0">
    <w:name w:val="Lined - Accent"/>
    <w:link w:val="Lined-Accent"/>
    <w:rPr>
      <w:rFonts w:ascii="0" w:hAnsi="0"/>
      <w:color w:val="404040"/>
      <w:sz w:val="24"/>
    </w:rPr>
  </w:style>
  <w:style w:type="paragraph" w:customStyle="1" w:styleId="CharStyle46">
    <w:name w:val="Char Style 46"/>
    <w:link w:val="CharStyle460"/>
    <w:rPr>
      <w:rFonts w:ascii="0" w:hAnsi="0"/>
      <w:smallCaps/>
      <w:spacing w:val="10"/>
      <w:sz w:val="15"/>
    </w:rPr>
  </w:style>
  <w:style w:type="character" w:customStyle="1" w:styleId="CharStyle460">
    <w:name w:val="Char Style 46"/>
    <w:link w:val="CharStyle46"/>
    <w:rPr>
      <w:rFonts w:ascii="0" w:hAnsi="0"/>
      <w:smallCaps/>
      <w:spacing w:val="10"/>
      <w:sz w:val="15"/>
    </w:rPr>
  </w:style>
  <w:style w:type="paragraph" w:customStyle="1" w:styleId="ListTable3-Accent2">
    <w:name w:val="List Table 3 - Accent 2"/>
    <w:link w:val="ListTable3-Accent20"/>
    <w:pPr>
      <w:widowControl w:val="0"/>
    </w:pPr>
    <w:rPr>
      <w:rFonts w:ascii="0" w:hAnsi="0"/>
      <w:sz w:val="24"/>
    </w:rPr>
  </w:style>
  <w:style w:type="character" w:customStyle="1" w:styleId="ListTable3-Accent20">
    <w:name w:val="List Table 3 - Accent 2"/>
    <w:link w:val="ListTable3-Accent2"/>
    <w:rPr>
      <w:rFonts w:ascii="0" w:hAnsi="0"/>
      <w:sz w:val="24"/>
    </w:rPr>
  </w:style>
  <w:style w:type="paragraph" w:customStyle="1" w:styleId="Lined-Accent4">
    <w:name w:val="Lined - Accent 4"/>
    <w:link w:val="Lined-Accent40"/>
    <w:pPr>
      <w:widowControl w:val="0"/>
    </w:pPr>
    <w:rPr>
      <w:rFonts w:ascii="0" w:hAnsi="0"/>
      <w:color w:val="404040"/>
      <w:sz w:val="24"/>
    </w:rPr>
  </w:style>
  <w:style w:type="character" w:customStyle="1" w:styleId="Lined-Accent40">
    <w:name w:val="Lined - Accent 4"/>
    <w:link w:val="Lined-Accent4"/>
    <w:rPr>
      <w:rFonts w:ascii="0" w:hAnsi="0"/>
      <w:color w:val="404040"/>
      <w:sz w:val="24"/>
    </w:rPr>
  </w:style>
  <w:style w:type="paragraph" w:customStyle="1" w:styleId="ListLabel24">
    <w:name w:val="ListLabel 24"/>
    <w:link w:val="ListLabel240"/>
  </w:style>
  <w:style w:type="character" w:customStyle="1" w:styleId="ListLabel240">
    <w:name w:val="ListLabel 24"/>
    <w:link w:val="ListLabel24"/>
  </w:style>
  <w:style w:type="paragraph" w:customStyle="1" w:styleId="CharStyle44">
    <w:name w:val="Char Style 44"/>
    <w:link w:val="CharStyle440"/>
    <w:rPr>
      <w:rFonts w:ascii="0" w:hAnsi="0"/>
      <w:b/>
      <w:color w:val="27526D"/>
      <w:spacing w:val="10"/>
      <w:sz w:val="15"/>
    </w:rPr>
  </w:style>
  <w:style w:type="character" w:customStyle="1" w:styleId="CharStyle440">
    <w:name w:val="Char Style 44"/>
    <w:link w:val="CharStyle44"/>
    <w:rPr>
      <w:rFonts w:ascii="0" w:hAnsi="0"/>
      <w:b/>
      <w:color w:val="27526D"/>
      <w:spacing w:val="10"/>
      <w:sz w:val="15"/>
    </w:rPr>
  </w:style>
  <w:style w:type="paragraph" w:customStyle="1" w:styleId="CharStyle37">
    <w:name w:val="Char Style 37"/>
    <w:link w:val="CharStyle370"/>
    <w:rPr>
      <w:rFonts w:ascii="0" w:hAnsi="0"/>
      <w:b/>
      <w:sz w:val="27"/>
      <w:u w:val="single"/>
    </w:rPr>
  </w:style>
  <w:style w:type="character" w:customStyle="1" w:styleId="CharStyle370">
    <w:name w:val="Char Style 37"/>
    <w:link w:val="CharStyle37"/>
    <w:rPr>
      <w:rFonts w:ascii="0" w:hAnsi="0"/>
      <w:b/>
      <w:sz w:val="27"/>
      <w:u w:val="single"/>
    </w:rPr>
  </w:style>
  <w:style w:type="paragraph" w:customStyle="1" w:styleId="GridTable5Dark-Accent3">
    <w:name w:val="Grid Table 5 Dark - Accent 3"/>
    <w:link w:val="GridTable5Dark-Accent30"/>
    <w:pPr>
      <w:widowControl w:val="0"/>
    </w:pPr>
    <w:rPr>
      <w:rFonts w:ascii="0" w:hAnsi="0"/>
      <w:sz w:val="24"/>
    </w:rPr>
  </w:style>
  <w:style w:type="character" w:customStyle="1" w:styleId="GridTable5Dark-Accent30">
    <w:name w:val="Grid Table 5 Dark - Accent 3"/>
    <w:link w:val="GridTable5Dark-Accent3"/>
    <w:rPr>
      <w:rFonts w:ascii="0" w:hAnsi="0"/>
      <w:sz w:val="24"/>
    </w:rPr>
  </w:style>
  <w:style w:type="paragraph" w:customStyle="1" w:styleId="ListLabel47">
    <w:name w:val="ListLabel 47"/>
    <w:link w:val="ListLabel470"/>
  </w:style>
  <w:style w:type="character" w:customStyle="1" w:styleId="ListLabel470">
    <w:name w:val="ListLabel 47"/>
    <w:link w:val="ListLabel47"/>
  </w:style>
  <w:style w:type="paragraph" w:customStyle="1" w:styleId="22">
    <w:name w:val="Заголовок 2 Знак"/>
    <w:basedOn w:val="14"/>
    <w:link w:val="24"/>
    <w:rPr>
      <w:b/>
      <w:i/>
      <w:sz w:val="28"/>
    </w:rPr>
  </w:style>
  <w:style w:type="character" w:customStyle="1" w:styleId="24">
    <w:name w:val="Заголовок 2 Знак"/>
    <w:basedOn w:val="a0"/>
    <w:link w:val="22"/>
    <w:rPr>
      <w:rFonts w:ascii="0" w:hAnsi="0"/>
      <w:b/>
      <w:i/>
      <w:sz w:val="28"/>
    </w:rPr>
  </w:style>
  <w:style w:type="paragraph" w:customStyle="1" w:styleId="ListTable7Colorful-Accent6">
    <w:name w:val="List Table 7 Colorful - Accent 6"/>
    <w:link w:val="ListTable7Colorful-Accent60"/>
    <w:pPr>
      <w:widowControl w:val="0"/>
    </w:pPr>
    <w:rPr>
      <w:rFonts w:ascii="0" w:hAnsi="0"/>
      <w:sz w:val="24"/>
    </w:rPr>
  </w:style>
  <w:style w:type="character" w:customStyle="1" w:styleId="ListTable7Colorful-Accent60">
    <w:name w:val="List Table 7 Colorful - Accent 6"/>
    <w:link w:val="ListTable7Colorful-Accent6"/>
    <w:rPr>
      <w:rFonts w:ascii="0" w:hAnsi="0"/>
      <w:sz w:val="24"/>
    </w:rPr>
  </w:style>
  <w:style w:type="character" w:customStyle="1" w:styleId="93">
    <w:name w:val="Заголовок 9 Знак3"/>
    <w:basedOn w:val="1"/>
    <w:link w:val="9"/>
    <w:rPr>
      <w:rFonts w:ascii="0" w:hAnsi="0"/>
      <w:i/>
      <w:color w:val="000000"/>
      <w:sz w:val="21"/>
    </w:rPr>
  </w:style>
  <w:style w:type="paragraph" w:customStyle="1" w:styleId="ListLabel39">
    <w:name w:val="ListLabel 39"/>
    <w:link w:val="ListLabel390"/>
  </w:style>
  <w:style w:type="character" w:customStyle="1" w:styleId="ListLabel390">
    <w:name w:val="ListLabel 39"/>
    <w:link w:val="ListLabel39"/>
  </w:style>
  <w:style w:type="paragraph" w:customStyle="1" w:styleId="GridTable2-Accent5">
    <w:name w:val="Grid Table 2 - Accent 5"/>
    <w:link w:val="GridTable2-Accent50"/>
    <w:pPr>
      <w:widowControl w:val="0"/>
    </w:pPr>
    <w:rPr>
      <w:rFonts w:ascii="0" w:hAnsi="0"/>
      <w:sz w:val="24"/>
    </w:rPr>
  </w:style>
  <w:style w:type="character" w:customStyle="1" w:styleId="GridTable2-Accent50">
    <w:name w:val="Grid Table 2 - Accent 5"/>
    <w:link w:val="GridTable2-Accent5"/>
    <w:rPr>
      <w:rFonts w:ascii="0" w:hAnsi="0"/>
      <w:sz w:val="24"/>
    </w:rPr>
  </w:style>
  <w:style w:type="paragraph" w:customStyle="1" w:styleId="GridTable1Light-Accent6">
    <w:name w:val="Grid Table 1 Light - Accent 6"/>
    <w:link w:val="GridTable1Light-Accent60"/>
    <w:pPr>
      <w:widowControl w:val="0"/>
    </w:pPr>
    <w:rPr>
      <w:rFonts w:ascii="0" w:hAnsi="0"/>
      <w:sz w:val="24"/>
    </w:rPr>
  </w:style>
  <w:style w:type="character" w:customStyle="1" w:styleId="GridTable1Light-Accent60">
    <w:name w:val="Grid Table 1 Light - Accent 6"/>
    <w:link w:val="GridTable1Light-Accent6"/>
    <w:rPr>
      <w:rFonts w:ascii="0" w:hAnsi="0"/>
      <w:sz w:val="24"/>
    </w:rPr>
  </w:style>
  <w:style w:type="paragraph" w:customStyle="1" w:styleId="ListTable3-Accent3">
    <w:name w:val="List Table 3 - Accent 3"/>
    <w:link w:val="ListTable3-Accent30"/>
    <w:pPr>
      <w:widowControl w:val="0"/>
    </w:pPr>
    <w:rPr>
      <w:rFonts w:ascii="0" w:hAnsi="0"/>
      <w:sz w:val="24"/>
    </w:rPr>
  </w:style>
  <w:style w:type="character" w:customStyle="1" w:styleId="ListTable3-Accent30">
    <w:name w:val="List Table 3 - Accent 3"/>
    <w:link w:val="ListTable3-Accent3"/>
    <w:rPr>
      <w:rFonts w:ascii="0" w:hAnsi="0"/>
      <w:sz w:val="24"/>
    </w:rPr>
  </w:style>
  <w:style w:type="paragraph" w:customStyle="1" w:styleId="17">
    <w:name w:val="Текст концевой сноски Знак1"/>
    <w:link w:val="18"/>
    <w:rPr>
      <w:rFonts w:ascii="0" w:hAnsi="0"/>
    </w:rPr>
  </w:style>
  <w:style w:type="character" w:customStyle="1" w:styleId="18">
    <w:name w:val="Текст концевой сноски Знак1"/>
    <w:link w:val="17"/>
    <w:rPr>
      <w:rFonts w:ascii="0" w:hAnsi="0"/>
      <w:sz w:val="20"/>
    </w:rPr>
  </w:style>
  <w:style w:type="paragraph" w:customStyle="1" w:styleId="ListLabel55">
    <w:name w:val="ListLabel 55"/>
    <w:link w:val="ListLabel550"/>
  </w:style>
  <w:style w:type="character" w:customStyle="1" w:styleId="ListLabel550">
    <w:name w:val="ListLabel 55"/>
    <w:link w:val="ListLabel55"/>
  </w:style>
  <w:style w:type="paragraph" w:customStyle="1" w:styleId="ListLabel27">
    <w:name w:val="ListLabel 27"/>
    <w:link w:val="ListLabel270"/>
  </w:style>
  <w:style w:type="character" w:customStyle="1" w:styleId="ListLabel270">
    <w:name w:val="ListLabel 27"/>
    <w:link w:val="ListLabel27"/>
  </w:style>
  <w:style w:type="paragraph" w:customStyle="1" w:styleId="410">
    <w:name w:val="Заголовок 4 Знак1"/>
    <w:basedOn w:val="14"/>
    <w:link w:val="411"/>
    <w:rPr>
      <w:b/>
      <w:sz w:val="26"/>
    </w:rPr>
  </w:style>
  <w:style w:type="character" w:customStyle="1" w:styleId="411">
    <w:name w:val="Заголовок 4 Знак1"/>
    <w:basedOn w:val="a0"/>
    <w:link w:val="410"/>
    <w:rPr>
      <w:rFonts w:ascii="0" w:hAnsi="0"/>
      <w:b/>
      <w:sz w:val="26"/>
    </w:rPr>
  </w:style>
  <w:style w:type="paragraph" w:customStyle="1" w:styleId="19">
    <w:name w:val="Знак концевой сноски1"/>
    <w:link w:val="af5"/>
    <w:rPr>
      <w:rFonts w:ascii="0" w:hAnsi="0"/>
      <w:sz w:val="24"/>
      <w:vertAlign w:val="superscript"/>
    </w:rPr>
  </w:style>
  <w:style w:type="character" w:styleId="af5">
    <w:name w:val="endnote reference"/>
    <w:link w:val="19"/>
    <w:rPr>
      <w:rFonts w:ascii="0" w:hAnsi="0"/>
      <w:sz w:val="24"/>
      <w:vertAlign w:val="superscript"/>
    </w:rPr>
  </w:style>
  <w:style w:type="paragraph" w:customStyle="1" w:styleId="af6">
    <w:name w:val="Текст сноски Знак"/>
    <w:basedOn w:val="14"/>
    <w:link w:val="af7"/>
    <w:rPr>
      <w:sz w:val="18"/>
    </w:rPr>
  </w:style>
  <w:style w:type="character" w:customStyle="1" w:styleId="af7">
    <w:name w:val="Текст сноски Знак"/>
    <w:basedOn w:val="a0"/>
    <w:link w:val="af6"/>
    <w:rPr>
      <w:rFonts w:ascii="0" w:hAnsi="0"/>
      <w:sz w:val="18"/>
    </w:rPr>
  </w:style>
  <w:style w:type="paragraph" w:customStyle="1" w:styleId="210">
    <w:name w:val="Заголовок 2 Знак1"/>
    <w:basedOn w:val="14"/>
    <w:link w:val="211"/>
    <w:rPr>
      <w:sz w:val="34"/>
    </w:rPr>
  </w:style>
  <w:style w:type="character" w:customStyle="1" w:styleId="211">
    <w:name w:val="Заголовок 2 Знак1"/>
    <w:basedOn w:val="a0"/>
    <w:link w:val="210"/>
    <w:rPr>
      <w:rFonts w:ascii="0" w:hAnsi="0"/>
      <w:sz w:val="34"/>
    </w:rPr>
  </w:style>
  <w:style w:type="paragraph" w:customStyle="1" w:styleId="810">
    <w:name w:val="Заголовок 8 Знак1"/>
    <w:basedOn w:val="14"/>
    <w:link w:val="811"/>
    <w:rPr>
      <w:i/>
      <w:sz w:val="22"/>
    </w:rPr>
  </w:style>
  <w:style w:type="character" w:customStyle="1" w:styleId="811">
    <w:name w:val="Заголовок 8 Знак1"/>
    <w:basedOn w:val="a0"/>
    <w:link w:val="810"/>
    <w:rPr>
      <w:rFonts w:ascii="0" w:hAnsi="0"/>
      <w:i/>
      <w:sz w:val="22"/>
    </w:rPr>
  </w:style>
  <w:style w:type="paragraph" w:customStyle="1" w:styleId="GridTable6Colorful-Accent2">
    <w:name w:val="Grid Table 6 Colorful - Accent 2"/>
    <w:link w:val="GridTable6Colorful-Accent20"/>
    <w:pPr>
      <w:widowControl w:val="0"/>
    </w:pPr>
    <w:rPr>
      <w:rFonts w:ascii="0" w:hAnsi="0"/>
      <w:sz w:val="24"/>
    </w:rPr>
  </w:style>
  <w:style w:type="character" w:customStyle="1" w:styleId="GridTable6Colorful-Accent20">
    <w:name w:val="Grid Table 6 Colorful - Accent 2"/>
    <w:link w:val="GridTable6Colorful-Accent2"/>
    <w:rPr>
      <w:rFonts w:ascii="0" w:hAnsi="0"/>
      <w:sz w:val="24"/>
    </w:rPr>
  </w:style>
  <w:style w:type="paragraph" w:customStyle="1" w:styleId="ListTable2-Accent3">
    <w:name w:val="List Table 2 - Accent 3"/>
    <w:link w:val="ListTable2-Accent30"/>
    <w:pPr>
      <w:widowControl w:val="0"/>
    </w:pPr>
    <w:rPr>
      <w:rFonts w:ascii="0" w:hAnsi="0"/>
      <w:sz w:val="24"/>
    </w:rPr>
  </w:style>
  <w:style w:type="character" w:customStyle="1" w:styleId="ListTable2-Accent30">
    <w:name w:val="List Table 2 - Accent 3"/>
    <w:link w:val="ListTable2-Accent3"/>
    <w:rPr>
      <w:rFonts w:ascii="0" w:hAnsi="0"/>
      <w:sz w:val="24"/>
    </w:rPr>
  </w:style>
  <w:style w:type="paragraph" w:customStyle="1" w:styleId="ListLabel32">
    <w:name w:val="ListLabel 32"/>
    <w:link w:val="ListLabel320"/>
  </w:style>
  <w:style w:type="character" w:customStyle="1" w:styleId="ListLabel320">
    <w:name w:val="ListLabel 32"/>
    <w:link w:val="ListLabel32"/>
  </w:style>
  <w:style w:type="paragraph" w:customStyle="1" w:styleId="ListTable2-Accent2">
    <w:name w:val="List Table 2 - Accent 2"/>
    <w:link w:val="ListTable2-Accent20"/>
    <w:pPr>
      <w:widowControl w:val="0"/>
    </w:pPr>
    <w:rPr>
      <w:rFonts w:ascii="0" w:hAnsi="0"/>
      <w:sz w:val="24"/>
    </w:rPr>
  </w:style>
  <w:style w:type="character" w:customStyle="1" w:styleId="ListTable2-Accent20">
    <w:name w:val="List Table 2 - Accent 2"/>
    <w:link w:val="ListTable2-Accent2"/>
    <w:rPr>
      <w:rFonts w:ascii="0" w:hAnsi="0"/>
      <w:sz w:val="24"/>
    </w:rPr>
  </w:style>
  <w:style w:type="paragraph" w:customStyle="1" w:styleId="ListTable1Light-Accent2">
    <w:name w:val="List Table 1 Light - Accent 2"/>
    <w:link w:val="ListTable1Light-Accent20"/>
    <w:pPr>
      <w:widowControl w:val="0"/>
    </w:pPr>
    <w:rPr>
      <w:rFonts w:ascii="0" w:hAnsi="0"/>
      <w:sz w:val="24"/>
    </w:rPr>
  </w:style>
  <w:style w:type="character" w:customStyle="1" w:styleId="ListTable1Light-Accent20">
    <w:name w:val="List Table 1 Light - Accent 2"/>
    <w:link w:val="ListTable1Light-Accent2"/>
    <w:rPr>
      <w:rFonts w:ascii="0" w:hAnsi="0"/>
      <w:sz w:val="24"/>
    </w:rPr>
  </w:style>
  <w:style w:type="paragraph" w:customStyle="1" w:styleId="GridTable1Light">
    <w:name w:val="Grid Table 1 Light"/>
    <w:link w:val="GridTable1Light0"/>
    <w:pPr>
      <w:widowControl w:val="0"/>
    </w:pPr>
    <w:rPr>
      <w:rFonts w:ascii="0" w:hAnsi="0"/>
      <w:sz w:val="24"/>
    </w:rPr>
  </w:style>
  <w:style w:type="character" w:customStyle="1" w:styleId="GridTable1Light0">
    <w:name w:val="Grid Table 1 Light"/>
    <w:link w:val="GridTable1Light"/>
    <w:rPr>
      <w:rFonts w:ascii="0" w:hAnsi="0"/>
      <w:sz w:val="24"/>
    </w:rPr>
  </w:style>
  <w:style w:type="paragraph" w:customStyle="1" w:styleId="212">
    <w:name w:val="Цитата 2 Знак1"/>
    <w:link w:val="213"/>
    <w:rPr>
      <w:rFonts w:ascii="0" w:hAnsi="0"/>
      <w:i/>
      <w:sz w:val="24"/>
    </w:rPr>
  </w:style>
  <w:style w:type="character" w:customStyle="1" w:styleId="213">
    <w:name w:val="Цитата 2 Знак1"/>
    <w:link w:val="212"/>
    <w:rPr>
      <w:rFonts w:ascii="0" w:hAnsi="0"/>
      <w:i/>
      <w:sz w:val="24"/>
    </w:rPr>
  </w:style>
  <w:style w:type="paragraph" w:customStyle="1" w:styleId="GridTable3-Accent1">
    <w:name w:val="Grid Table 3 - Accent 1"/>
    <w:link w:val="GridTable3-Accent10"/>
    <w:pPr>
      <w:widowControl w:val="0"/>
    </w:pPr>
    <w:rPr>
      <w:rFonts w:ascii="0" w:hAnsi="0"/>
      <w:sz w:val="24"/>
    </w:rPr>
  </w:style>
  <w:style w:type="character" w:customStyle="1" w:styleId="GridTable3-Accent10">
    <w:name w:val="Grid Table 3 - Accent 1"/>
    <w:link w:val="GridTable3-Accent1"/>
    <w:rPr>
      <w:rFonts w:ascii="0" w:hAnsi="0"/>
      <w:sz w:val="24"/>
    </w:rPr>
  </w:style>
  <w:style w:type="paragraph" w:customStyle="1" w:styleId="ListLabel41">
    <w:name w:val="ListLabel 41"/>
    <w:link w:val="ListLabel410"/>
  </w:style>
  <w:style w:type="character" w:customStyle="1" w:styleId="ListLabel410">
    <w:name w:val="ListLabel 41"/>
    <w:link w:val="ListLabel41"/>
  </w:style>
  <w:style w:type="paragraph" w:customStyle="1" w:styleId="ListTable1Light-Accent1">
    <w:name w:val="List Table 1 Light - Accent 1"/>
    <w:link w:val="ListTable1Light-Accent10"/>
    <w:pPr>
      <w:widowControl w:val="0"/>
    </w:pPr>
    <w:rPr>
      <w:rFonts w:ascii="0" w:hAnsi="0"/>
      <w:sz w:val="24"/>
    </w:rPr>
  </w:style>
  <w:style w:type="character" w:customStyle="1" w:styleId="ListTable1Light-Accent10">
    <w:name w:val="List Table 1 Light - Accent 1"/>
    <w:link w:val="ListTable1Light-Accent1"/>
    <w:rPr>
      <w:rFonts w:ascii="0" w:hAnsi="0"/>
      <w:sz w:val="24"/>
    </w:rPr>
  </w:style>
  <w:style w:type="paragraph" w:customStyle="1" w:styleId="GridTable3-Accent3">
    <w:name w:val="Grid Table 3 - Accent 3"/>
    <w:link w:val="GridTable3-Accent30"/>
    <w:pPr>
      <w:widowControl w:val="0"/>
    </w:pPr>
    <w:rPr>
      <w:rFonts w:ascii="0" w:hAnsi="0"/>
      <w:sz w:val="24"/>
    </w:rPr>
  </w:style>
  <w:style w:type="character" w:customStyle="1" w:styleId="GridTable3-Accent30">
    <w:name w:val="Grid Table 3 - Accent 3"/>
    <w:link w:val="GridTable3-Accent3"/>
    <w:rPr>
      <w:rFonts w:ascii="0" w:hAnsi="0"/>
      <w:sz w:val="24"/>
    </w:rPr>
  </w:style>
  <w:style w:type="paragraph" w:customStyle="1" w:styleId="CharStyle22">
    <w:name w:val="Char Style 22"/>
    <w:link w:val="CharStyle220"/>
    <w:rPr>
      <w:rFonts w:ascii="0" w:hAnsi="0"/>
      <w:sz w:val="27"/>
    </w:rPr>
  </w:style>
  <w:style w:type="character" w:customStyle="1" w:styleId="CharStyle220">
    <w:name w:val="Char Style 22"/>
    <w:link w:val="CharStyle22"/>
    <w:rPr>
      <w:rFonts w:ascii="0" w:hAnsi="0"/>
      <w:sz w:val="27"/>
    </w:rPr>
  </w:style>
  <w:style w:type="paragraph" w:customStyle="1" w:styleId="90">
    <w:name w:val="Заголовок 9 Знак"/>
    <w:basedOn w:val="14"/>
    <w:link w:val="94"/>
    <w:rPr>
      <w:sz w:val="22"/>
    </w:rPr>
  </w:style>
  <w:style w:type="character" w:customStyle="1" w:styleId="94">
    <w:name w:val="Заголовок 9 Знак"/>
    <w:basedOn w:val="a0"/>
    <w:link w:val="90"/>
    <w:rPr>
      <w:rFonts w:ascii="0" w:hAnsi="0"/>
      <w:sz w:val="22"/>
    </w:rPr>
  </w:style>
  <w:style w:type="paragraph" w:customStyle="1" w:styleId="ListLabel7">
    <w:name w:val="ListLabel 7"/>
    <w:link w:val="ListLabel70"/>
  </w:style>
  <w:style w:type="character" w:customStyle="1" w:styleId="ListLabel70">
    <w:name w:val="ListLabel 7"/>
    <w:link w:val="ListLabel7"/>
  </w:style>
  <w:style w:type="paragraph" w:customStyle="1" w:styleId="IntenseQuoteChar">
    <w:name w:val="Intense Quote Char"/>
    <w:link w:val="IntenseQuoteChar0"/>
    <w:rPr>
      <w:rFonts w:ascii="0" w:hAnsi="0"/>
      <w:i/>
      <w:sz w:val="24"/>
    </w:rPr>
  </w:style>
  <w:style w:type="character" w:customStyle="1" w:styleId="IntenseQuoteChar0">
    <w:name w:val="Intense Quote Char"/>
    <w:link w:val="IntenseQuoteChar"/>
    <w:rPr>
      <w:rFonts w:ascii="0" w:hAnsi="0"/>
      <w:i/>
      <w:sz w:val="24"/>
    </w:rPr>
  </w:style>
  <w:style w:type="paragraph" w:customStyle="1" w:styleId="ListLabel11">
    <w:name w:val="ListLabel 11"/>
    <w:link w:val="ListLabel110"/>
  </w:style>
  <w:style w:type="character" w:customStyle="1" w:styleId="ListLabel110">
    <w:name w:val="ListLabel 11"/>
    <w:link w:val="ListLabel11"/>
  </w:style>
  <w:style w:type="paragraph" w:customStyle="1" w:styleId="CharStyle31">
    <w:name w:val="Char Style 31"/>
    <w:link w:val="CharStyle310"/>
    <w:rPr>
      <w:rFonts w:ascii="0" w:hAnsi="0"/>
      <w:b/>
      <w:sz w:val="27"/>
    </w:rPr>
  </w:style>
  <w:style w:type="character" w:customStyle="1" w:styleId="CharStyle310">
    <w:name w:val="Char Style 31"/>
    <w:link w:val="CharStyle31"/>
    <w:rPr>
      <w:rFonts w:ascii="0" w:hAnsi="0"/>
      <w:b/>
      <w:sz w:val="27"/>
    </w:rPr>
  </w:style>
  <w:style w:type="paragraph" w:customStyle="1" w:styleId="Heading9Char">
    <w:name w:val="Heading 9 Char"/>
    <w:link w:val="Heading9Char0"/>
    <w:rPr>
      <w:rFonts w:ascii="0" w:hAnsi="0"/>
      <w:i/>
      <w:sz w:val="21"/>
    </w:rPr>
  </w:style>
  <w:style w:type="character" w:customStyle="1" w:styleId="Heading9Char0">
    <w:name w:val="Heading 9 Char"/>
    <w:link w:val="Heading9Char"/>
    <w:rPr>
      <w:rFonts w:ascii="0" w:hAnsi="0"/>
      <w:i/>
      <w:sz w:val="21"/>
    </w:rPr>
  </w:style>
  <w:style w:type="paragraph" w:customStyle="1" w:styleId="ListTable3-Accent5">
    <w:name w:val="List Table 3 - Accent 5"/>
    <w:link w:val="ListTable3-Accent50"/>
    <w:pPr>
      <w:widowControl w:val="0"/>
    </w:pPr>
    <w:rPr>
      <w:rFonts w:ascii="0" w:hAnsi="0"/>
      <w:sz w:val="24"/>
    </w:rPr>
  </w:style>
  <w:style w:type="character" w:customStyle="1" w:styleId="ListTable3-Accent50">
    <w:name w:val="List Table 3 - Accent 5"/>
    <w:link w:val="ListTable3-Accent5"/>
    <w:rPr>
      <w:rFonts w:ascii="0" w:hAnsi="0"/>
      <w:sz w:val="24"/>
    </w:rPr>
  </w:style>
  <w:style w:type="paragraph" w:customStyle="1" w:styleId="PlainTable1">
    <w:name w:val="Plain Table 1"/>
    <w:link w:val="PlainTable10"/>
    <w:pPr>
      <w:widowControl w:val="0"/>
    </w:pPr>
    <w:rPr>
      <w:rFonts w:ascii="0" w:hAnsi="0"/>
      <w:sz w:val="24"/>
    </w:rPr>
  </w:style>
  <w:style w:type="character" w:customStyle="1" w:styleId="PlainTable10">
    <w:name w:val="Plain Table 1"/>
    <w:link w:val="PlainTable1"/>
    <w:rPr>
      <w:rFonts w:ascii="0" w:hAnsi="0"/>
      <w:sz w:val="24"/>
    </w:rPr>
  </w:style>
  <w:style w:type="paragraph" w:customStyle="1" w:styleId="ListLabel53">
    <w:name w:val="ListLabel 53"/>
    <w:link w:val="ListLabel530"/>
  </w:style>
  <w:style w:type="character" w:customStyle="1" w:styleId="ListLabel530">
    <w:name w:val="ListLabel 53"/>
    <w:link w:val="ListLabel53"/>
  </w:style>
  <w:style w:type="paragraph" w:customStyle="1" w:styleId="ListLabel45">
    <w:name w:val="ListLabel 45"/>
    <w:link w:val="ListLabel450"/>
  </w:style>
  <w:style w:type="character" w:customStyle="1" w:styleId="ListLabel450">
    <w:name w:val="ListLabel 45"/>
    <w:link w:val="ListLabel45"/>
  </w:style>
  <w:style w:type="paragraph" w:customStyle="1" w:styleId="GridTable3">
    <w:name w:val="Grid Table 3"/>
    <w:link w:val="GridTable30"/>
    <w:pPr>
      <w:widowControl w:val="0"/>
    </w:pPr>
    <w:rPr>
      <w:rFonts w:ascii="0" w:hAnsi="0"/>
      <w:sz w:val="24"/>
    </w:rPr>
  </w:style>
  <w:style w:type="character" w:customStyle="1" w:styleId="GridTable30">
    <w:name w:val="Grid Table 3"/>
    <w:link w:val="GridTable3"/>
    <w:rPr>
      <w:rFonts w:ascii="0" w:hAnsi="0"/>
      <w:sz w:val="24"/>
    </w:rPr>
  </w:style>
  <w:style w:type="paragraph" w:customStyle="1" w:styleId="GridTable2-Accent4">
    <w:name w:val="Grid Table 2 - Accent 4"/>
    <w:link w:val="GridTable2-Accent40"/>
    <w:pPr>
      <w:widowControl w:val="0"/>
    </w:pPr>
    <w:rPr>
      <w:rFonts w:ascii="0" w:hAnsi="0"/>
      <w:sz w:val="24"/>
    </w:rPr>
  </w:style>
  <w:style w:type="character" w:customStyle="1" w:styleId="GridTable2-Accent40">
    <w:name w:val="Grid Table 2 - Accent 4"/>
    <w:link w:val="GridTable2-Accent4"/>
    <w:rPr>
      <w:rFonts w:ascii="0" w:hAnsi="0"/>
      <w:sz w:val="24"/>
    </w:rPr>
  </w:style>
  <w:style w:type="paragraph" w:customStyle="1" w:styleId="31">
    <w:name w:val="Заголовок 3 Знак"/>
    <w:basedOn w:val="14"/>
    <w:link w:val="32"/>
    <w:rPr>
      <w:b/>
      <w:sz w:val="26"/>
    </w:rPr>
  </w:style>
  <w:style w:type="character" w:customStyle="1" w:styleId="32">
    <w:name w:val="Заголовок 3 Знак"/>
    <w:basedOn w:val="a0"/>
    <w:link w:val="31"/>
    <w:rPr>
      <w:rFonts w:ascii="0" w:hAnsi="0"/>
      <w:b/>
      <w:sz w:val="26"/>
    </w:rPr>
  </w:style>
  <w:style w:type="paragraph" w:customStyle="1" w:styleId="ListTable1Light-Accent6">
    <w:name w:val="List Table 1 Light - Accent 6"/>
    <w:link w:val="ListTable1Light-Accent60"/>
    <w:pPr>
      <w:widowControl w:val="0"/>
    </w:pPr>
    <w:rPr>
      <w:rFonts w:ascii="0" w:hAnsi="0"/>
      <w:sz w:val="24"/>
    </w:rPr>
  </w:style>
  <w:style w:type="character" w:customStyle="1" w:styleId="ListTable1Light-Accent60">
    <w:name w:val="List Table 1 Light - Accent 6"/>
    <w:link w:val="ListTable1Light-Accent6"/>
    <w:rPr>
      <w:rFonts w:ascii="0" w:hAnsi="0"/>
      <w:sz w:val="24"/>
    </w:rPr>
  </w:style>
  <w:style w:type="paragraph" w:customStyle="1" w:styleId="CharStyle43">
    <w:name w:val="Char Style 43"/>
    <w:link w:val="CharStyle430"/>
    <w:rPr>
      <w:rFonts w:ascii="0" w:hAnsi="0"/>
      <w:b/>
      <w:spacing w:val="10"/>
      <w:sz w:val="15"/>
    </w:rPr>
  </w:style>
  <w:style w:type="character" w:customStyle="1" w:styleId="CharStyle430">
    <w:name w:val="Char Style 43"/>
    <w:link w:val="CharStyle43"/>
    <w:rPr>
      <w:rFonts w:ascii="0" w:hAnsi="0"/>
      <w:b/>
      <w:spacing w:val="10"/>
      <w:sz w:val="15"/>
    </w:rPr>
  </w:style>
  <w:style w:type="paragraph" w:customStyle="1" w:styleId="1a">
    <w:name w:val="Подзаголовок Знак1"/>
    <w:basedOn w:val="14"/>
    <w:link w:val="1b"/>
  </w:style>
  <w:style w:type="character" w:customStyle="1" w:styleId="1b">
    <w:name w:val="Подзаголовок Знак1"/>
    <w:basedOn w:val="a0"/>
    <w:link w:val="1a"/>
    <w:rPr>
      <w:rFonts w:ascii="0" w:hAnsi="0"/>
      <w:sz w:val="24"/>
    </w:rPr>
  </w:style>
  <w:style w:type="paragraph" w:customStyle="1" w:styleId="ListTable6Colorful">
    <w:name w:val="List Table 6 Colorful"/>
    <w:link w:val="ListTable6Colorful0"/>
    <w:pPr>
      <w:widowControl w:val="0"/>
    </w:pPr>
    <w:rPr>
      <w:rFonts w:ascii="0" w:hAnsi="0"/>
      <w:sz w:val="24"/>
    </w:rPr>
  </w:style>
  <w:style w:type="character" w:customStyle="1" w:styleId="ListTable6Colorful0">
    <w:name w:val="List Table 6 Colorful"/>
    <w:link w:val="ListTable6Colorful"/>
    <w:rPr>
      <w:rFonts w:ascii="0" w:hAnsi="0"/>
      <w:sz w:val="24"/>
    </w:rPr>
  </w:style>
  <w:style w:type="paragraph" w:customStyle="1" w:styleId="CharStyle12Exact">
    <w:name w:val="Char Style 12 Exact"/>
    <w:basedOn w:val="14"/>
    <w:link w:val="CharStyle12Exact0"/>
    <w:rPr>
      <w:spacing w:val="10"/>
      <w:highlight w:val="white"/>
    </w:rPr>
  </w:style>
  <w:style w:type="character" w:customStyle="1" w:styleId="CharStyle12Exact0">
    <w:name w:val="Char Style 12 Exact"/>
    <w:basedOn w:val="a0"/>
    <w:link w:val="CharStyle12Exact"/>
    <w:rPr>
      <w:rFonts w:ascii="0" w:hAnsi="0"/>
      <w:spacing w:val="10"/>
      <w:sz w:val="24"/>
      <w:highlight w:val="white"/>
    </w:rPr>
  </w:style>
  <w:style w:type="paragraph" w:customStyle="1" w:styleId="ListLabel1">
    <w:name w:val="ListLabel 1"/>
    <w:link w:val="ListLabel10"/>
  </w:style>
  <w:style w:type="character" w:customStyle="1" w:styleId="ListLabel10">
    <w:name w:val="ListLabel 1"/>
    <w:link w:val="ListLabel1"/>
  </w:style>
  <w:style w:type="paragraph" w:customStyle="1" w:styleId="CharStyle16">
    <w:name w:val="Char Style 16"/>
    <w:link w:val="CharStyle160"/>
    <w:rPr>
      <w:rFonts w:ascii="0" w:hAnsi="0"/>
      <w:color w:val="3C3C3C"/>
      <w:sz w:val="27"/>
    </w:rPr>
  </w:style>
  <w:style w:type="character" w:customStyle="1" w:styleId="CharStyle160">
    <w:name w:val="Char Style 16"/>
    <w:link w:val="CharStyle16"/>
    <w:rPr>
      <w:rFonts w:ascii="0" w:hAnsi="0"/>
      <w:color w:val="3C3C3C"/>
      <w:sz w:val="27"/>
    </w:rPr>
  </w:style>
  <w:style w:type="paragraph" w:customStyle="1" w:styleId="ListLabel49">
    <w:name w:val="ListLabel 49"/>
    <w:link w:val="ListLabel490"/>
  </w:style>
  <w:style w:type="character" w:customStyle="1" w:styleId="ListLabel490">
    <w:name w:val="ListLabel 49"/>
    <w:link w:val="ListLabel49"/>
  </w:style>
  <w:style w:type="paragraph" w:customStyle="1" w:styleId="Bordered-Accent1">
    <w:name w:val="Bordered - Accent 1"/>
    <w:link w:val="Bordered-Accent10"/>
    <w:pPr>
      <w:widowControl w:val="0"/>
    </w:pPr>
    <w:rPr>
      <w:rFonts w:ascii="0" w:hAnsi="0"/>
      <w:sz w:val="24"/>
    </w:rPr>
  </w:style>
  <w:style w:type="character" w:customStyle="1" w:styleId="Bordered-Accent10">
    <w:name w:val="Bordered - Accent 1"/>
    <w:link w:val="Bordered-Accent1"/>
    <w:rPr>
      <w:rFonts w:ascii="0" w:hAnsi="0"/>
      <w:sz w:val="24"/>
    </w:rPr>
  </w:style>
  <w:style w:type="paragraph" w:customStyle="1" w:styleId="ListLabel57">
    <w:name w:val="ListLabel 57"/>
    <w:link w:val="ListLabel570"/>
  </w:style>
  <w:style w:type="character" w:customStyle="1" w:styleId="ListLabel570">
    <w:name w:val="ListLabel 57"/>
    <w:link w:val="ListLabel57"/>
  </w:style>
  <w:style w:type="paragraph" w:customStyle="1" w:styleId="CharStyle9">
    <w:name w:val="Char Style 9"/>
    <w:link w:val="CharStyle90"/>
    <w:rPr>
      <w:rFonts w:ascii="0" w:hAnsi="0"/>
      <w:b/>
    </w:rPr>
  </w:style>
  <w:style w:type="character" w:customStyle="1" w:styleId="CharStyle90">
    <w:name w:val="Char Style 9"/>
    <w:link w:val="CharStyle9"/>
    <w:rPr>
      <w:rFonts w:ascii="0" w:hAnsi="0"/>
      <w:b/>
      <w:sz w:val="20"/>
    </w:rPr>
  </w:style>
  <w:style w:type="paragraph" w:customStyle="1" w:styleId="ListLabel44">
    <w:name w:val="ListLabel 44"/>
    <w:link w:val="ListLabel440"/>
  </w:style>
  <w:style w:type="character" w:customStyle="1" w:styleId="ListLabel440">
    <w:name w:val="ListLabel 44"/>
    <w:link w:val="ListLabel44"/>
  </w:style>
  <w:style w:type="paragraph" w:customStyle="1" w:styleId="ListLabel200">
    <w:name w:val="ListLabel 20"/>
    <w:link w:val="ListLabel201"/>
  </w:style>
  <w:style w:type="character" w:customStyle="1" w:styleId="ListLabel201">
    <w:name w:val="ListLabel 20"/>
    <w:link w:val="ListLabel200"/>
  </w:style>
  <w:style w:type="paragraph" w:customStyle="1" w:styleId="ListLabel50">
    <w:name w:val="ListLabel 50"/>
    <w:link w:val="ListLabel500"/>
  </w:style>
  <w:style w:type="character" w:customStyle="1" w:styleId="ListLabel500">
    <w:name w:val="ListLabel 50"/>
    <w:link w:val="ListLabel50"/>
  </w:style>
  <w:style w:type="paragraph" w:customStyle="1" w:styleId="82">
    <w:name w:val="Заголовок 8 Знак2"/>
    <w:basedOn w:val="14"/>
    <w:link w:val="820"/>
    <w:rPr>
      <w:i/>
      <w:sz w:val="22"/>
    </w:rPr>
  </w:style>
  <w:style w:type="character" w:customStyle="1" w:styleId="820">
    <w:name w:val="Заголовок 8 Знак2"/>
    <w:basedOn w:val="a0"/>
    <w:link w:val="82"/>
    <w:rPr>
      <w:rFonts w:ascii="0" w:hAnsi="0"/>
      <w:i/>
      <w:sz w:val="22"/>
    </w:rPr>
  </w:style>
  <w:style w:type="paragraph" w:customStyle="1" w:styleId="GridTable5Dark">
    <w:name w:val="Grid Table 5 Dark"/>
    <w:link w:val="GridTable5Dark0"/>
    <w:pPr>
      <w:widowControl w:val="0"/>
    </w:pPr>
    <w:rPr>
      <w:rFonts w:ascii="0" w:hAnsi="0"/>
      <w:sz w:val="24"/>
    </w:rPr>
  </w:style>
  <w:style w:type="character" w:customStyle="1" w:styleId="GridTable5Dark0">
    <w:name w:val="Grid Table 5 Dark"/>
    <w:link w:val="GridTable5Dark"/>
    <w:rPr>
      <w:rFonts w:ascii="0" w:hAnsi="0"/>
      <w:sz w:val="24"/>
    </w:rPr>
  </w:style>
  <w:style w:type="paragraph" w:customStyle="1" w:styleId="GridTable6Colorful-Accent1">
    <w:name w:val="Grid Table 6 Colorful - Accent 1"/>
    <w:link w:val="GridTable6Colorful-Accent10"/>
    <w:pPr>
      <w:widowControl w:val="0"/>
    </w:pPr>
    <w:rPr>
      <w:rFonts w:ascii="0" w:hAnsi="0"/>
      <w:sz w:val="24"/>
    </w:rPr>
  </w:style>
  <w:style w:type="character" w:customStyle="1" w:styleId="GridTable6Colorful-Accent10">
    <w:name w:val="Grid Table 6 Colorful - Accent 1"/>
    <w:link w:val="GridTable6Colorful-Accent1"/>
    <w:rPr>
      <w:rFonts w:ascii="0" w:hAnsi="0"/>
      <w:sz w:val="24"/>
    </w:rPr>
  </w:style>
  <w:style w:type="paragraph" w:styleId="34">
    <w:name w:val="toc 3"/>
    <w:basedOn w:val="a"/>
    <w:link w:val="35"/>
    <w:uiPriority w:val="39"/>
    <w:pPr>
      <w:spacing w:after="57"/>
      <w:ind w:left="567"/>
    </w:pPr>
  </w:style>
  <w:style w:type="character" w:customStyle="1" w:styleId="35">
    <w:name w:val="Оглавление 3 Знак"/>
    <w:basedOn w:val="1"/>
    <w:link w:val="34"/>
    <w:rPr>
      <w:rFonts w:ascii="0" w:hAnsi="0"/>
      <w:color w:val="000000"/>
      <w:sz w:val="24"/>
    </w:rPr>
  </w:style>
  <w:style w:type="paragraph" w:customStyle="1" w:styleId="GridTable3-Accent5">
    <w:name w:val="Grid Table 3 - Accent 5"/>
    <w:link w:val="GridTable3-Accent50"/>
    <w:pPr>
      <w:widowControl w:val="0"/>
    </w:pPr>
    <w:rPr>
      <w:rFonts w:ascii="0" w:hAnsi="0"/>
      <w:sz w:val="24"/>
    </w:rPr>
  </w:style>
  <w:style w:type="character" w:customStyle="1" w:styleId="GridTable3-Accent50">
    <w:name w:val="Grid Table 3 - Accent 5"/>
    <w:link w:val="GridTable3-Accent5"/>
    <w:rPr>
      <w:rFonts w:ascii="0" w:hAnsi="0"/>
      <w:sz w:val="24"/>
    </w:rPr>
  </w:style>
  <w:style w:type="paragraph" w:customStyle="1" w:styleId="Bordered-Accent3">
    <w:name w:val="Bordered - Accent 3"/>
    <w:link w:val="Bordered-Accent30"/>
    <w:pPr>
      <w:widowControl w:val="0"/>
    </w:pPr>
    <w:rPr>
      <w:rFonts w:ascii="0" w:hAnsi="0"/>
      <w:sz w:val="24"/>
    </w:rPr>
  </w:style>
  <w:style w:type="character" w:customStyle="1" w:styleId="Bordered-Accent30">
    <w:name w:val="Bordered - Accent 3"/>
    <w:link w:val="Bordered-Accent3"/>
    <w:rPr>
      <w:rFonts w:ascii="0" w:hAnsi="0"/>
      <w:sz w:val="24"/>
    </w:rPr>
  </w:style>
  <w:style w:type="paragraph" w:customStyle="1" w:styleId="GridTable1Light-Accent5">
    <w:name w:val="Grid Table 1 Light - Accent 5"/>
    <w:link w:val="GridTable1Light-Accent50"/>
    <w:pPr>
      <w:widowControl w:val="0"/>
    </w:pPr>
    <w:rPr>
      <w:rFonts w:ascii="0" w:hAnsi="0"/>
      <w:sz w:val="24"/>
    </w:rPr>
  </w:style>
  <w:style w:type="character" w:customStyle="1" w:styleId="GridTable1Light-Accent50">
    <w:name w:val="Grid Table 1 Light - Accent 5"/>
    <w:link w:val="GridTable1Light-Accent5"/>
    <w:rPr>
      <w:rFonts w:ascii="0" w:hAnsi="0"/>
      <w:sz w:val="24"/>
    </w:rPr>
  </w:style>
  <w:style w:type="paragraph" w:customStyle="1" w:styleId="25">
    <w:name w:val="Название Знак2"/>
    <w:basedOn w:val="14"/>
    <w:link w:val="26"/>
    <w:rPr>
      <w:sz w:val="48"/>
    </w:rPr>
  </w:style>
  <w:style w:type="character" w:customStyle="1" w:styleId="26">
    <w:name w:val="Название Знак2"/>
    <w:basedOn w:val="a0"/>
    <w:link w:val="25"/>
    <w:rPr>
      <w:rFonts w:ascii="0" w:hAnsi="0"/>
      <w:sz w:val="48"/>
    </w:rPr>
  </w:style>
  <w:style w:type="paragraph" w:customStyle="1" w:styleId="CharStyle32">
    <w:name w:val="Char Style 32"/>
    <w:link w:val="CharStyle320"/>
    <w:rPr>
      <w:rFonts w:ascii="0" w:hAnsi="0"/>
      <w:b/>
      <w:sz w:val="27"/>
    </w:rPr>
  </w:style>
  <w:style w:type="character" w:customStyle="1" w:styleId="CharStyle320">
    <w:name w:val="Char Style 32"/>
    <w:link w:val="CharStyle32"/>
    <w:rPr>
      <w:rFonts w:ascii="0" w:hAnsi="0"/>
      <w:b/>
      <w:sz w:val="27"/>
    </w:rPr>
  </w:style>
  <w:style w:type="paragraph" w:customStyle="1" w:styleId="CharStyle26">
    <w:name w:val="Char Style 26"/>
    <w:link w:val="CharStyle260"/>
    <w:rPr>
      <w:rFonts w:ascii="0" w:hAnsi="0"/>
      <w:b/>
      <w:sz w:val="27"/>
    </w:rPr>
  </w:style>
  <w:style w:type="character" w:customStyle="1" w:styleId="CharStyle260">
    <w:name w:val="Char Style 26"/>
    <w:link w:val="CharStyle26"/>
    <w:rPr>
      <w:rFonts w:ascii="0" w:hAnsi="0"/>
      <w:b/>
      <w:sz w:val="27"/>
    </w:rPr>
  </w:style>
  <w:style w:type="paragraph" w:customStyle="1" w:styleId="ListLabel4">
    <w:name w:val="ListLabel 4"/>
    <w:link w:val="ListLabel42"/>
  </w:style>
  <w:style w:type="character" w:customStyle="1" w:styleId="ListLabel42">
    <w:name w:val="ListLabel 4"/>
    <w:link w:val="ListLabel4"/>
  </w:style>
  <w:style w:type="paragraph" w:customStyle="1" w:styleId="72">
    <w:name w:val="Заголовок 7 Знак2"/>
    <w:basedOn w:val="14"/>
    <w:link w:val="720"/>
    <w:rPr>
      <w:b/>
      <w:i/>
      <w:sz w:val="22"/>
    </w:rPr>
  </w:style>
  <w:style w:type="character" w:customStyle="1" w:styleId="720">
    <w:name w:val="Заголовок 7 Знак2"/>
    <w:basedOn w:val="a0"/>
    <w:link w:val="72"/>
    <w:rPr>
      <w:rFonts w:ascii="0" w:hAnsi="0"/>
      <w:b/>
      <w:i/>
      <w:sz w:val="22"/>
    </w:rPr>
  </w:style>
  <w:style w:type="paragraph" w:customStyle="1" w:styleId="CaptionChar">
    <w:name w:val="Caption Char"/>
    <w:link w:val="CaptionChar0"/>
    <w:rPr>
      <w:rFonts w:ascii="0" w:hAnsi="0"/>
      <w:sz w:val="24"/>
    </w:rPr>
  </w:style>
  <w:style w:type="character" w:customStyle="1" w:styleId="CaptionChar0">
    <w:name w:val="Caption Char"/>
    <w:link w:val="CaptionChar"/>
    <w:rPr>
      <w:rFonts w:ascii="0" w:hAnsi="0"/>
      <w:sz w:val="24"/>
    </w:rPr>
  </w:style>
  <w:style w:type="paragraph" w:customStyle="1" w:styleId="SubtitleChar">
    <w:name w:val="Subtitle Char"/>
    <w:link w:val="SubtitleChar0"/>
    <w:rPr>
      <w:rFonts w:ascii="0" w:hAnsi="0"/>
      <w:sz w:val="24"/>
    </w:rPr>
  </w:style>
  <w:style w:type="character" w:customStyle="1" w:styleId="SubtitleChar0">
    <w:name w:val="Subtitle Char"/>
    <w:link w:val="SubtitleChar"/>
    <w:rPr>
      <w:rFonts w:ascii="0" w:hAnsi="0"/>
      <w:sz w:val="24"/>
    </w:rPr>
  </w:style>
  <w:style w:type="paragraph" w:customStyle="1" w:styleId="1c">
    <w:name w:val="Выделенная цитата Знак1"/>
    <w:link w:val="1d"/>
    <w:rPr>
      <w:rFonts w:ascii="0" w:hAnsi="0"/>
      <w:i/>
      <w:sz w:val="24"/>
    </w:rPr>
  </w:style>
  <w:style w:type="character" w:customStyle="1" w:styleId="1d">
    <w:name w:val="Выделенная цитата Знак1"/>
    <w:link w:val="1c"/>
    <w:rPr>
      <w:rFonts w:ascii="0" w:hAnsi="0"/>
      <w:i/>
      <w:sz w:val="24"/>
    </w:rPr>
  </w:style>
  <w:style w:type="paragraph" w:customStyle="1" w:styleId="27">
    <w:name w:val="Подзаголовок Знак2"/>
    <w:basedOn w:val="14"/>
    <w:link w:val="28"/>
  </w:style>
  <w:style w:type="character" w:customStyle="1" w:styleId="28">
    <w:name w:val="Подзаголовок Знак2"/>
    <w:basedOn w:val="a0"/>
    <w:link w:val="27"/>
    <w:rPr>
      <w:rFonts w:ascii="0" w:hAnsi="0"/>
      <w:sz w:val="24"/>
    </w:rPr>
  </w:style>
  <w:style w:type="paragraph" w:customStyle="1" w:styleId="Lined-Accent6">
    <w:name w:val="Lined - Accent 6"/>
    <w:link w:val="Lined-Accent60"/>
    <w:pPr>
      <w:widowControl w:val="0"/>
    </w:pPr>
    <w:rPr>
      <w:rFonts w:ascii="0" w:hAnsi="0"/>
      <w:color w:val="404040"/>
      <w:sz w:val="24"/>
    </w:rPr>
  </w:style>
  <w:style w:type="character" w:customStyle="1" w:styleId="Lined-Accent60">
    <w:name w:val="Lined - Accent 6"/>
    <w:link w:val="Lined-Accent6"/>
    <w:rPr>
      <w:rFonts w:ascii="0" w:hAnsi="0"/>
      <w:color w:val="404040"/>
      <w:sz w:val="24"/>
    </w:rPr>
  </w:style>
  <w:style w:type="paragraph" w:customStyle="1" w:styleId="Bordered-Accent4">
    <w:name w:val="Bordered - Accent 4"/>
    <w:link w:val="Bordered-Accent40"/>
    <w:pPr>
      <w:widowControl w:val="0"/>
    </w:pPr>
    <w:rPr>
      <w:rFonts w:ascii="0" w:hAnsi="0"/>
      <w:sz w:val="24"/>
    </w:rPr>
  </w:style>
  <w:style w:type="character" w:customStyle="1" w:styleId="Bordered-Accent40">
    <w:name w:val="Bordered - Accent 4"/>
    <w:link w:val="Bordered-Accent4"/>
    <w:rPr>
      <w:rFonts w:ascii="0" w:hAnsi="0"/>
      <w:sz w:val="24"/>
    </w:rPr>
  </w:style>
  <w:style w:type="paragraph" w:customStyle="1" w:styleId="GridTable7Colorful-Accent3">
    <w:name w:val="Grid Table 7 Colorful - Accent 3"/>
    <w:link w:val="GridTable7Colorful-Accent30"/>
    <w:pPr>
      <w:widowControl w:val="0"/>
    </w:pPr>
    <w:rPr>
      <w:rFonts w:ascii="0" w:hAnsi="0"/>
      <w:sz w:val="24"/>
    </w:rPr>
  </w:style>
  <w:style w:type="character" w:customStyle="1" w:styleId="GridTable7Colorful-Accent30">
    <w:name w:val="Grid Table 7 Colorful - Accent 3"/>
    <w:link w:val="GridTable7Colorful-Accent3"/>
    <w:rPr>
      <w:rFonts w:ascii="0" w:hAnsi="0"/>
      <w:sz w:val="24"/>
    </w:rPr>
  </w:style>
  <w:style w:type="paragraph" w:customStyle="1" w:styleId="af8">
    <w:name w:val="Подзаголовок Знак"/>
    <w:basedOn w:val="14"/>
    <w:link w:val="af9"/>
  </w:style>
  <w:style w:type="character" w:customStyle="1" w:styleId="af9">
    <w:name w:val="Подзаголовок Знак"/>
    <w:basedOn w:val="a0"/>
    <w:link w:val="af8"/>
    <w:rPr>
      <w:rFonts w:ascii="0" w:hAnsi="0"/>
      <w:sz w:val="24"/>
    </w:rPr>
  </w:style>
  <w:style w:type="paragraph" w:customStyle="1" w:styleId="CharStyle33">
    <w:name w:val="Char Style 33"/>
    <w:link w:val="CharStyle330"/>
    <w:rPr>
      <w:rFonts w:ascii="0" w:hAnsi="0"/>
      <w:b/>
      <w:sz w:val="27"/>
    </w:rPr>
  </w:style>
  <w:style w:type="character" w:customStyle="1" w:styleId="CharStyle330">
    <w:name w:val="Char Style 33"/>
    <w:link w:val="CharStyle33"/>
    <w:rPr>
      <w:rFonts w:ascii="0" w:hAnsi="0"/>
      <w:b/>
      <w:sz w:val="27"/>
    </w:rPr>
  </w:style>
  <w:style w:type="paragraph" w:customStyle="1" w:styleId="ListLabel64">
    <w:name w:val="ListLabel 64"/>
    <w:link w:val="ListLabel640"/>
    <w:rPr>
      <w:color w:val="0000FF"/>
      <w:sz w:val="28"/>
      <w:u w:val="single"/>
    </w:rPr>
  </w:style>
  <w:style w:type="character" w:customStyle="1" w:styleId="ListLabel640">
    <w:name w:val="ListLabel 64"/>
    <w:link w:val="ListLabel64"/>
    <w:rPr>
      <w:color w:val="0000FF"/>
      <w:sz w:val="28"/>
      <w:u w:val="single"/>
    </w:rPr>
  </w:style>
  <w:style w:type="paragraph" w:customStyle="1" w:styleId="GridTable4-Accent4">
    <w:name w:val="Grid Table 4 - Accent 4"/>
    <w:link w:val="GridTable4-Accent40"/>
    <w:pPr>
      <w:widowControl w:val="0"/>
    </w:pPr>
    <w:rPr>
      <w:rFonts w:ascii="0" w:hAnsi="0"/>
      <w:sz w:val="24"/>
    </w:rPr>
  </w:style>
  <w:style w:type="character" w:customStyle="1" w:styleId="GridTable4-Accent40">
    <w:name w:val="Grid Table 4 - Accent 4"/>
    <w:link w:val="GridTable4-Accent4"/>
    <w:rPr>
      <w:rFonts w:ascii="0" w:hAnsi="0"/>
      <w:sz w:val="24"/>
    </w:rPr>
  </w:style>
  <w:style w:type="paragraph" w:customStyle="1" w:styleId="ListTable2-Accent6">
    <w:name w:val="List Table 2 - Accent 6"/>
    <w:link w:val="ListTable2-Accent60"/>
    <w:pPr>
      <w:widowControl w:val="0"/>
    </w:pPr>
    <w:rPr>
      <w:rFonts w:ascii="0" w:hAnsi="0"/>
      <w:sz w:val="24"/>
    </w:rPr>
  </w:style>
  <w:style w:type="character" w:customStyle="1" w:styleId="ListTable2-Accent60">
    <w:name w:val="List Table 2 - Accent 6"/>
    <w:link w:val="ListTable2-Accent6"/>
    <w:rPr>
      <w:rFonts w:ascii="0" w:hAnsi="0"/>
      <w:sz w:val="24"/>
    </w:rPr>
  </w:style>
  <w:style w:type="paragraph" w:customStyle="1" w:styleId="GridTable3-Accent6">
    <w:name w:val="Grid Table 3 - Accent 6"/>
    <w:link w:val="GridTable3-Accent60"/>
    <w:pPr>
      <w:widowControl w:val="0"/>
    </w:pPr>
    <w:rPr>
      <w:rFonts w:ascii="0" w:hAnsi="0"/>
      <w:sz w:val="24"/>
    </w:rPr>
  </w:style>
  <w:style w:type="character" w:customStyle="1" w:styleId="GridTable3-Accent60">
    <w:name w:val="Grid Table 3 - Accent 6"/>
    <w:link w:val="GridTable3-Accent6"/>
    <w:rPr>
      <w:rFonts w:ascii="0" w:hAnsi="0"/>
      <w:sz w:val="24"/>
    </w:rPr>
  </w:style>
  <w:style w:type="paragraph" w:customStyle="1" w:styleId="ListLabel35">
    <w:name w:val="ListLabel 35"/>
    <w:link w:val="ListLabel350"/>
  </w:style>
  <w:style w:type="character" w:customStyle="1" w:styleId="ListLabel350">
    <w:name w:val="ListLabel 35"/>
    <w:link w:val="ListLabel35"/>
  </w:style>
  <w:style w:type="paragraph" w:customStyle="1" w:styleId="GridTable6Colorful-Accent6">
    <w:name w:val="Grid Table 6 Colorful - Accent 6"/>
    <w:link w:val="GridTable6Colorful-Accent60"/>
    <w:pPr>
      <w:widowControl w:val="0"/>
    </w:pPr>
    <w:rPr>
      <w:rFonts w:ascii="0" w:hAnsi="0"/>
      <w:sz w:val="24"/>
    </w:rPr>
  </w:style>
  <w:style w:type="character" w:customStyle="1" w:styleId="GridTable6Colorful-Accent60">
    <w:name w:val="Grid Table 6 Colorful - Accent 6"/>
    <w:link w:val="GridTable6Colorful-Accent6"/>
    <w:rPr>
      <w:rFonts w:ascii="0" w:hAnsi="0"/>
      <w:sz w:val="24"/>
    </w:rPr>
  </w:style>
  <w:style w:type="paragraph" w:customStyle="1" w:styleId="ListTable4-Accent2">
    <w:name w:val="List Table 4 - Accent 2"/>
    <w:link w:val="ListTable4-Accent20"/>
    <w:pPr>
      <w:widowControl w:val="0"/>
    </w:pPr>
    <w:rPr>
      <w:rFonts w:ascii="0" w:hAnsi="0"/>
      <w:sz w:val="24"/>
    </w:rPr>
  </w:style>
  <w:style w:type="character" w:customStyle="1" w:styleId="ListTable4-Accent20">
    <w:name w:val="List Table 4 - Accent 2"/>
    <w:link w:val="ListTable4-Accent2"/>
    <w:rPr>
      <w:rFonts w:ascii="0" w:hAnsi="0"/>
      <w:sz w:val="24"/>
    </w:rPr>
  </w:style>
  <w:style w:type="paragraph" w:customStyle="1" w:styleId="BorderedLined-Accent5">
    <w:name w:val="Bordered &amp; Lined - Accent 5"/>
    <w:link w:val="BorderedLined-Accent50"/>
    <w:pPr>
      <w:widowControl w:val="0"/>
    </w:pPr>
    <w:rPr>
      <w:rFonts w:ascii="0" w:hAnsi="0"/>
      <w:color w:val="404040"/>
      <w:sz w:val="24"/>
    </w:rPr>
  </w:style>
  <w:style w:type="character" w:customStyle="1" w:styleId="BorderedLined-Accent50">
    <w:name w:val="Bordered &amp; Lined - Accent 5"/>
    <w:link w:val="BorderedLined-Accent5"/>
    <w:rPr>
      <w:rFonts w:ascii="0" w:hAnsi="0"/>
      <w:color w:val="404040"/>
      <w:sz w:val="24"/>
    </w:rPr>
  </w:style>
  <w:style w:type="character" w:customStyle="1" w:styleId="53">
    <w:name w:val="Заголовок 5 Знак3"/>
    <w:basedOn w:val="1"/>
    <w:link w:val="5"/>
    <w:rPr>
      <w:rFonts w:ascii="0" w:hAnsi="0"/>
      <w:b/>
      <w:color w:val="000000"/>
      <w:sz w:val="24"/>
    </w:rPr>
  </w:style>
  <w:style w:type="paragraph" w:customStyle="1" w:styleId="ListLabel37">
    <w:name w:val="ListLabel 37"/>
    <w:link w:val="ListLabel370"/>
  </w:style>
  <w:style w:type="character" w:customStyle="1" w:styleId="ListLabel370">
    <w:name w:val="ListLabel 37"/>
    <w:link w:val="ListLabel37"/>
  </w:style>
  <w:style w:type="paragraph" w:customStyle="1" w:styleId="CharStyle28">
    <w:name w:val="Char Style 28"/>
    <w:link w:val="CharStyle280"/>
    <w:rPr>
      <w:rFonts w:ascii="0" w:hAnsi="0"/>
      <w:b/>
      <w:sz w:val="27"/>
    </w:rPr>
  </w:style>
  <w:style w:type="character" w:customStyle="1" w:styleId="CharStyle280">
    <w:name w:val="Char Style 28"/>
    <w:link w:val="CharStyle28"/>
    <w:rPr>
      <w:rFonts w:ascii="0" w:hAnsi="0"/>
      <w:b/>
      <w:sz w:val="27"/>
    </w:rPr>
  </w:style>
  <w:style w:type="paragraph" w:customStyle="1" w:styleId="CharStyle12">
    <w:name w:val="Char Style 12"/>
    <w:link w:val="CharStyle120"/>
    <w:rPr>
      <w:rFonts w:ascii="0" w:hAnsi="0"/>
      <w:sz w:val="24"/>
    </w:rPr>
  </w:style>
  <w:style w:type="character" w:customStyle="1" w:styleId="CharStyle120">
    <w:name w:val="Char Style 12"/>
    <w:link w:val="CharStyle12"/>
    <w:rPr>
      <w:rFonts w:ascii="0" w:hAnsi="0"/>
      <w:sz w:val="24"/>
    </w:rPr>
  </w:style>
  <w:style w:type="paragraph" w:customStyle="1" w:styleId="Heading6Char">
    <w:name w:val="Heading 6 Char"/>
    <w:link w:val="Heading6Char0"/>
    <w:rPr>
      <w:rFonts w:ascii="0" w:hAnsi="0"/>
      <w:b/>
      <w:sz w:val="22"/>
    </w:rPr>
  </w:style>
  <w:style w:type="character" w:customStyle="1" w:styleId="Heading6Char0">
    <w:name w:val="Heading 6 Char"/>
    <w:link w:val="Heading6Char"/>
    <w:rPr>
      <w:rFonts w:ascii="0" w:hAnsi="0"/>
      <w:b/>
      <w:sz w:val="22"/>
    </w:rPr>
  </w:style>
  <w:style w:type="paragraph" w:customStyle="1" w:styleId="afa">
    <w:name w:val="Текст концевой сноски Знак"/>
    <w:basedOn w:val="14"/>
    <w:link w:val="afb"/>
    <w:rPr>
      <w:sz w:val="20"/>
    </w:rPr>
  </w:style>
  <w:style w:type="character" w:customStyle="1" w:styleId="afb">
    <w:name w:val="Текст концевой сноски Знак"/>
    <w:basedOn w:val="a0"/>
    <w:link w:val="afa"/>
    <w:rPr>
      <w:rFonts w:ascii="0" w:hAnsi="0"/>
      <w:sz w:val="20"/>
    </w:rPr>
  </w:style>
  <w:style w:type="paragraph" w:customStyle="1" w:styleId="ListTable3-Accent1">
    <w:name w:val="List Table 3 - Accent 1"/>
    <w:link w:val="ListTable3-Accent10"/>
    <w:pPr>
      <w:widowControl w:val="0"/>
    </w:pPr>
    <w:rPr>
      <w:rFonts w:ascii="0" w:hAnsi="0"/>
      <w:sz w:val="24"/>
    </w:rPr>
  </w:style>
  <w:style w:type="character" w:customStyle="1" w:styleId="ListTable3-Accent10">
    <w:name w:val="List Table 3 - Accent 1"/>
    <w:link w:val="ListTable3-Accent1"/>
    <w:rPr>
      <w:rFonts w:ascii="0" w:hAnsi="0"/>
      <w:sz w:val="24"/>
    </w:rPr>
  </w:style>
  <w:style w:type="paragraph" w:customStyle="1" w:styleId="14">
    <w:name w:val="Основной шрифт абзаца1"/>
    <w:rPr>
      <w:rFonts w:ascii="0" w:hAnsi="0"/>
      <w:sz w:val="24"/>
    </w:rPr>
  </w:style>
  <w:style w:type="paragraph" w:customStyle="1" w:styleId="CharStyle45">
    <w:name w:val="Char Style 45"/>
    <w:link w:val="CharStyle450"/>
    <w:rPr>
      <w:rFonts w:ascii="0" w:hAnsi="0"/>
      <w:b/>
      <w:color w:val="5D4478"/>
      <w:spacing w:val="10"/>
      <w:sz w:val="15"/>
    </w:rPr>
  </w:style>
  <w:style w:type="character" w:customStyle="1" w:styleId="CharStyle450">
    <w:name w:val="Char Style 45"/>
    <w:link w:val="CharStyle45"/>
    <w:rPr>
      <w:rFonts w:ascii="0" w:hAnsi="0"/>
      <w:b/>
      <w:color w:val="5D4478"/>
      <w:spacing w:val="10"/>
      <w:sz w:val="15"/>
    </w:rPr>
  </w:style>
  <w:style w:type="paragraph" w:customStyle="1" w:styleId="Standard">
    <w:name w:val="Standard"/>
    <w:link w:val="Standard0"/>
    <w:pPr>
      <w:widowControl w:val="0"/>
    </w:pPr>
    <w:rPr>
      <w:rFonts w:ascii="0" w:hAnsi="0"/>
    </w:rPr>
  </w:style>
  <w:style w:type="character" w:customStyle="1" w:styleId="Standard0">
    <w:name w:val="Standard"/>
    <w:link w:val="Standard"/>
    <w:rPr>
      <w:rFonts w:ascii="0" w:hAnsi="0"/>
      <w:color w:val="000000"/>
      <w:sz w:val="20"/>
    </w:rPr>
  </w:style>
  <w:style w:type="paragraph" w:styleId="afc">
    <w:name w:val="List"/>
    <w:basedOn w:val="af1"/>
    <w:link w:val="afd"/>
  </w:style>
  <w:style w:type="character" w:customStyle="1" w:styleId="afd">
    <w:name w:val="Список Знак"/>
    <w:basedOn w:val="afe"/>
    <w:link w:val="afc"/>
    <w:rPr>
      <w:rFonts w:ascii="0" w:hAnsi="0"/>
      <w:color w:val="000000"/>
      <w:sz w:val="24"/>
    </w:rPr>
  </w:style>
  <w:style w:type="paragraph" w:customStyle="1" w:styleId="ListLabel15">
    <w:name w:val="ListLabel 15"/>
    <w:link w:val="ListLabel150"/>
  </w:style>
  <w:style w:type="character" w:customStyle="1" w:styleId="ListLabel150">
    <w:name w:val="ListLabel 15"/>
    <w:link w:val="ListLabel15"/>
  </w:style>
  <w:style w:type="paragraph" w:customStyle="1" w:styleId="GridTable2">
    <w:name w:val="Grid Table 2"/>
    <w:link w:val="GridTable20"/>
    <w:pPr>
      <w:widowControl w:val="0"/>
    </w:pPr>
    <w:rPr>
      <w:rFonts w:ascii="0" w:hAnsi="0"/>
      <w:sz w:val="24"/>
    </w:rPr>
  </w:style>
  <w:style w:type="character" w:customStyle="1" w:styleId="GridTable20">
    <w:name w:val="Grid Table 2"/>
    <w:link w:val="GridTable2"/>
    <w:rPr>
      <w:rFonts w:ascii="0" w:hAnsi="0"/>
      <w:sz w:val="24"/>
    </w:rPr>
  </w:style>
  <w:style w:type="character" w:customStyle="1" w:styleId="13">
    <w:name w:val="Заголовок 1 Знак3"/>
    <w:basedOn w:val="1"/>
    <w:link w:val="10"/>
    <w:rPr>
      <w:rFonts w:ascii="0" w:hAnsi="0"/>
      <w:color w:val="000000"/>
      <w:sz w:val="40"/>
    </w:rPr>
  </w:style>
  <w:style w:type="paragraph" w:customStyle="1" w:styleId="ListLabel33">
    <w:name w:val="ListLabel 33"/>
    <w:link w:val="ListLabel330"/>
  </w:style>
  <w:style w:type="character" w:customStyle="1" w:styleId="ListLabel330">
    <w:name w:val="ListLabel 33"/>
    <w:link w:val="ListLabel33"/>
  </w:style>
  <w:style w:type="paragraph" w:customStyle="1" w:styleId="1e">
    <w:name w:val="Текст сноски Знак1"/>
    <w:link w:val="1f"/>
    <w:rPr>
      <w:rFonts w:ascii="0" w:hAnsi="0"/>
      <w:sz w:val="18"/>
    </w:rPr>
  </w:style>
  <w:style w:type="character" w:customStyle="1" w:styleId="1f">
    <w:name w:val="Текст сноски Знак1"/>
    <w:link w:val="1e"/>
    <w:rPr>
      <w:rFonts w:ascii="0" w:hAnsi="0"/>
      <w:sz w:val="18"/>
    </w:rPr>
  </w:style>
  <w:style w:type="paragraph" w:customStyle="1" w:styleId="PlainTable4">
    <w:name w:val="Plain Table 4"/>
    <w:link w:val="PlainTable40"/>
    <w:pPr>
      <w:widowControl w:val="0"/>
    </w:pPr>
    <w:rPr>
      <w:rFonts w:ascii="0" w:hAnsi="0"/>
      <w:sz w:val="24"/>
    </w:rPr>
  </w:style>
  <w:style w:type="character" w:customStyle="1" w:styleId="PlainTable40">
    <w:name w:val="Plain Table 4"/>
    <w:link w:val="PlainTable4"/>
    <w:rPr>
      <w:rFonts w:ascii="0" w:hAnsi="0"/>
      <w:sz w:val="24"/>
    </w:rPr>
  </w:style>
  <w:style w:type="paragraph" w:customStyle="1" w:styleId="ListLabel8">
    <w:name w:val="ListLabel 8"/>
    <w:link w:val="ListLabel80"/>
  </w:style>
  <w:style w:type="character" w:customStyle="1" w:styleId="ListLabel80">
    <w:name w:val="ListLabel 8"/>
    <w:link w:val="ListLabel8"/>
  </w:style>
  <w:style w:type="paragraph" w:customStyle="1" w:styleId="GridTable5Dark-Accent4">
    <w:name w:val="Grid Table 5 Dark- Accent 4"/>
    <w:link w:val="GridTable5Dark-Accent40"/>
    <w:pPr>
      <w:widowControl w:val="0"/>
    </w:pPr>
    <w:rPr>
      <w:rFonts w:ascii="0" w:hAnsi="0"/>
      <w:sz w:val="24"/>
    </w:rPr>
  </w:style>
  <w:style w:type="character" w:customStyle="1" w:styleId="GridTable5Dark-Accent40">
    <w:name w:val="Grid Table 5 Dark- Accent 4"/>
    <w:link w:val="GridTable5Dark-Accent4"/>
    <w:rPr>
      <w:rFonts w:ascii="0" w:hAnsi="0"/>
      <w:sz w:val="24"/>
    </w:rPr>
  </w:style>
  <w:style w:type="paragraph" w:customStyle="1" w:styleId="CharStyle34">
    <w:name w:val="Char Style 34"/>
    <w:link w:val="CharStyle340"/>
    <w:rPr>
      <w:rFonts w:ascii="0" w:hAnsi="0"/>
      <w:b/>
    </w:rPr>
  </w:style>
  <w:style w:type="character" w:customStyle="1" w:styleId="CharStyle340">
    <w:name w:val="Char Style 34"/>
    <w:link w:val="CharStyle34"/>
    <w:rPr>
      <w:rFonts w:ascii="0" w:hAnsi="0"/>
      <w:b/>
      <w:sz w:val="20"/>
    </w:rPr>
  </w:style>
  <w:style w:type="paragraph" w:customStyle="1" w:styleId="CharStyle29">
    <w:name w:val="Char Style 29"/>
    <w:link w:val="CharStyle290"/>
    <w:rPr>
      <w:rFonts w:ascii="0" w:hAnsi="0"/>
      <w:sz w:val="27"/>
    </w:rPr>
  </w:style>
  <w:style w:type="character" w:customStyle="1" w:styleId="CharStyle290">
    <w:name w:val="Char Style 29"/>
    <w:link w:val="CharStyle29"/>
    <w:rPr>
      <w:rFonts w:ascii="0" w:hAnsi="0"/>
      <w:sz w:val="27"/>
    </w:rPr>
  </w:style>
  <w:style w:type="paragraph" w:customStyle="1" w:styleId="FooterChar">
    <w:name w:val="Footer Char"/>
    <w:basedOn w:val="14"/>
    <w:link w:val="FooterChar0"/>
  </w:style>
  <w:style w:type="character" w:customStyle="1" w:styleId="FooterChar0">
    <w:name w:val="Footer Char"/>
    <w:basedOn w:val="a0"/>
    <w:link w:val="FooterChar"/>
    <w:rPr>
      <w:rFonts w:ascii="0" w:hAnsi="0"/>
      <w:sz w:val="24"/>
    </w:rPr>
  </w:style>
  <w:style w:type="paragraph" w:customStyle="1" w:styleId="ListTable6Colorful-Accent3">
    <w:name w:val="List Table 6 Colorful - Accent 3"/>
    <w:link w:val="ListTable6Colorful-Accent30"/>
    <w:pPr>
      <w:widowControl w:val="0"/>
    </w:pPr>
    <w:rPr>
      <w:rFonts w:ascii="0" w:hAnsi="0"/>
      <w:sz w:val="24"/>
    </w:rPr>
  </w:style>
  <w:style w:type="character" w:customStyle="1" w:styleId="ListTable6Colorful-Accent30">
    <w:name w:val="List Table 6 Colorful - Accent 3"/>
    <w:link w:val="ListTable6Colorful-Accent3"/>
    <w:rPr>
      <w:rFonts w:ascii="0" w:hAnsi="0"/>
      <w:sz w:val="24"/>
    </w:rPr>
  </w:style>
  <w:style w:type="paragraph" w:customStyle="1" w:styleId="ListTable5Dark-Accent6">
    <w:name w:val="List Table 5 Dark - Accent 6"/>
    <w:link w:val="ListTable5Dark-Accent60"/>
    <w:pPr>
      <w:widowControl w:val="0"/>
    </w:pPr>
    <w:rPr>
      <w:rFonts w:ascii="0" w:hAnsi="0"/>
      <w:sz w:val="24"/>
    </w:rPr>
  </w:style>
  <w:style w:type="character" w:customStyle="1" w:styleId="ListTable5Dark-Accent60">
    <w:name w:val="List Table 5 Dark - Accent 6"/>
    <w:link w:val="ListTable5Dark-Accent6"/>
    <w:rPr>
      <w:rFonts w:ascii="0" w:hAnsi="0"/>
      <w:sz w:val="24"/>
    </w:rPr>
  </w:style>
  <w:style w:type="paragraph" w:customStyle="1" w:styleId="Heading4Char">
    <w:name w:val="Heading 4 Char"/>
    <w:link w:val="Heading4Char0"/>
    <w:rPr>
      <w:rFonts w:ascii="0" w:hAnsi="0"/>
      <w:b/>
      <w:sz w:val="26"/>
    </w:rPr>
  </w:style>
  <w:style w:type="character" w:customStyle="1" w:styleId="Heading4Char0">
    <w:name w:val="Heading 4 Char"/>
    <w:link w:val="Heading4Char"/>
    <w:rPr>
      <w:rFonts w:ascii="0" w:hAnsi="0"/>
      <w:b/>
      <w:sz w:val="26"/>
    </w:rPr>
  </w:style>
  <w:style w:type="paragraph" w:customStyle="1" w:styleId="CharStyle39">
    <w:name w:val="Char Style 39"/>
    <w:link w:val="CharStyle390"/>
    <w:rPr>
      <w:rFonts w:ascii="0" w:hAnsi="0"/>
      <w:sz w:val="8"/>
    </w:rPr>
  </w:style>
  <w:style w:type="character" w:customStyle="1" w:styleId="CharStyle390">
    <w:name w:val="Char Style 39"/>
    <w:link w:val="CharStyle39"/>
    <w:rPr>
      <w:rFonts w:ascii="0" w:hAnsi="0"/>
      <w:sz w:val="8"/>
    </w:rPr>
  </w:style>
  <w:style w:type="paragraph" w:customStyle="1" w:styleId="GridTable7Colorful">
    <w:name w:val="Grid Table 7 Colorful"/>
    <w:link w:val="GridTable7Colorful0"/>
    <w:pPr>
      <w:widowControl w:val="0"/>
    </w:pPr>
    <w:rPr>
      <w:rFonts w:ascii="0" w:hAnsi="0"/>
      <w:sz w:val="24"/>
    </w:rPr>
  </w:style>
  <w:style w:type="character" w:customStyle="1" w:styleId="GridTable7Colorful0">
    <w:name w:val="Grid Table 7 Colorful"/>
    <w:link w:val="GridTable7Colorful"/>
    <w:rPr>
      <w:rFonts w:ascii="0" w:hAnsi="0"/>
      <w:sz w:val="24"/>
    </w:rPr>
  </w:style>
  <w:style w:type="paragraph" w:customStyle="1" w:styleId="CharStyle6">
    <w:name w:val="Char Style 6"/>
    <w:link w:val="CharStyle60"/>
    <w:rPr>
      <w:rFonts w:ascii="0" w:hAnsi="0"/>
      <w:sz w:val="27"/>
      <w:u w:val="single"/>
    </w:rPr>
  </w:style>
  <w:style w:type="character" w:customStyle="1" w:styleId="CharStyle60">
    <w:name w:val="Char Style 6"/>
    <w:link w:val="CharStyle6"/>
    <w:rPr>
      <w:rFonts w:ascii="0" w:hAnsi="0"/>
      <w:sz w:val="27"/>
      <w:u w:val="single"/>
    </w:rPr>
  </w:style>
  <w:style w:type="paragraph" w:customStyle="1" w:styleId="1f0">
    <w:name w:val="Гиперссылка1"/>
    <w:basedOn w:val="14"/>
    <w:link w:val="aff"/>
    <w:rPr>
      <w:color w:val="0000FF"/>
      <w:u w:val="single"/>
    </w:rPr>
  </w:style>
  <w:style w:type="character" w:styleId="aff">
    <w:name w:val="Hyperlink"/>
    <w:basedOn w:val="a0"/>
    <w:link w:val="1f0"/>
    <w:rPr>
      <w:rFonts w:ascii="0" w:hAnsi="0"/>
      <w:color w:val="0000FF"/>
      <w:sz w:val="24"/>
      <w:u w:val="single"/>
    </w:rPr>
  </w:style>
  <w:style w:type="paragraph" w:customStyle="1" w:styleId="Footnote">
    <w:name w:val="Footnote"/>
    <w:basedOn w:val="a"/>
    <w:link w:val="Footnote0"/>
    <w:pPr>
      <w:spacing w:after="40"/>
    </w:pPr>
    <w:rPr>
      <w:sz w:val="18"/>
    </w:rPr>
  </w:style>
  <w:style w:type="character" w:customStyle="1" w:styleId="Footnote0">
    <w:name w:val="Footnote"/>
    <w:basedOn w:val="1"/>
    <w:link w:val="Footnote"/>
    <w:rPr>
      <w:rFonts w:ascii="0" w:hAnsi="0"/>
      <w:color w:val="000000"/>
      <w:sz w:val="18"/>
    </w:rPr>
  </w:style>
  <w:style w:type="character" w:customStyle="1" w:styleId="83">
    <w:name w:val="Заголовок 8 Знак3"/>
    <w:basedOn w:val="1"/>
    <w:link w:val="8"/>
    <w:rPr>
      <w:rFonts w:ascii="0" w:hAnsi="0"/>
      <w:i/>
      <w:color w:val="000000"/>
      <w:sz w:val="22"/>
    </w:rPr>
  </w:style>
  <w:style w:type="paragraph" w:customStyle="1" w:styleId="ListTable5Dark-Accent3">
    <w:name w:val="List Table 5 Dark - Accent 3"/>
    <w:link w:val="ListTable5Dark-Accent30"/>
    <w:pPr>
      <w:widowControl w:val="0"/>
    </w:pPr>
    <w:rPr>
      <w:rFonts w:ascii="0" w:hAnsi="0"/>
      <w:sz w:val="24"/>
    </w:rPr>
  </w:style>
  <w:style w:type="character" w:customStyle="1" w:styleId="ListTable5Dark-Accent30">
    <w:name w:val="List Table 5 Dark - Accent 3"/>
    <w:link w:val="ListTable5Dark-Accent3"/>
    <w:rPr>
      <w:rFonts w:ascii="0" w:hAnsi="0"/>
      <w:sz w:val="24"/>
    </w:rPr>
  </w:style>
  <w:style w:type="paragraph" w:customStyle="1" w:styleId="ListTable6Colorful-Accent1">
    <w:name w:val="List Table 6 Colorful - Accent 1"/>
    <w:link w:val="ListTable6Colorful-Accent10"/>
    <w:pPr>
      <w:widowControl w:val="0"/>
    </w:pPr>
    <w:rPr>
      <w:rFonts w:ascii="0" w:hAnsi="0"/>
      <w:sz w:val="24"/>
    </w:rPr>
  </w:style>
  <w:style w:type="character" w:customStyle="1" w:styleId="ListTable6Colorful-Accent10">
    <w:name w:val="List Table 6 Colorful - Accent 1"/>
    <w:link w:val="ListTable6Colorful-Accent1"/>
    <w:rPr>
      <w:rFonts w:ascii="0" w:hAnsi="0"/>
      <w:sz w:val="24"/>
    </w:rPr>
  </w:style>
  <w:style w:type="paragraph" w:customStyle="1" w:styleId="CharStyle21">
    <w:name w:val="Char Style 21"/>
    <w:link w:val="CharStyle210"/>
    <w:rPr>
      <w:rFonts w:ascii="0" w:hAnsi="0"/>
      <w:sz w:val="27"/>
    </w:rPr>
  </w:style>
  <w:style w:type="character" w:customStyle="1" w:styleId="CharStyle210">
    <w:name w:val="Char Style 21"/>
    <w:link w:val="CharStyle21"/>
    <w:rPr>
      <w:rFonts w:ascii="0" w:hAnsi="0"/>
      <w:sz w:val="27"/>
    </w:rPr>
  </w:style>
  <w:style w:type="paragraph" w:styleId="1f1">
    <w:name w:val="toc 1"/>
    <w:basedOn w:val="a"/>
    <w:link w:val="1f2"/>
    <w:uiPriority w:val="39"/>
    <w:pPr>
      <w:spacing w:after="57"/>
    </w:pPr>
  </w:style>
  <w:style w:type="character" w:customStyle="1" w:styleId="1f2">
    <w:name w:val="Оглавление 1 Знак"/>
    <w:basedOn w:val="1"/>
    <w:link w:val="1f1"/>
    <w:rPr>
      <w:rFonts w:ascii="0" w:hAnsi="0"/>
      <w:color w:val="000000"/>
      <w:sz w:val="24"/>
    </w:rPr>
  </w:style>
  <w:style w:type="paragraph" w:customStyle="1" w:styleId="GridTable4-Accent1">
    <w:name w:val="Grid Table 4 - Accent 1"/>
    <w:link w:val="GridTable4-Accent10"/>
    <w:pPr>
      <w:widowControl w:val="0"/>
    </w:pPr>
    <w:rPr>
      <w:rFonts w:ascii="0" w:hAnsi="0"/>
      <w:sz w:val="24"/>
    </w:rPr>
  </w:style>
  <w:style w:type="character" w:customStyle="1" w:styleId="GridTable4-Accent10">
    <w:name w:val="Grid Table 4 - Accent 1"/>
    <w:link w:val="GridTable4-Accent1"/>
    <w:rPr>
      <w:rFonts w:ascii="0" w:hAnsi="0"/>
      <w:sz w:val="24"/>
    </w:rPr>
  </w:style>
  <w:style w:type="paragraph" w:customStyle="1" w:styleId="ListTable7Colorful-Accent4">
    <w:name w:val="List Table 7 Colorful - Accent 4"/>
    <w:link w:val="ListTable7Colorful-Accent40"/>
    <w:pPr>
      <w:widowControl w:val="0"/>
    </w:pPr>
    <w:rPr>
      <w:rFonts w:ascii="0" w:hAnsi="0"/>
      <w:sz w:val="24"/>
    </w:rPr>
  </w:style>
  <w:style w:type="character" w:customStyle="1" w:styleId="ListTable7Colorful-Accent40">
    <w:name w:val="List Table 7 Colorful - Accent 4"/>
    <w:link w:val="ListTable7Colorful-Accent4"/>
    <w:rPr>
      <w:rFonts w:ascii="0" w:hAnsi="0"/>
      <w:sz w:val="24"/>
    </w:rPr>
  </w:style>
  <w:style w:type="paragraph" w:customStyle="1" w:styleId="CharStyle41">
    <w:name w:val="Char Style 41"/>
    <w:link w:val="CharStyle410"/>
    <w:rPr>
      <w:rFonts w:ascii="0" w:hAnsi="0"/>
      <w:b/>
      <w:sz w:val="27"/>
      <w:u w:val="single"/>
    </w:rPr>
  </w:style>
  <w:style w:type="character" w:customStyle="1" w:styleId="CharStyle410">
    <w:name w:val="Char Style 41"/>
    <w:link w:val="CharStyle41"/>
    <w:rPr>
      <w:rFonts w:ascii="0" w:hAnsi="0"/>
      <w:b/>
      <w:sz w:val="27"/>
      <w:u w:val="single"/>
    </w:rPr>
  </w:style>
  <w:style w:type="paragraph" w:customStyle="1" w:styleId="ListLabel36">
    <w:name w:val="ListLabel 36"/>
    <w:link w:val="ListLabel360"/>
  </w:style>
  <w:style w:type="character" w:customStyle="1" w:styleId="ListLabel360">
    <w:name w:val="ListLabel 36"/>
    <w:link w:val="ListLabel36"/>
  </w:style>
  <w:style w:type="paragraph" w:customStyle="1" w:styleId="aff0">
    <w:name w:val="Символ сноски"/>
    <w:basedOn w:val="14"/>
    <w:link w:val="aff1"/>
    <w:rPr>
      <w:vertAlign w:val="superscript"/>
    </w:rPr>
  </w:style>
  <w:style w:type="character" w:customStyle="1" w:styleId="aff1">
    <w:name w:val="Символ сноски"/>
    <w:basedOn w:val="a0"/>
    <w:link w:val="aff0"/>
    <w:rPr>
      <w:rFonts w:ascii="0" w:hAnsi="0"/>
      <w:sz w:val="24"/>
      <w:vertAlign w:val="superscript"/>
    </w:rPr>
  </w:style>
  <w:style w:type="paragraph" w:customStyle="1" w:styleId="ListLabel58">
    <w:name w:val="ListLabel 58"/>
    <w:link w:val="ListLabel580"/>
  </w:style>
  <w:style w:type="character" w:customStyle="1" w:styleId="ListLabel580">
    <w:name w:val="ListLabel 58"/>
    <w:link w:val="ListLabel58"/>
  </w:style>
  <w:style w:type="paragraph" w:customStyle="1" w:styleId="ListTable3-Accent4">
    <w:name w:val="List Table 3 - Accent 4"/>
    <w:link w:val="ListTable3-Accent40"/>
    <w:pPr>
      <w:widowControl w:val="0"/>
    </w:pPr>
    <w:rPr>
      <w:rFonts w:ascii="0" w:hAnsi="0"/>
      <w:sz w:val="24"/>
    </w:rPr>
  </w:style>
  <w:style w:type="character" w:customStyle="1" w:styleId="ListTable3-Accent40">
    <w:name w:val="List Table 3 - Accent 4"/>
    <w:link w:val="ListTable3-Accent4"/>
    <w:rPr>
      <w:rFonts w:ascii="0" w:hAnsi="0"/>
      <w:sz w:val="24"/>
    </w:rPr>
  </w:style>
  <w:style w:type="paragraph" w:customStyle="1" w:styleId="GridTable1Light-Accent3">
    <w:name w:val="Grid Table 1 Light - Accent 3"/>
    <w:link w:val="GridTable1Light-Accent30"/>
    <w:pPr>
      <w:widowControl w:val="0"/>
    </w:pPr>
    <w:rPr>
      <w:rFonts w:ascii="0" w:hAnsi="0"/>
      <w:sz w:val="24"/>
    </w:rPr>
  </w:style>
  <w:style w:type="character" w:customStyle="1" w:styleId="GridTable1Light-Accent30">
    <w:name w:val="Grid Table 1 Light - Accent 3"/>
    <w:link w:val="GridTable1Light-Accent3"/>
    <w:rPr>
      <w:rFonts w:ascii="0" w:hAnsi="0"/>
      <w:sz w:val="24"/>
    </w:rPr>
  </w:style>
  <w:style w:type="paragraph" w:customStyle="1" w:styleId="29">
    <w:name w:val="Нижний колонтитул Знак2"/>
    <w:basedOn w:val="14"/>
    <w:link w:val="2a"/>
  </w:style>
  <w:style w:type="character" w:customStyle="1" w:styleId="2a">
    <w:name w:val="Нижний колонтитул Знак2"/>
    <w:basedOn w:val="a0"/>
    <w:link w:val="29"/>
    <w:rPr>
      <w:rFonts w:ascii="0" w:hAnsi="0"/>
      <w:sz w:val="24"/>
    </w:rPr>
  </w:style>
  <w:style w:type="paragraph" w:customStyle="1" w:styleId="PlainTable2">
    <w:name w:val="Plain Table 2"/>
    <w:link w:val="PlainTable20"/>
    <w:pPr>
      <w:widowControl w:val="0"/>
    </w:pPr>
    <w:rPr>
      <w:rFonts w:ascii="0" w:hAnsi="0"/>
      <w:sz w:val="24"/>
    </w:rPr>
  </w:style>
  <w:style w:type="character" w:customStyle="1" w:styleId="PlainTable20">
    <w:name w:val="Plain Table 2"/>
    <w:link w:val="PlainTable2"/>
    <w:rPr>
      <w:rFonts w:ascii="0" w:hAnsi="0"/>
      <w:sz w:val="24"/>
    </w:rPr>
  </w:style>
  <w:style w:type="paragraph" w:customStyle="1" w:styleId="CharStyle5">
    <w:name w:val="Char Style 5"/>
    <w:link w:val="CharStyle50"/>
    <w:rPr>
      <w:rFonts w:ascii="0" w:hAnsi="0"/>
      <w:sz w:val="27"/>
    </w:rPr>
  </w:style>
  <w:style w:type="character" w:customStyle="1" w:styleId="CharStyle50">
    <w:name w:val="Char Style 5"/>
    <w:link w:val="CharStyle5"/>
    <w:rPr>
      <w:rFonts w:ascii="0" w:hAnsi="0"/>
      <w:sz w:val="27"/>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ListLabel420">
    <w:name w:val="ListLabel 42"/>
    <w:link w:val="ListLabel421"/>
  </w:style>
  <w:style w:type="character" w:customStyle="1" w:styleId="ListLabel421">
    <w:name w:val="ListLabel 42"/>
    <w:link w:val="ListLabel420"/>
  </w:style>
  <w:style w:type="paragraph" w:customStyle="1" w:styleId="Heading3Char">
    <w:name w:val="Heading 3 Char"/>
    <w:link w:val="Heading3Char0"/>
    <w:rPr>
      <w:rFonts w:ascii="0" w:hAnsi="0"/>
      <w:sz w:val="30"/>
    </w:rPr>
  </w:style>
  <w:style w:type="character" w:customStyle="1" w:styleId="Heading3Char0">
    <w:name w:val="Heading 3 Char"/>
    <w:link w:val="Heading3Char"/>
    <w:rPr>
      <w:rFonts w:ascii="0" w:hAnsi="0"/>
      <w:sz w:val="30"/>
    </w:rPr>
  </w:style>
  <w:style w:type="paragraph" w:customStyle="1" w:styleId="2b">
    <w:name w:val="Верхний колонтитул Знак2"/>
    <w:basedOn w:val="14"/>
    <w:link w:val="2c"/>
  </w:style>
  <w:style w:type="character" w:customStyle="1" w:styleId="2c">
    <w:name w:val="Верхний колонтитул Знак2"/>
    <w:basedOn w:val="a0"/>
    <w:link w:val="2b"/>
    <w:rPr>
      <w:rFonts w:ascii="0" w:hAnsi="0"/>
      <w:sz w:val="24"/>
    </w:rPr>
  </w:style>
  <w:style w:type="paragraph" w:customStyle="1" w:styleId="PlainTable3">
    <w:name w:val="Plain Table 3"/>
    <w:link w:val="PlainTable30"/>
    <w:pPr>
      <w:widowControl w:val="0"/>
    </w:pPr>
    <w:rPr>
      <w:rFonts w:ascii="0" w:hAnsi="0"/>
      <w:sz w:val="24"/>
    </w:rPr>
  </w:style>
  <w:style w:type="character" w:customStyle="1" w:styleId="PlainTable30">
    <w:name w:val="Plain Table 3"/>
    <w:link w:val="PlainTable3"/>
    <w:rPr>
      <w:rFonts w:ascii="0" w:hAnsi="0"/>
      <w:sz w:val="24"/>
    </w:rPr>
  </w:style>
  <w:style w:type="paragraph" w:customStyle="1" w:styleId="ListLabel13">
    <w:name w:val="ListLabel 13"/>
    <w:link w:val="ListLabel130"/>
  </w:style>
  <w:style w:type="character" w:customStyle="1" w:styleId="ListLabel130">
    <w:name w:val="ListLabel 13"/>
    <w:link w:val="ListLabel13"/>
  </w:style>
  <w:style w:type="paragraph" w:customStyle="1" w:styleId="Style19">
    <w:name w:val="Style 19"/>
    <w:basedOn w:val="a"/>
    <w:link w:val="Style190"/>
    <w:pPr>
      <w:spacing w:line="480" w:lineRule="exact"/>
      <w:jc w:val="both"/>
    </w:pPr>
    <w:rPr>
      <w:b/>
      <w:sz w:val="27"/>
    </w:rPr>
  </w:style>
  <w:style w:type="character" w:customStyle="1" w:styleId="Style190">
    <w:name w:val="Style 19"/>
    <w:basedOn w:val="1"/>
    <w:link w:val="Style19"/>
    <w:rPr>
      <w:rFonts w:ascii="0" w:hAnsi="0"/>
      <w:b/>
      <w:color w:val="000000"/>
      <w:sz w:val="27"/>
    </w:rPr>
  </w:style>
  <w:style w:type="paragraph" w:customStyle="1" w:styleId="42">
    <w:name w:val="Заголовок 4 Знак"/>
    <w:basedOn w:val="14"/>
    <w:link w:val="44"/>
    <w:rPr>
      <w:b/>
      <w:sz w:val="28"/>
    </w:rPr>
  </w:style>
  <w:style w:type="character" w:customStyle="1" w:styleId="44">
    <w:name w:val="Заголовок 4 Знак"/>
    <w:basedOn w:val="a0"/>
    <w:link w:val="42"/>
    <w:rPr>
      <w:rFonts w:ascii="0" w:hAnsi="0"/>
      <w:b/>
      <w:sz w:val="28"/>
    </w:rPr>
  </w:style>
  <w:style w:type="paragraph" w:customStyle="1" w:styleId="ListTable7Colorful-Accent5">
    <w:name w:val="List Table 7 Colorful - Accent 5"/>
    <w:link w:val="ListTable7Colorful-Accent50"/>
    <w:pPr>
      <w:widowControl w:val="0"/>
    </w:pPr>
    <w:rPr>
      <w:rFonts w:ascii="0" w:hAnsi="0"/>
      <w:sz w:val="24"/>
    </w:rPr>
  </w:style>
  <w:style w:type="character" w:customStyle="1" w:styleId="ListTable7Colorful-Accent50">
    <w:name w:val="List Table 7 Colorful - Accent 5"/>
    <w:link w:val="ListTable7Colorful-Accent5"/>
    <w:rPr>
      <w:rFonts w:ascii="0" w:hAnsi="0"/>
      <w:sz w:val="24"/>
    </w:rPr>
  </w:style>
  <w:style w:type="paragraph" w:customStyle="1" w:styleId="ListTable5Dark">
    <w:name w:val="List Table 5 Dark"/>
    <w:link w:val="ListTable5Dark0"/>
    <w:pPr>
      <w:widowControl w:val="0"/>
    </w:pPr>
    <w:rPr>
      <w:rFonts w:ascii="0" w:hAnsi="0"/>
      <w:sz w:val="24"/>
    </w:rPr>
  </w:style>
  <w:style w:type="character" w:customStyle="1" w:styleId="ListTable5Dark0">
    <w:name w:val="List Table 5 Dark"/>
    <w:link w:val="ListTable5Dark"/>
    <w:rPr>
      <w:rFonts w:ascii="0" w:hAnsi="0"/>
      <w:sz w:val="24"/>
    </w:rPr>
  </w:style>
  <w:style w:type="paragraph" w:customStyle="1" w:styleId="ListLabel6">
    <w:name w:val="ListLabel 6"/>
    <w:link w:val="ListLabel60"/>
  </w:style>
  <w:style w:type="character" w:customStyle="1" w:styleId="ListLabel60">
    <w:name w:val="ListLabel 6"/>
    <w:link w:val="ListLabel6"/>
  </w:style>
  <w:style w:type="paragraph" w:customStyle="1" w:styleId="GridTable5Dark-Accent1">
    <w:name w:val="Grid Table 5 Dark- Accent 1"/>
    <w:link w:val="GridTable5Dark-Accent10"/>
    <w:pPr>
      <w:widowControl w:val="0"/>
    </w:pPr>
    <w:rPr>
      <w:rFonts w:ascii="0" w:hAnsi="0"/>
      <w:sz w:val="24"/>
    </w:rPr>
  </w:style>
  <w:style w:type="character" w:customStyle="1" w:styleId="GridTable5Dark-Accent10">
    <w:name w:val="Grid Table 5 Dark- Accent 1"/>
    <w:link w:val="GridTable5Dark-Accent1"/>
    <w:rPr>
      <w:rFonts w:ascii="0" w:hAnsi="0"/>
      <w:sz w:val="24"/>
    </w:rPr>
  </w:style>
  <w:style w:type="paragraph" w:customStyle="1" w:styleId="GridTable6Colorful-Accent5">
    <w:name w:val="Grid Table 6 Colorful - Accent 5"/>
    <w:link w:val="GridTable6Colorful-Accent50"/>
    <w:pPr>
      <w:widowControl w:val="0"/>
    </w:pPr>
    <w:rPr>
      <w:rFonts w:ascii="0" w:hAnsi="0"/>
      <w:sz w:val="24"/>
    </w:rPr>
  </w:style>
  <w:style w:type="character" w:customStyle="1" w:styleId="GridTable6Colorful-Accent50">
    <w:name w:val="Grid Table 6 Colorful - Accent 5"/>
    <w:link w:val="GridTable6Colorful-Accent5"/>
    <w:rPr>
      <w:rFonts w:ascii="0" w:hAnsi="0"/>
      <w:sz w:val="24"/>
    </w:rPr>
  </w:style>
  <w:style w:type="paragraph" w:styleId="95">
    <w:name w:val="toc 9"/>
    <w:basedOn w:val="a"/>
    <w:link w:val="96"/>
    <w:uiPriority w:val="39"/>
    <w:pPr>
      <w:spacing w:after="57"/>
      <w:ind w:left="2268"/>
    </w:pPr>
  </w:style>
  <w:style w:type="character" w:customStyle="1" w:styleId="96">
    <w:name w:val="Оглавление 9 Знак"/>
    <w:basedOn w:val="1"/>
    <w:link w:val="95"/>
    <w:rPr>
      <w:rFonts w:ascii="0" w:hAnsi="0"/>
      <w:color w:val="000000"/>
      <w:sz w:val="24"/>
    </w:rPr>
  </w:style>
  <w:style w:type="paragraph" w:customStyle="1" w:styleId="520">
    <w:name w:val="Заголовок 5 Знак2"/>
    <w:basedOn w:val="14"/>
    <w:link w:val="521"/>
    <w:rPr>
      <w:b/>
    </w:rPr>
  </w:style>
  <w:style w:type="character" w:customStyle="1" w:styleId="521">
    <w:name w:val="Заголовок 5 Знак2"/>
    <w:basedOn w:val="a0"/>
    <w:link w:val="520"/>
    <w:rPr>
      <w:rFonts w:ascii="0" w:hAnsi="0"/>
      <w:b/>
      <w:sz w:val="24"/>
    </w:rPr>
  </w:style>
  <w:style w:type="paragraph" w:customStyle="1" w:styleId="ListTable2-Accent4">
    <w:name w:val="List Table 2 - Accent 4"/>
    <w:link w:val="ListTable2-Accent40"/>
    <w:pPr>
      <w:widowControl w:val="0"/>
    </w:pPr>
    <w:rPr>
      <w:rFonts w:ascii="0" w:hAnsi="0"/>
      <w:sz w:val="24"/>
    </w:rPr>
  </w:style>
  <w:style w:type="character" w:customStyle="1" w:styleId="ListTable2-Accent40">
    <w:name w:val="List Table 2 - Accent 4"/>
    <w:link w:val="ListTable2-Accent4"/>
    <w:rPr>
      <w:rFonts w:ascii="0" w:hAnsi="0"/>
      <w:sz w:val="24"/>
    </w:rPr>
  </w:style>
  <w:style w:type="paragraph" w:customStyle="1" w:styleId="CharStyle48">
    <w:name w:val="Char Style 48"/>
    <w:link w:val="CharStyle480"/>
    <w:rPr>
      <w:rFonts w:ascii="0" w:hAnsi="0"/>
      <w:sz w:val="27"/>
    </w:rPr>
  </w:style>
  <w:style w:type="character" w:customStyle="1" w:styleId="CharStyle480">
    <w:name w:val="Char Style 48"/>
    <w:link w:val="CharStyle48"/>
    <w:rPr>
      <w:rFonts w:ascii="0" w:hAnsi="0"/>
      <w:sz w:val="27"/>
    </w:rPr>
  </w:style>
  <w:style w:type="paragraph" w:customStyle="1" w:styleId="BorderedLined-Accent3">
    <w:name w:val="Bordered &amp; Lined - Accent 3"/>
    <w:link w:val="BorderedLined-Accent30"/>
    <w:pPr>
      <w:widowControl w:val="0"/>
    </w:pPr>
    <w:rPr>
      <w:rFonts w:ascii="0" w:hAnsi="0"/>
      <w:color w:val="404040"/>
      <w:sz w:val="24"/>
    </w:rPr>
  </w:style>
  <w:style w:type="character" w:customStyle="1" w:styleId="BorderedLined-Accent30">
    <w:name w:val="Bordered &amp; Lined - Accent 3"/>
    <w:link w:val="BorderedLined-Accent3"/>
    <w:rPr>
      <w:rFonts w:ascii="0" w:hAnsi="0"/>
      <w:color w:val="404040"/>
      <w:sz w:val="24"/>
    </w:rPr>
  </w:style>
  <w:style w:type="paragraph" w:customStyle="1" w:styleId="ListLabel52">
    <w:name w:val="ListLabel 52"/>
    <w:link w:val="ListLabel520"/>
  </w:style>
  <w:style w:type="character" w:customStyle="1" w:styleId="ListLabel520">
    <w:name w:val="ListLabel 52"/>
    <w:link w:val="ListLabel52"/>
  </w:style>
  <w:style w:type="paragraph" w:customStyle="1" w:styleId="GridTable7Colorful-Accent5">
    <w:name w:val="Grid Table 7 Colorful - Accent 5"/>
    <w:link w:val="GridTable7Colorful-Accent50"/>
    <w:pPr>
      <w:widowControl w:val="0"/>
    </w:pPr>
    <w:rPr>
      <w:rFonts w:ascii="0" w:hAnsi="0"/>
      <w:sz w:val="24"/>
    </w:rPr>
  </w:style>
  <w:style w:type="character" w:customStyle="1" w:styleId="GridTable7Colorful-Accent50">
    <w:name w:val="Grid Table 7 Colorful - Accent 5"/>
    <w:link w:val="GridTable7Colorful-Accent5"/>
    <w:rPr>
      <w:rFonts w:ascii="0" w:hAnsi="0"/>
      <w:sz w:val="24"/>
    </w:rPr>
  </w:style>
  <w:style w:type="paragraph" w:customStyle="1" w:styleId="ListTable4-Accent5">
    <w:name w:val="List Table 4 - Accent 5"/>
    <w:link w:val="ListTable4-Accent50"/>
    <w:pPr>
      <w:widowControl w:val="0"/>
    </w:pPr>
    <w:rPr>
      <w:rFonts w:ascii="0" w:hAnsi="0"/>
      <w:sz w:val="24"/>
    </w:rPr>
  </w:style>
  <w:style w:type="character" w:customStyle="1" w:styleId="ListTable4-Accent50">
    <w:name w:val="List Table 4 - Accent 5"/>
    <w:link w:val="ListTable4-Accent5"/>
    <w:rPr>
      <w:rFonts w:ascii="0" w:hAnsi="0"/>
      <w:sz w:val="24"/>
    </w:rPr>
  </w:style>
  <w:style w:type="paragraph" w:customStyle="1" w:styleId="aff2">
    <w:name w:val="Выделенная цитата Знак"/>
    <w:basedOn w:val="14"/>
    <w:link w:val="aff3"/>
    <w:rPr>
      <w:i/>
    </w:rPr>
  </w:style>
  <w:style w:type="character" w:customStyle="1" w:styleId="aff3">
    <w:name w:val="Выделенная цитата Знак"/>
    <w:basedOn w:val="a0"/>
    <w:link w:val="aff2"/>
    <w:rPr>
      <w:rFonts w:ascii="0" w:hAnsi="0"/>
      <w:i/>
      <w:sz w:val="24"/>
    </w:rPr>
  </w:style>
  <w:style w:type="paragraph" w:customStyle="1" w:styleId="ListTable5Dark-Accent2">
    <w:name w:val="List Table 5 Dark - Accent 2"/>
    <w:link w:val="ListTable5Dark-Accent20"/>
    <w:pPr>
      <w:widowControl w:val="0"/>
    </w:pPr>
    <w:rPr>
      <w:rFonts w:ascii="0" w:hAnsi="0"/>
      <w:sz w:val="24"/>
    </w:rPr>
  </w:style>
  <w:style w:type="character" w:customStyle="1" w:styleId="ListTable5Dark-Accent20">
    <w:name w:val="List Table 5 Dark - Accent 2"/>
    <w:link w:val="ListTable5Dark-Accent2"/>
    <w:rPr>
      <w:rFonts w:ascii="0" w:hAnsi="0"/>
      <w:sz w:val="24"/>
    </w:rPr>
  </w:style>
  <w:style w:type="paragraph" w:customStyle="1" w:styleId="620">
    <w:name w:val="Заголовок 6 Знак2"/>
    <w:basedOn w:val="14"/>
    <w:link w:val="621"/>
    <w:rPr>
      <w:b/>
      <w:sz w:val="22"/>
    </w:rPr>
  </w:style>
  <w:style w:type="character" w:customStyle="1" w:styleId="621">
    <w:name w:val="Заголовок 6 Знак2"/>
    <w:basedOn w:val="a0"/>
    <w:link w:val="620"/>
    <w:rPr>
      <w:rFonts w:ascii="0" w:hAnsi="0"/>
      <w:b/>
      <w:sz w:val="22"/>
    </w:rPr>
  </w:style>
  <w:style w:type="paragraph" w:customStyle="1" w:styleId="1f3">
    <w:name w:val="Текст1"/>
    <w:basedOn w:val="a"/>
    <w:link w:val="1f4"/>
    <w:rPr>
      <w:sz w:val="20"/>
    </w:rPr>
  </w:style>
  <w:style w:type="character" w:customStyle="1" w:styleId="1f4">
    <w:name w:val="Текст1"/>
    <w:basedOn w:val="1"/>
    <w:link w:val="1f3"/>
    <w:rPr>
      <w:rFonts w:ascii="0" w:hAnsi="0"/>
      <w:color w:val="000000"/>
      <w:sz w:val="20"/>
    </w:rPr>
  </w:style>
  <w:style w:type="paragraph" w:styleId="aff4">
    <w:name w:val="table of figures"/>
    <w:basedOn w:val="a"/>
    <w:link w:val="aff5"/>
  </w:style>
  <w:style w:type="character" w:customStyle="1" w:styleId="aff5">
    <w:name w:val="Перечень рисунков Знак"/>
    <w:basedOn w:val="1"/>
    <w:link w:val="aff4"/>
    <w:rPr>
      <w:rFonts w:ascii="0" w:hAnsi="0"/>
      <w:color w:val="000000"/>
      <w:sz w:val="24"/>
    </w:rPr>
  </w:style>
  <w:style w:type="paragraph" w:customStyle="1" w:styleId="BorderedLined-Accent1">
    <w:name w:val="Bordered &amp; Lined - Accent 1"/>
    <w:link w:val="BorderedLined-Accent10"/>
    <w:pPr>
      <w:widowControl w:val="0"/>
    </w:pPr>
    <w:rPr>
      <w:rFonts w:ascii="0" w:hAnsi="0"/>
      <w:color w:val="404040"/>
      <w:sz w:val="24"/>
    </w:rPr>
  </w:style>
  <w:style w:type="character" w:customStyle="1" w:styleId="BorderedLined-Accent10">
    <w:name w:val="Bordered &amp; Lined - Accent 1"/>
    <w:link w:val="BorderedLined-Accent1"/>
    <w:rPr>
      <w:rFonts w:ascii="0" w:hAnsi="0"/>
      <w:color w:val="404040"/>
      <w:sz w:val="24"/>
    </w:rPr>
  </w:style>
  <w:style w:type="paragraph" w:customStyle="1" w:styleId="CharStyle24">
    <w:name w:val="Char Style 24"/>
    <w:link w:val="CharStyle240"/>
    <w:rPr>
      <w:rFonts w:ascii="0" w:hAnsi="0"/>
      <w:b/>
      <w:sz w:val="27"/>
    </w:rPr>
  </w:style>
  <w:style w:type="character" w:customStyle="1" w:styleId="CharStyle240">
    <w:name w:val="Char Style 24"/>
    <w:link w:val="CharStyle24"/>
    <w:rPr>
      <w:rFonts w:ascii="0" w:hAnsi="0"/>
      <w:b/>
      <w:sz w:val="27"/>
    </w:rPr>
  </w:style>
  <w:style w:type="paragraph" w:customStyle="1" w:styleId="ListTable7Colorful-Accent1">
    <w:name w:val="List Table 7 Colorful - Accent 1"/>
    <w:link w:val="ListTable7Colorful-Accent10"/>
    <w:pPr>
      <w:widowControl w:val="0"/>
    </w:pPr>
    <w:rPr>
      <w:rFonts w:ascii="0" w:hAnsi="0"/>
      <w:sz w:val="24"/>
    </w:rPr>
  </w:style>
  <w:style w:type="character" w:customStyle="1" w:styleId="ListTable7Colorful-Accent10">
    <w:name w:val="List Table 7 Colorful - Accent 1"/>
    <w:link w:val="ListTable7Colorful-Accent1"/>
    <w:rPr>
      <w:rFonts w:ascii="0" w:hAnsi="0"/>
      <w:sz w:val="24"/>
    </w:rPr>
  </w:style>
  <w:style w:type="paragraph" w:customStyle="1" w:styleId="ListLabel59">
    <w:name w:val="ListLabel 59"/>
    <w:link w:val="ListLabel590"/>
  </w:style>
  <w:style w:type="character" w:customStyle="1" w:styleId="ListLabel590">
    <w:name w:val="ListLabel 59"/>
    <w:link w:val="ListLabel59"/>
  </w:style>
  <w:style w:type="paragraph" w:styleId="aff6">
    <w:name w:val="Intense Quote"/>
    <w:basedOn w:val="a"/>
    <w:link w:val="2d"/>
    <w:pPr>
      <w:ind w:left="720"/>
      <w:contextualSpacing/>
    </w:pPr>
    <w:rPr>
      <w:i/>
    </w:rPr>
  </w:style>
  <w:style w:type="character" w:customStyle="1" w:styleId="2d">
    <w:name w:val="Выделенная цитата Знак2"/>
    <w:basedOn w:val="1"/>
    <w:link w:val="aff6"/>
    <w:rPr>
      <w:rFonts w:ascii="0" w:hAnsi="0"/>
      <w:i/>
      <w:color w:val="000000"/>
      <w:sz w:val="24"/>
    </w:rPr>
  </w:style>
  <w:style w:type="paragraph" w:customStyle="1" w:styleId="1f5">
    <w:name w:val="Сетка таблицы1"/>
    <w:link w:val="2e"/>
    <w:pPr>
      <w:widowControl w:val="0"/>
    </w:pPr>
    <w:rPr>
      <w:rFonts w:ascii="0" w:hAnsi="0"/>
      <w:sz w:val="24"/>
    </w:rPr>
  </w:style>
  <w:style w:type="character" w:customStyle="1" w:styleId="2e">
    <w:name w:val="Сетка таблицы2"/>
    <w:link w:val="1f5"/>
    <w:rPr>
      <w:rFonts w:ascii="0" w:hAnsi="0"/>
      <w:sz w:val="24"/>
    </w:rPr>
  </w:style>
  <w:style w:type="paragraph" w:customStyle="1" w:styleId="GridTable4-Accent3">
    <w:name w:val="Grid Table 4 - Accent 3"/>
    <w:link w:val="GridTable4-Accent30"/>
    <w:pPr>
      <w:widowControl w:val="0"/>
    </w:pPr>
    <w:rPr>
      <w:rFonts w:ascii="0" w:hAnsi="0"/>
      <w:sz w:val="24"/>
    </w:rPr>
  </w:style>
  <w:style w:type="character" w:customStyle="1" w:styleId="GridTable4-Accent30">
    <w:name w:val="Grid Table 4 - Accent 3"/>
    <w:link w:val="GridTable4-Accent3"/>
    <w:rPr>
      <w:rFonts w:ascii="0" w:hAnsi="0"/>
      <w:sz w:val="24"/>
    </w:rPr>
  </w:style>
  <w:style w:type="paragraph" w:customStyle="1" w:styleId="GridTable4">
    <w:name w:val="Grid Table 4"/>
    <w:link w:val="GridTable40"/>
    <w:pPr>
      <w:widowControl w:val="0"/>
    </w:pPr>
    <w:rPr>
      <w:rFonts w:ascii="0" w:hAnsi="0"/>
      <w:sz w:val="24"/>
    </w:rPr>
  </w:style>
  <w:style w:type="character" w:customStyle="1" w:styleId="GridTable40">
    <w:name w:val="Grid Table 4"/>
    <w:link w:val="GridTable4"/>
    <w:rPr>
      <w:rFonts w:ascii="0" w:hAnsi="0"/>
      <w:sz w:val="24"/>
    </w:rPr>
  </w:style>
  <w:style w:type="paragraph" w:customStyle="1" w:styleId="aff7">
    <w:name w:val="Нижний колонтитул Знак"/>
    <w:basedOn w:val="14"/>
    <w:link w:val="aff8"/>
  </w:style>
  <w:style w:type="character" w:customStyle="1" w:styleId="aff8">
    <w:name w:val="Нижний колонтитул Знак"/>
    <w:basedOn w:val="a0"/>
    <w:link w:val="aff7"/>
    <w:rPr>
      <w:rFonts w:ascii="0" w:hAnsi="0"/>
      <w:color w:val="000000"/>
      <w:sz w:val="24"/>
    </w:rPr>
  </w:style>
  <w:style w:type="paragraph" w:styleId="84">
    <w:name w:val="toc 8"/>
    <w:basedOn w:val="a"/>
    <w:link w:val="85"/>
    <w:uiPriority w:val="39"/>
    <w:pPr>
      <w:spacing w:after="57"/>
      <w:ind w:left="1984"/>
    </w:pPr>
  </w:style>
  <w:style w:type="character" w:customStyle="1" w:styleId="85">
    <w:name w:val="Оглавление 8 Знак"/>
    <w:basedOn w:val="1"/>
    <w:link w:val="84"/>
    <w:rPr>
      <w:rFonts w:ascii="0" w:hAnsi="0"/>
      <w:color w:val="000000"/>
      <w:sz w:val="24"/>
    </w:rPr>
  </w:style>
  <w:style w:type="paragraph" w:customStyle="1" w:styleId="310">
    <w:name w:val="Заголовок 3 Знак1"/>
    <w:basedOn w:val="14"/>
    <w:link w:val="311"/>
    <w:rPr>
      <w:sz w:val="30"/>
    </w:rPr>
  </w:style>
  <w:style w:type="character" w:customStyle="1" w:styleId="311">
    <w:name w:val="Заголовок 3 Знак1"/>
    <w:basedOn w:val="a0"/>
    <w:link w:val="310"/>
    <w:rPr>
      <w:rFonts w:ascii="0" w:hAnsi="0"/>
      <w:sz w:val="30"/>
    </w:rPr>
  </w:style>
  <w:style w:type="paragraph" w:customStyle="1" w:styleId="CharStyle40">
    <w:name w:val="Char Style 40"/>
    <w:link w:val="CharStyle400"/>
    <w:rPr>
      <w:rFonts w:ascii="0" w:hAnsi="0"/>
      <w:b/>
      <w:sz w:val="27"/>
      <w:u w:val="single"/>
    </w:rPr>
  </w:style>
  <w:style w:type="character" w:customStyle="1" w:styleId="CharStyle400">
    <w:name w:val="Char Style 40"/>
    <w:link w:val="CharStyle40"/>
    <w:rPr>
      <w:rFonts w:ascii="0" w:hAnsi="0"/>
      <w:b/>
      <w:sz w:val="27"/>
      <w:u w:val="single"/>
    </w:rPr>
  </w:style>
  <w:style w:type="paragraph" w:customStyle="1" w:styleId="ListLabel14">
    <w:name w:val="ListLabel 14"/>
    <w:link w:val="ListLabel140"/>
  </w:style>
  <w:style w:type="character" w:customStyle="1" w:styleId="ListLabel140">
    <w:name w:val="ListLabel 14"/>
    <w:link w:val="ListLabel14"/>
  </w:style>
  <w:style w:type="paragraph" w:customStyle="1" w:styleId="2f">
    <w:name w:val="Цитата 2 Знак"/>
    <w:basedOn w:val="14"/>
    <w:link w:val="2f0"/>
    <w:rPr>
      <w:i/>
    </w:rPr>
  </w:style>
  <w:style w:type="character" w:customStyle="1" w:styleId="2f0">
    <w:name w:val="Цитата 2 Знак"/>
    <w:basedOn w:val="a0"/>
    <w:link w:val="2f"/>
    <w:rPr>
      <w:rFonts w:ascii="0" w:hAnsi="0"/>
      <w:i/>
      <w:sz w:val="24"/>
    </w:rPr>
  </w:style>
  <w:style w:type="paragraph" w:customStyle="1" w:styleId="GridTable4-Accent6">
    <w:name w:val="Grid Table 4 - Accent 6"/>
    <w:link w:val="GridTable4-Accent60"/>
    <w:pPr>
      <w:widowControl w:val="0"/>
    </w:pPr>
    <w:rPr>
      <w:rFonts w:ascii="0" w:hAnsi="0"/>
      <w:sz w:val="24"/>
    </w:rPr>
  </w:style>
  <w:style w:type="character" w:customStyle="1" w:styleId="GridTable4-Accent60">
    <w:name w:val="Grid Table 4 - Accent 6"/>
    <w:link w:val="GridTable4-Accent6"/>
    <w:rPr>
      <w:rFonts w:ascii="0" w:hAnsi="0"/>
      <w:sz w:val="24"/>
    </w:rPr>
  </w:style>
  <w:style w:type="paragraph" w:customStyle="1" w:styleId="ListLabel25">
    <w:name w:val="ListLabel 25"/>
    <w:link w:val="ListLabel250"/>
  </w:style>
  <w:style w:type="character" w:customStyle="1" w:styleId="ListLabel250">
    <w:name w:val="ListLabel 25"/>
    <w:link w:val="ListLabel25"/>
  </w:style>
  <w:style w:type="paragraph" w:customStyle="1" w:styleId="220">
    <w:name w:val="Заголовок 2 Знак2"/>
    <w:basedOn w:val="14"/>
    <w:link w:val="221"/>
    <w:rPr>
      <w:sz w:val="34"/>
    </w:rPr>
  </w:style>
  <w:style w:type="character" w:customStyle="1" w:styleId="221">
    <w:name w:val="Заголовок 2 Знак2"/>
    <w:basedOn w:val="a0"/>
    <w:link w:val="220"/>
    <w:rPr>
      <w:rFonts w:ascii="0" w:hAnsi="0"/>
      <w:sz w:val="34"/>
    </w:rPr>
  </w:style>
  <w:style w:type="paragraph" w:customStyle="1" w:styleId="aff9">
    <w:name w:val="Название Знак"/>
    <w:basedOn w:val="14"/>
    <w:link w:val="affa"/>
    <w:rPr>
      <w:b/>
      <w:sz w:val="32"/>
    </w:rPr>
  </w:style>
  <w:style w:type="character" w:customStyle="1" w:styleId="affa">
    <w:name w:val="Название Знак"/>
    <w:basedOn w:val="a0"/>
    <w:link w:val="aff9"/>
    <w:rPr>
      <w:rFonts w:ascii="0" w:hAnsi="0"/>
      <w:b/>
      <w:sz w:val="32"/>
    </w:rPr>
  </w:style>
  <w:style w:type="paragraph" w:customStyle="1" w:styleId="GridTable3-Accent2">
    <w:name w:val="Grid Table 3 - Accent 2"/>
    <w:link w:val="GridTable3-Accent20"/>
    <w:pPr>
      <w:widowControl w:val="0"/>
    </w:pPr>
    <w:rPr>
      <w:rFonts w:ascii="0" w:hAnsi="0"/>
      <w:sz w:val="24"/>
    </w:rPr>
  </w:style>
  <w:style w:type="character" w:customStyle="1" w:styleId="GridTable3-Accent20">
    <w:name w:val="Grid Table 3 - Accent 2"/>
    <w:link w:val="GridTable3-Accent2"/>
    <w:rPr>
      <w:rFonts w:ascii="0" w:hAnsi="0"/>
      <w:sz w:val="24"/>
    </w:rPr>
  </w:style>
  <w:style w:type="paragraph" w:customStyle="1" w:styleId="CharStyle35">
    <w:name w:val="Char Style 35"/>
    <w:link w:val="CharStyle350"/>
    <w:rPr>
      <w:rFonts w:ascii="0" w:hAnsi="0"/>
      <w:sz w:val="24"/>
    </w:rPr>
  </w:style>
  <w:style w:type="character" w:customStyle="1" w:styleId="CharStyle350">
    <w:name w:val="Char Style 35"/>
    <w:link w:val="CharStyle35"/>
    <w:rPr>
      <w:rFonts w:ascii="0" w:hAnsi="0"/>
      <w:sz w:val="24"/>
    </w:rPr>
  </w:style>
  <w:style w:type="paragraph" w:customStyle="1" w:styleId="ListTable4-Accent3">
    <w:name w:val="List Table 4 - Accent 3"/>
    <w:link w:val="ListTable4-Accent30"/>
    <w:pPr>
      <w:widowControl w:val="0"/>
    </w:pPr>
    <w:rPr>
      <w:rFonts w:ascii="0" w:hAnsi="0"/>
      <w:sz w:val="24"/>
    </w:rPr>
  </w:style>
  <w:style w:type="character" w:customStyle="1" w:styleId="ListTable4-Accent30">
    <w:name w:val="List Table 4 - Accent 3"/>
    <w:link w:val="ListTable4-Accent3"/>
    <w:rPr>
      <w:rFonts w:ascii="0" w:hAnsi="0"/>
      <w:sz w:val="24"/>
    </w:rPr>
  </w:style>
  <w:style w:type="paragraph" w:customStyle="1" w:styleId="CharStyle11">
    <w:name w:val="Char Style 11"/>
    <w:link w:val="CharStyle110"/>
    <w:rPr>
      <w:rFonts w:ascii="0" w:hAnsi="0"/>
      <w:b/>
      <w:sz w:val="27"/>
    </w:rPr>
  </w:style>
  <w:style w:type="character" w:customStyle="1" w:styleId="CharStyle110">
    <w:name w:val="Char Style 11"/>
    <w:link w:val="CharStyle11"/>
    <w:rPr>
      <w:rFonts w:ascii="0" w:hAnsi="0"/>
      <w:b/>
      <w:sz w:val="27"/>
    </w:rPr>
  </w:style>
  <w:style w:type="paragraph" w:customStyle="1" w:styleId="710">
    <w:name w:val="Заголовок 7 Знак1"/>
    <w:basedOn w:val="14"/>
    <w:link w:val="711"/>
    <w:rPr>
      <w:b/>
      <w:i/>
      <w:sz w:val="22"/>
    </w:rPr>
  </w:style>
  <w:style w:type="character" w:customStyle="1" w:styleId="711">
    <w:name w:val="Заголовок 7 Знак1"/>
    <w:basedOn w:val="a0"/>
    <w:link w:val="710"/>
    <w:rPr>
      <w:rFonts w:ascii="0" w:hAnsi="0"/>
      <w:b/>
      <w:i/>
      <w:sz w:val="22"/>
    </w:rPr>
  </w:style>
  <w:style w:type="paragraph" w:customStyle="1" w:styleId="ListLabel17">
    <w:name w:val="ListLabel 17"/>
    <w:link w:val="ListLabel170"/>
  </w:style>
  <w:style w:type="character" w:customStyle="1" w:styleId="ListLabel170">
    <w:name w:val="ListLabel 17"/>
    <w:link w:val="ListLabel17"/>
  </w:style>
  <w:style w:type="paragraph" w:customStyle="1" w:styleId="ListTable7Colorful">
    <w:name w:val="List Table 7 Colorful"/>
    <w:link w:val="ListTable7Colorful0"/>
    <w:pPr>
      <w:widowControl w:val="0"/>
    </w:pPr>
    <w:rPr>
      <w:rFonts w:ascii="0" w:hAnsi="0"/>
      <w:sz w:val="24"/>
    </w:rPr>
  </w:style>
  <w:style w:type="character" w:customStyle="1" w:styleId="ListTable7Colorful0">
    <w:name w:val="List Table 7 Colorful"/>
    <w:link w:val="ListTable7Colorful"/>
    <w:rPr>
      <w:rFonts w:ascii="0" w:hAnsi="0"/>
      <w:sz w:val="24"/>
    </w:rPr>
  </w:style>
  <w:style w:type="paragraph" w:customStyle="1" w:styleId="ListTable6Colorful-Accent6">
    <w:name w:val="List Table 6 Colorful - Accent 6"/>
    <w:link w:val="ListTable6Colorful-Accent60"/>
    <w:pPr>
      <w:widowControl w:val="0"/>
    </w:pPr>
    <w:rPr>
      <w:rFonts w:ascii="0" w:hAnsi="0"/>
      <w:sz w:val="24"/>
    </w:rPr>
  </w:style>
  <w:style w:type="character" w:customStyle="1" w:styleId="ListTable6Colorful-Accent60">
    <w:name w:val="List Table 6 Colorful - Accent 6"/>
    <w:link w:val="ListTable6Colorful-Accent6"/>
    <w:rPr>
      <w:rFonts w:ascii="0" w:hAnsi="0"/>
      <w:sz w:val="24"/>
    </w:rPr>
  </w:style>
  <w:style w:type="paragraph" w:customStyle="1" w:styleId="BorderedLined-Accent6">
    <w:name w:val="Bordered &amp; Lined - Accent 6"/>
    <w:link w:val="BorderedLined-Accent60"/>
    <w:pPr>
      <w:widowControl w:val="0"/>
    </w:pPr>
    <w:rPr>
      <w:rFonts w:ascii="0" w:hAnsi="0"/>
      <w:color w:val="404040"/>
      <w:sz w:val="24"/>
    </w:rPr>
  </w:style>
  <w:style w:type="character" w:customStyle="1" w:styleId="BorderedLined-Accent60">
    <w:name w:val="Bordered &amp; Lined - Accent 6"/>
    <w:link w:val="BorderedLined-Accent6"/>
    <w:rPr>
      <w:rFonts w:ascii="0" w:hAnsi="0"/>
      <w:color w:val="404040"/>
      <w:sz w:val="24"/>
    </w:rPr>
  </w:style>
  <w:style w:type="paragraph" w:customStyle="1" w:styleId="GridTable6Colorful">
    <w:name w:val="Grid Table 6 Colorful"/>
    <w:link w:val="GridTable6Colorful0"/>
    <w:pPr>
      <w:widowControl w:val="0"/>
    </w:pPr>
    <w:rPr>
      <w:rFonts w:ascii="0" w:hAnsi="0"/>
      <w:sz w:val="24"/>
    </w:rPr>
  </w:style>
  <w:style w:type="character" w:customStyle="1" w:styleId="GridTable6Colorful0">
    <w:name w:val="Grid Table 6 Colorful"/>
    <w:link w:val="GridTable6Colorful"/>
    <w:rPr>
      <w:rFonts w:ascii="0" w:hAnsi="0"/>
      <w:sz w:val="24"/>
    </w:rPr>
  </w:style>
  <w:style w:type="paragraph" w:customStyle="1" w:styleId="ListLabel56">
    <w:name w:val="ListLabel 56"/>
    <w:link w:val="ListLabel560"/>
  </w:style>
  <w:style w:type="character" w:customStyle="1" w:styleId="ListLabel560">
    <w:name w:val="ListLabel 56"/>
    <w:link w:val="ListLabel56"/>
  </w:style>
  <w:style w:type="paragraph" w:customStyle="1" w:styleId="ListLabel63">
    <w:name w:val="ListLabel 63"/>
    <w:link w:val="ListLabel630"/>
  </w:style>
  <w:style w:type="character" w:customStyle="1" w:styleId="ListLabel630">
    <w:name w:val="ListLabel 63"/>
    <w:link w:val="ListLabel63"/>
  </w:style>
  <w:style w:type="paragraph" w:customStyle="1" w:styleId="ListTable5Dark-Accent4">
    <w:name w:val="List Table 5 Dark - Accent 4"/>
    <w:link w:val="ListTable5Dark-Accent40"/>
    <w:pPr>
      <w:widowControl w:val="0"/>
    </w:pPr>
    <w:rPr>
      <w:rFonts w:ascii="0" w:hAnsi="0"/>
      <w:sz w:val="24"/>
    </w:rPr>
  </w:style>
  <w:style w:type="character" w:customStyle="1" w:styleId="ListTable5Dark-Accent40">
    <w:name w:val="List Table 5 Dark - Accent 4"/>
    <w:link w:val="ListTable5Dark-Accent4"/>
    <w:rPr>
      <w:rFonts w:ascii="0" w:hAnsi="0"/>
      <w:sz w:val="24"/>
    </w:rPr>
  </w:style>
  <w:style w:type="paragraph" w:customStyle="1" w:styleId="ListLabel19">
    <w:name w:val="ListLabel 19"/>
    <w:link w:val="ListLabel190"/>
  </w:style>
  <w:style w:type="character" w:customStyle="1" w:styleId="ListLabel190">
    <w:name w:val="ListLabel 19"/>
    <w:link w:val="ListLabel19"/>
  </w:style>
  <w:style w:type="paragraph" w:customStyle="1" w:styleId="Style4">
    <w:name w:val="Style 4"/>
    <w:basedOn w:val="a"/>
    <w:link w:val="Style40"/>
    <w:pPr>
      <w:spacing w:before="300" w:line="480" w:lineRule="exact"/>
      <w:jc w:val="both"/>
    </w:pPr>
    <w:rPr>
      <w:sz w:val="27"/>
    </w:rPr>
  </w:style>
  <w:style w:type="character" w:customStyle="1" w:styleId="Style40">
    <w:name w:val="Style 4"/>
    <w:basedOn w:val="1"/>
    <w:link w:val="Style4"/>
    <w:rPr>
      <w:rFonts w:ascii="0" w:hAnsi="0"/>
      <w:color w:val="000000"/>
      <w:sz w:val="27"/>
    </w:rPr>
  </w:style>
  <w:style w:type="paragraph" w:customStyle="1" w:styleId="ListLabel600">
    <w:name w:val="ListLabel 60"/>
    <w:link w:val="ListLabel601"/>
  </w:style>
  <w:style w:type="character" w:customStyle="1" w:styleId="ListLabel601">
    <w:name w:val="ListLabel 60"/>
    <w:link w:val="ListLabel600"/>
  </w:style>
  <w:style w:type="paragraph" w:customStyle="1" w:styleId="Style11">
    <w:name w:val="Style 11"/>
    <w:basedOn w:val="a"/>
    <w:link w:val="Style110"/>
    <w:pPr>
      <w:spacing w:line="240" w:lineRule="atLeast"/>
    </w:pPr>
    <w:rPr>
      <w:spacing w:val="10"/>
      <w:sz w:val="20"/>
    </w:rPr>
  </w:style>
  <w:style w:type="character" w:customStyle="1" w:styleId="Style110">
    <w:name w:val="Style 11"/>
    <w:basedOn w:val="1"/>
    <w:link w:val="Style11"/>
    <w:rPr>
      <w:rFonts w:ascii="0" w:hAnsi="0"/>
      <w:color w:val="000000"/>
      <w:spacing w:val="10"/>
      <w:sz w:val="20"/>
    </w:rPr>
  </w:style>
  <w:style w:type="paragraph" w:customStyle="1" w:styleId="ListLabel12">
    <w:name w:val="ListLabel 12"/>
    <w:link w:val="ListLabel120"/>
  </w:style>
  <w:style w:type="character" w:customStyle="1" w:styleId="ListLabel120">
    <w:name w:val="ListLabel 12"/>
    <w:link w:val="ListLabel12"/>
  </w:style>
  <w:style w:type="paragraph" w:customStyle="1" w:styleId="ListTable5Dark-Accent1">
    <w:name w:val="List Table 5 Dark - Accent 1"/>
    <w:link w:val="ListTable5Dark-Accent10"/>
    <w:pPr>
      <w:widowControl w:val="0"/>
    </w:pPr>
    <w:rPr>
      <w:rFonts w:ascii="0" w:hAnsi="0"/>
      <w:sz w:val="24"/>
    </w:rPr>
  </w:style>
  <w:style w:type="character" w:customStyle="1" w:styleId="ListTable5Dark-Accent10">
    <w:name w:val="List Table 5 Dark - Accent 1"/>
    <w:link w:val="ListTable5Dark-Accent1"/>
    <w:rPr>
      <w:rFonts w:ascii="0" w:hAnsi="0"/>
      <w:sz w:val="24"/>
    </w:rPr>
  </w:style>
  <w:style w:type="paragraph" w:customStyle="1" w:styleId="Bordered-Accent2">
    <w:name w:val="Bordered - Accent 2"/>
    <w:link w:val="Bordered-Accent20"/>
    <w:pPr>
      <w:widowControl w:val="0"/>
    </w:pPr>
    <w:rPr>
      <w:rFonts w:ascii="0" w:hAnsi="0"/>
      <w:sz w:val="24"/>
    </w:rPr>
  </w:style>
  <w:style w:type="character" w:customStyle="1" w:styleId="Bordered-Accent20">
    <w:name w:val="Bordered - Accent 2"/>
    <w:link w:val="Bordered-Accent2"/>
    <w:rPr>
      <w:rFonts w:ascii="0" w:hAnsi="0"/>
      <w:sz w:val="24"/>
    </w:rPr>
  </w:style>
  <w:style w:type="paragraph" w:customStyle="1" w:styleId="74">
    <w:name w:val="Заголовок 7 Знак"/>
    <w:basedOn w:val="14"/>
    <w:link w:val="75"/>
  </w:style>
  <w:style w:type="character" w:customStyle="1" w:styleId="75">
    <w:name w:val="Заголовок 7 Знак"/>
    <w:basedOn w:val="a0"/>
    <w:link w:val="74"/>
    <w:rPr>
      <w:rFonts w:ascii="0" w:hAnsi="0"/>
      <w:sz w:val="24"/>
    </w:rPr>
  </w:style>
  <w:style w:type="paragraph" w:customStyle="1" w:styleId="CharStyle18Exact">
    <w:name w:val="Char Style 18 Exact"/>
    <w:link w:val="CharStyle18Exact0"/>
    <w:rPr>
      <w:rFonts w:ascii="0" w:hAnsi="0"/>
      <w:b/>
      <w:sz w:val="25"/>
    </w:rPr>
  </w:style>
  <w:style w:type="character" w:customStyle="1" w:styleId="CharStyle18Exact0">
    <w:name w:val="Char Style 18 Exact"/>
    <w:link w:val="CharStyle18Exact"/>
    <w:rPr>
      <w:rFonts w:ascii="0" w:hAnsi="0"/>
      <w:b/>
      <w:sz w:val="25"/>
    </w:rPr>
  </w:style>
  <w:style w:type="paragraph" w:customStyle="1" w:styleId="Style10">
    <w:name w:val="Style 10"/>
    <w:basedOn w:val="a"/>
    <w:link w:val="Style100"/>
    <w:pPr>
      <w:spacing w:line="480" w:lineRule="exact"/>
      <w:jc w:val="both"/>
    </w:pPr>
    <w:rPr>
      <w:b/>
      <w:sz w:val="27"/>
    </w:rPr>
  </w:style>
  <w:style w:type="character" w:customStyle="1" w:styleId="Style100">
    <w:name w:val="Style 10"/>
    <w:basedOn w:val="1"/>
    <w:link w:val="Style10"/>
    <w:rPr>
      <w:rFonts w:ascii="0" w:hAnsi="0"/>
      <w:b/>
      <w:color w:val="000000"/>
      <w:sz w:val="27"/>
    </w:rPr>
  </w:style>
  <w:style w:type="paragraph" w:customStyle="1" w:styleId="QuoteChar">
    <w:name w:val="Quote Char"/>
    <w:link w:val="QuoteChar0"/>
    <w:rPr>
      <w:rFonts w:ascii="0" w:hAnsi="0"/>
      <w:i/>
      <w:sz w:val="24"/>
    </w:rPr>
  </w:style>
  <w:style w:type="character" w:customStyle="1" w:styleId="QuoteChar0">
    <w:name w:val="Quote Char"/>
    <w:link w:val="QuoteChar"/>
    <w:rPr>
      <w:rFonts w:ascii="0" w:hAnsi="0"/>
      <w:i/>
      <w:sz w:val="24"/>
    </w:rPr>
  </w:style>
  <w:style w:type="paragraph" w:customStyle="1" w:styleId="EndnoteTextChar">
    <w:name w:val="Endnote Text Char"/>
    <w:link w:val="EndnoteTextChar0"/>
    <w:rPr>
      <w:rFonts w:ascii="0" w:hAnsi="0"/>
    </w:rPr>
  </w:style>
  <w:style w:type="character" w:customStyle="1" w:styleId="EndnoteTextChar0">
    <w:name w:val="Endnote Text Char"/>
    <w:link w:val="EndnoteTextChar"/>
    <w:rPr>
      <w:rFonts w:ascii="0" w:hAnsi="0"/>
      <w:sz w:val="20"/>
    </w:rPr>
  </w:style>
  <w:style w:type="paragraph" w:styleId="54">
    <w:name w:val="toc 5"/>
    <w:basedOn w:val="a"/>
    <w:link w:val="55"/>
    <w:uiPriority w:val="39"/>
    <w:pPr>
      <w:spacing w:after="57"/>
      <w:ind w:left="1134"/>
    </w:pPr>
  </w:style>
  <w:style w:type="character" w:customStyle="1" w:styleId="55">
    <w:name w:val="Оглавление 5 Знак"/>
    <w:basedOn w:val="1"/>
    <w:link w:val="54"/>
    <w:rPr>
      <w:rFonts w:ascii="0" w:hAnsi="0"/>
      <w:color w:val="000000"/>
      <w:sz w:val="24"/>
    </w:rPr>
  </w:style>
  <w:style w:type="paragraph" w:customStyle="1" w:styleId="ListLabel21">
    <w:name w:val="ListLabel 21"/>
    <w:link w:val="ListLabel210"/>
  </w:style>
  <w:style w:type="character" w:customStyle="1" w:styleId="ListLabel210">
    <w:name w:val="ListLabel 21"/>
    <w:link w:val="ListLabel21"/>
  </w:style>
  <w:style w:type="paragraph" w:customStyle="1" w:styleId="ListLabel30">
    <w:name w:val="ListLabel 30"/>
    <w:link w:val="ListLabel300"/>
  </w:style>
  <w:style w:type="character" w:customStyle="1" w:styleId="ListLabel300">
    <w:name w:val="ListLabel 30"/>
    <w:link w:val="ListLabel30"/>
  </w:style>
  <w:style w:type="paragraph" w:customStyle="1" w:styleId="Style7">
    <w:name w:val="Style 7"/>
    <w:basedOn w:val="a"/>
    <w:link w:val="Style70"/>
    <w:rPr>
      <w:sz w:val="20"/>
    </w:rPr>
  </w:style>
  <w:style w:type="character" w:customStyle="1" w:styleId="Style70">
    <w:name w:val="Style 7"/>
    <w:basedOn w:val="1"/>
    <w:link w:val="Style7"/>
    <w:rPr>
      <w:rFonts w:ascii="0" w:hAnsi="0"/>
      <w:color w:val="000000"/>
      <w:sz w:val="20"/>
    </w:rPr>
  </w:style>
  <w:style w:type="paragraph" w:customStyle="1" w:styleId="BorderedLined-Accent">
    <w:name w:val="Bordered &amp; Lined - Accent"/>
    <w:link w:val="BorderedLined-Accent0"/>
    <w:pPr>
      <w:widowControl w:val="0"/>
    </w:pPr>
    <w:rPr>
      <w:rFonts w:ascii="0" w:hAnsi="0"/>
      <w:color w:val="404040"/>
      <w:sz w:val="24"/>
    </w:rPr>
  </w:style>
  <w:style w:type="character" w:customStyle="1" w:styleId="BorderedLined-Accent0">
    <w:name w:val="Bordered &amp; Lined - Accent"/>
    <w:link w:val="BorderedLined-Accent"/>
    <w:rPr>
      <w:rFonts w:ascii="0" w:hAnsi="0"/>
      <w:color w:val="404040"/>
      <w:sz w:val="24"/>
    </w:rPr>
  </w:style>
  <w:style w:type="paragraph" w:customStyle="1" w:styleId="ListLabel9">
    <w:name w:val="ListLabel 9"/>
    <w:link w:val="ListLabel90"/>
  </w:style>
  <w:style w:type="character" w:customStyle="1" w:styleId="ListLabel90">
    <w:name w:val="ListLabel 9"/>
    <w:link w:val="ListLabel9"/>
  </w:style>
  <w:style w:type="paragraph" w:customStyle="1" w:styleId="ListTable5Dark-Accent5">
    <w:name w:val="List Table 5 Dark - Accent 5"/>
    <w:link w:val="ListTable5Dark-Accent50"/>
    <w:pPr>
      <w:widowControl w:val="0"/>
    </w:pPr>
    <w:rPr>
      <w:rFonts w:ascii="0" w:hAnsi="0"/>
      <w:sz w:val="24"/>
    </w:rPr>
  </w:style>
  <w:style w:type="character" w:customStyle="1" w:styleId="ListTable5Dark-Accent50">
    <w:name w:val="List Table 5 Dark - Accent 5"/>
    <w:link w:val="ListTable5Dark-Accent5"/>
    <w:rPr>
      <w:rFonts w:ascii="0" w:hAnsi="0"/>
      <w:sz w:val="24"/>
    </w:rPr>
  </w:style>
  <w:style w:type="paragraph" w:customStyle="1" w:styleId="GridTable1Light-Accent4">
    <w:name w:val="Grid Table 1 Light - Accent 4"/>
    <w:link w:val="GridTable1Light-Accent40"/>
    <w:pPr>
      <w:widowControl w:val="0"/>
    </w:pPr>
    <w:rPr>
      <w:rFonts w:ascii="0" w:hAnsi="0"/>
      <w:sz w:val="24"/>
    </w:rPr>
  </w:style>
  <w:style w:type="character" w:customStyle="1" w:styleId="GridTable1Light-Accent40">
    <w:name w:val="Grid Table 1 Light - Accent 4"/>
    <w:link w:val="GridTable1Light-Accent4"/>
    <w:rPr>
      <w:rFonts w:ascii="0" w:hAnsi="0"/>
      <w:sz w:val="24"/>
    </w:rPr>
  </w:style>
  <w:style w:type="paragraph" w:styleId="affb">
    <w:name w:val="List Paragraph"/>
    <w:basedOn w:val="a"/>
    <w:link w:val="affc"/>
    <w:pPr>
      <w:spacing w:after="200" w:line="276" w:lineRule="auto"/>
      <w:ind w:left="720"/>
      <w:contextualSpacing/>
    </w:pPr>
    <w:rPr>
      <w:sz w:val="22"/>
    </w:rPr>
  </w:style>
  <w:style w:type="character" w:customStyle="1" w:styleId="affc">
    <w:name w:val="Абзац списка Знак"/>
    <w:basedOn w:val="1"/>
    <w:link w:val="affb"/>
    <w:rPr>
      <w:rFonts w:ascii="0" w:hAnsi="0"/>
      <w:color w:val="000000"/>
      <w:sz w:val="22"/>
    </w:rPr>
  </w:style>
  <w:style w:type="paragraph" w:customStyle="1" w:styleId="Bordered-Accent6">
    <w:name w:val="Bordered - Accent 6"/>
    <w:link w:val="Bordered-Accent60"/>
    <w:pPr>
      <w:widowControl w:val="0"/>
    </w:pPr>
    <w:rPr>
      <w:rFonts w:ascii="0" w:hAnsi="0"/>
      <w:sz w:val="24"/>
    </w:rPr>
  </w:style>
  <w:style w:type="character" w:customStyle="1" w:styleId="Bordered-Accent60">
    <w:name w:val="Bordered - Accent 6"/>
    <w:link w:val="Bordered-Accent6"/>
    <w:rPr>
      <w:rFonts w:ascii="0" w:hAnsi="0"/>
      <w:sz w:val="24"/>
    </w:rPr>
  </w:style>
  <w:style w:type="paragraph" w:customStyle="1" w:styleId="ListLabel61">
    <w:name w:val="ListLabel 61"/>
    <w:link w:val="ListLabel610"/>
  </w:style>
  <w:style w:type="character" w:customStyle="1" w:styleId="ListLabel610">
    <w:name w:val="ListLabel 61"/>
    <w:link w:val="ListLabel61"/>
  </w:style>
  <w:style w:type="paragraph" w:customStyle="1" w:styleId="420">
    <w:name w:val="Заголовок 4 Знак2"/>
    <w:basedOn w:val="14"/>
    <w:link w:val="421"/>
    <w:rPr>
      <w:b/>
      <w:sz w:val="26"/>
    </w:rPr>
  </w:style>
  <w:style w:type="character" w:customStyle="1" w:styleId="421">
    <w:name w:val="Заголовок 4 Знак2"/>
    <w:basedOn w:val="a0"/>
    <w:link w:val="420"/>
    <w:rPr>
      <w:rFonts w:ascii="0" w:hAnsi="0"/>
      <w:b/>
      <w:sz w:val="26"/>
    </w:rPr>
  </w:style>
  <w:style w:type="paragraph" w:customStyle="1" w:styleId="1f6">
    <w:name w:val="Заголовок 1 Знак"/>
    <w:basedOn w:val="14"/>
    <w:link w:val="1f7"/>
    <w:rPr>
      <w:b/>
      <w:sz w:val="32"/>
    </w:rPr>
  </w:style>
  <w:style w:type="character" w:customStyle="1" w:styleId="1f7">
    <w:name w:val="Заголовок 1 Знак"/>
    <w:basedOn w:val="a0"/>
    <w:link w:val="1f6"/>
    <w:rPr>
      <w:rFonts w:ascii="0" w:hAnsi="0"/>
      <w:b/>
      <w:sz w:val="32"/>
    </w:rPr>
  </w:style>
  <w:style w:type="paragraph" w:customStyle="1" w:styleId="CharStyle13">
    <w:name w:val="Char Style 13"/>
    <w:link w:val="CharStyle130"/>
    <w:rPr>
      <w:rFonts w:ascii="0" w:hAnsi="0"/>
      <w:sz w:val="27"/>
    </w:rPr>
  </w:style>
  <w:style w:type="character" w:customStyle="1" w:styleId="CharStyle130">
    <w:name w:val="Char Style 13"/>
    <w:link w:val="CharStyle13"/>
    <w:rPr>
      <w:rFonts w:ascii="0" w:hAnsi="0"/>
      <w:sz w:val="27"/>
    </w:rPr>
  </w:style>
  <w:style w:type="paragraph" w:styleId="affd">
    <w:name w:val="header"/>
    <w:basedOn w:val="a"/>
    <w:link w:val="36"/>
    <w:pPr>
      <w:tabs>
        <w:tab w:val="center" w:pos="4677"/>
        <w:tab w:val="right" w:pos="9355"/>
      </w:tabs>
    </w:pPr>
  </w:style>
  <w:style w:type="character" w:customStyle="1" w:styleId="36">
    <w:name w:val="Верхний колонтитул Знак3"/>
    <w:basedOn w:val="1"/>
    <w:link w:val="affd"/>
    <w:rPr>
      <w:rFonts w:ascii="0" w:hAnsi="0"/>
      <w:color w:val="000000"/>
      <w:sz w:val="24"/>
    </w:rPr>
  </w:style>
  <w:style w:type="paragraph" w:customStyle="1" w:styleId="GridTable6Colorful-Accent4">
    <w:name w:val="Grid Table 6 Colorful - Accent 4"/>
    <w:link w:val="GridTable6Colorful-Accent40"/>
    <w:pPr>
      <w:widowControl w:val="0"/>
    </w:pPr>
    <w:rPr>
      <w:rFonts w:ascii="0" w:hAnsi="0"/>
      <w:sz w:val="24"/>
    </w:rPr>
  </w:style>
  <w:style w:type="character" w:customStyle="1" w:styleId="GridTable6Colorful-Accent40">
    <w:name w:val="Grid Table 6 Colorful - Accent 4"/>
    <w:link w:val="GridTable6Colorful-Accent4"/>
    <w:rPr>
      <w:rFonts w:ascii="0" w:hAnsi="0"/>
      <w:sz w:val="24"/>
    </w:rPr>
  </w:style>
  <w:style w:type="paragraph" w:customStyle="1" w:styleId="CharStyle20Exact">
    <w:name w:val="Char Style 20 Exact"/>
    <w:link w:val="CharStyle20Exact0"/>
    <w:rPr>
      <w:rFonts w:ascii="0" w:hAnsi="0"/>
      <w:b/>
      <w:sz w:val="25"/>
    </w:rPr>
  </w:style>
  <w:style w:type="character" w:customStyle="1" w:styleId="CharStyle20Exact0">
    <w:name w:val="Char Style 20 Exact"/>
    <w:link w:val="CharStyle20Exact"/>
    <w:rPr>
      <w:rFonts w:ascii="0" w:hAnsi="0"/>
      <w:b/>
      <w:sz w:val="25"/>
    </w:rPr>
  </w:style>
  <w:style w:type="paragraph" w:customStyle="1" w:styleId="120">
    <w:name w:val="Заголовок 1 Знак2"/>
    <w:basedOn w:val="14"/>
    <w:link w:val="121"/>
    <w:rPr>
      <w:sz w:val="40"/>
    </w:rPr>
  </w:style>
  <w:style w:type="character" w:customStyle="1" w:styleId="121">
    <w:name w:val="Заголовок 1 Знак2"/>
    <w:basedOn w:val="a0"/>
    <w:link w:val="120"/>
    <w:rPr>
      <w:rFonts w:ascii="0" w:hAnsi="0"/>
      <w:sz w:val="40"/>
    </w:rPr>
  </w:style>
  <w:style w:type="paragraph" w:customStyle="1" w:styleId="1f8">
    <w:name w:val="Название Знак1"/>
    <w:basedOn w:val="14"/>
    <w:link w:val="1f9"/>
    <w:rPr>
      <w:sz w:val="48"/>
    </w:rPr>
  </w:style>
  <w:style w:type="character" w:customStyle="1" w:styleId="1f9">
    <w:name w:val="Название Знак1"/>
    <w:basedOn w:val="a0"/>
    <w:link w:val="1f8"/>
    <w:rPr>
      <w:rFonts w:ascii="0" w:hAnsi="0"/>
      <w:sz w:val="48"/>
    </w:rPr>
  </w:style>
  <w:style w:type="paragraph" w:customStyle="1" w:styleId="ListTable2-Accent5">
    <w:name w:val="List Table 2 - Accent 5"/>
    <w:link w:val="ListTable2-Accent50"/>
    <w:pPr>
      <w:widowControl w:val="0"/>
    </w:pPr>
    <w:rPr>
      <w:rFonts w:ascii="0" w:hAnsi="0"/>
      <w:sz w:val="24"/>
    </w:rPr>
  </w:style>
  <w:style w:type="character" w:customStyle="1" w:styleId="ListTable2-Accent50">
    <w:name w:val="List Table 2 - Accent 5"/>
    <w:link w:val="ListTable2-Accent5"/>
    <w:rPr>
      <w:rFonts w:ascii="0" w:hAnsi="0"/>
      <w:sz w:val="24"/>
    </w:rPr>
  </w:style>
  <w:style w:type="paragraph" w:customStyle="1" w:styleId="ListLabel100">
    <w:name w:val="ListLabel 10"/>
    <w:link w:val="ListLabel101"/>
  </w:style>
  <w:style w:type="character" w:customStyle="1" w:styleId="ListLabel101">
    <w:name w:val="ListLabel 10"/>
    <w:link w:val="ListLabel100"/>
  </w:style>
  <w:style w:type="paragraph" w:customStyle="1" w:styleId="ListLabel3">
    <w:name w:val="ListLabel 3"/>
    <w:link w:val="ListLabel34"/>
  </w:style>
  <w:style w:type="character" w:customStyle="1" w:styleId="ListLabel34">
    <w:name w:val="ListLabel 3"/>
    <w:link w:val="ListLabel3"/>
  </w:style>
  <w:style w:type="paragraph" w:customStyle="1" w:styleId="CharStyle36">
    <w:name w:val="Char Style 36"/>
    <w:link w:val="CharStyle360"/>
    <w:rPr>
      <w:rFonts w:ascii="0" w:hAnsi="0"/>
      <w:b/>
      <w:sz w:val="27"/>
      <w:u w:val="single"/>
    </w:rPr>
  </w:style>
  <w:style w:type="character" w:customStyle="1" w:styleId="CharStyle360">
    <w:name w:val="Char Style 36"/>
    <w:link w:val="CharStyle36"/>
    <w:rPr>
      <w:rFonts w:ascii="0" w:hAnsi="0"/>
      <w:b/>
      <w:sz w:val="27"/>
      <w:u w:val="single"/>
    </w:rPr>
  </w:style>
  <w:style w:type="paragraph" w:customStyle="1" w:styleId="GridTable2-Accent2">
    <w:name w:val="Grid Table 2 - Accent 2"/>
    <w:link w:val="GridTable2-Accent20"/>
    <w:pPr>
      <w:widowControl w:val="0"/>
    </w:pPr>
    <w:rPr>
      <w:rFonts w:ascii="0" w:hAnsi="0"/>
      <w:sz w:val="24"/>
    </w:rPr>
  </w:style>
  <w:style w:type="character" w:customStyle="1" w:styleId="GridTable2-Accent20">
    <w:name w:val="Grid Table 2 - Accent 2"/>
    <w:link w:val="GridTable2-Accent2"/>
    <w:rPr>
      <w:rFonts w:ascii="0" w:hAnsi="0"/>
      <w:sz w:val="24"/>
    </w:rPr>
  </w:style>
  <w:style w:type="paragraph" w:styleId="2f1">
    <w:name w:val="Quote"/>
    <w:basedOn w:val="a"/>
    <w:link w:val="222"/>
    <w:pPr>
      <w:ind w:left="720"/>
    </w:pPr>
    <w:rPr>
      <w:i/>
    </w:rPr>
  </w:style>
  <w:style w:type="character" w:customStyle="1" w:styleId="222">
    <w:name w:val="Цитата 2 Знак2"/>
    <w:basedOn w:val="1"/>
    <w:link w:val="2f1"/>
    <w:rPr>
      <w:rFonts w:ascii="0" w:hAnsi="0"/>
      <w:i/>
      <w:color w:val="000000"/>
      <w:sz w:val="24"/>
    </w:rPr>
  </w:style>
  <w:style w:type="paragraph" w:customStyle="1" w:styleId="CharStyle27">
    <w:name w:val="Char Style 27"/>
    <w:link w:val="CharStyle270"/>
    <w:rPr>
      <w:rFonts w:ascii="0" w:hAnsi="0"/>
      <w:b/>
      <w:sz w:val="27"/>
    </w:rPr>
  </w:style>
  <w:style w:type="character" w:customStyle="1" w:styleId="CharStyle270">
    <w:name w:val="Char Style 27"/>
    <w:link w:val="CharStyle27"/>
    <w:rPr>
      <w:rFonts w:ascii="0" w:hAnsi="0"/>
      <w:b/>
      <w:sz w:val="27"/>
    </w:rPr>
  </w:style>
  <w:style w:type="paragraph" w:styleId="affe">
    <w:name w:val="Subtitle"/>
    <w:basedOn w:val="a"/>
    <w:link w:val="37"/>
    <w:uiPriority w:val="11"/>
    <w:qFormat/>
    <w:pPr>
      <w:spacing w:before="200" w:after="200"/>
    </w:pPr>
  </w:style>
  <w:style w:type="character" w:customStyle="1" w:styleId="37">
    <w:name w:val="Подзаголовок Знак3"/>
    <w:basedOn w:val="1"/>
    <w:link w:val="affe"/>
    <w:rPr>
      <w:rFonts w:ascii="0" w:hAnsi="0"/>
      <w:color w:val="000000"/>
      <w:sz w:val="24"/>
    </w:rPr>
  </w:style>
  <w:style w:type="paragraph" w:customStyle="1" w:styleId="320">
    <w:name w:val="Заголовок 3 Знак2"/>
    <w:basedOn w:val="14"/>
    <w:link w:val="321"/>
    <w:rPr>
      <w:sz w:val="30"/>
    </w:rPr>
  </w:style>
  <w:style w:type="character" w:customStyle="1" w:styleId="321">
    <w:name w:val="Заголовок 3 Знак2"/>
    <w:basedOn w:val="a0"/>
    <w:link w:val="320"/>
    <w:rPr>
      <w:rFonts w:ascii="0" w:hAnsi="0"/>
      <w:sz w:val="30"/>
    </w:rPr>
  </w:style>
  <w:style w:type="paragraph" w:customStyle="1" w:styleId="Lined-Accent2">
    <w:name w:val="Lined - Accent 2"/>
    <w:link w:val="Lined-Accent20"/>
    <w:pPr>
      <w:widowControl w:val="0"/>
    </w:pPr>
    <w:rPr>
      <w:rFonts w:ascii="0" w:hAnsi="0"/>
      <w:color w:val="404040"/>
      <w:sz w:val="24"/>
    </w:rPr>
  </w:style>
  <w:style w:type="character" w:customStyle="1" w:styleId="Lined-Accent20">
    <w:name w:val="Lined - Accent 2"/>
    <w:link w:val="Lined-Accent2"/>
    <w:rPr>
      <w:rFonts w:ascii="0" w:hAnsi="0"/>
      <w:color w:val="404040"/>
      <w:sz w:val="24"/>
    </w:rPr>
  </w:style>
  <w:style w:type="paragraph" w:customStyle="1" w:styleId="CharStyle25">
    <w:name w:val="Char Style 25"/>
    <w:link w:val="CharStyle250"/>
    <w:rPr>
      <w:rFonts w:ascii="0" w:hAnsi="0"/>
      <w:b/>
      <w:sz w:val="27"/>
    </w:rPr>
  </w:style>
  <w:style w:type="character" w:customStyle="1" w:styleId="CharStyle250">
    <w:name w:val="Char Style 25"/>
    <w:link w:val="CharStyle25"/>
    <w:rPr>
      <w:rFonts w:ascii="0" w:hAnsi="0"/>
      <w:b/>
      <w:sz w:val="27"/>
    </w:rPr>
  </w:style>
  <w:style w:type="paragraph" w:customStyle="1" w:styleId="ListTable6Colorful-Accent5">
    <w:name w:val="List Table 6 Colorful - Accent 5"/>
    <w:link w:val="ListTable6Colorful-Accent50"/>
    <w:pPr>
      <w:widowControl w:val="0"/>
    </w:pPr>
    <w:rPr>
      <w:rFonts w:ascii="0" w:hAnsi="0"/>
      <w:sz w:val="24"/>
    </w:rPr>
  </w:style>
  <w:style w:type="character" w:customStyle="1" w:styleId="ListTable6Colorful-Accent50">
    <w:name w:val="List Table 6 Colorful - Accent 5"/>
    <w:link w:val="ListTable6Colorful-Accent5"/>
    <w:rPr>
      <w:rFonts w:ascii="0" w:hAnsi="0"/>
      <w:sz w:val="24"/>
    </w:rPr>
  </w:style>
  <w:style w:type="paragraph" w:customStyle="1" w:styleId="ListLabel5">
    <w:name w:val="ListLabel 5"/>
    <w:link w:val="ListLabel5a"/>
  </w:style>
  <w:style w:type="character" w:customStyle="1" w:styleId="ListLabel5a">
    <w:name w:val="ListLabel 5"/>
    <w:link w:val="ListLabel5"/>
  </w:style>
  <w:style w:type="paragraph" w:customStyle="1" w:styleId="GridTable7Colorful-Accent2">
    <w:name w:val="Grid Table 7 Colorful - Accent 2"/>
    <w:link w:val="GridTable7Colorful-Accent20"/>
    <w:pPr>
      <w:widowControl w:val="0"/>
    </w:pPr>
    <w:rPr>
      <w:rFonts w:ascii="0" w:hAnsi="0"/>
      <w:sz w:val="24"/>
    </w:rPr>
  </w:style>
  <w:style w:type="character" w:customStyle="1" w:styleId="GridTable7Colorful-Accent20">
    <w:name w:val="Grid Table 7 Colorful - Accent 2"/>
    <w:link w:val="GridTable7Colorful-Accent2"/>
    <w:rPr>
      <w:rFonts w:ascii="0" w:hAnsi="0"/>
      <w:sz w:val="24"/>
    </w:rPr>
  </w:style>
  <w:style w:type="paragraph" w:customStyle="1" w:styleId="Style2">
    <w:name w:val="Style 2"/>
    <w:basedOn w:val="a"/>
    <w:link w:val="Style20"/>
    <w:pPr>
      <w:spacing w:line="322" w:lineRule="exact"/>
      <w:ind w:left="1700" w:hanging="1700"/>
      <w:jc w:val="center"/>
    </w:pPr>
    <w:rPr>
      <w:b/>
      <w:sz w:val="27"/>
    </w:rPr>
  </w:style>
  <w:style w:type="character" w:customStyle="1" w:styleId="Style20">
    <w:name w:val="Style 2"/>
    <w:basedOn w:val="1"/>
    <w:link w:val="Style2"/>
    <w:rPr>
      <w:rFonts w:ascii="0" w:hAnsi="0"/>
      <w:b/>
      <w:color w:val="000000"/>
      <w:sz w:val="27"/>
    </w:rPr>
  </w:style>
  <w:style w:type="paragraph" w:customStyle="1" w:styleId="GridTable7Colorful-Accent6">
    <w:name w:val="Grid Table 7 Colorful - Accent 6"/>
    <w:link w:val="GridTable7Colorful-Accent60"/>
    <w:pPr>
      <w:widowControl w:val="0"/>
    </w:pPr>
    <w:rPr>
      <w:rFonts w:ascii="0" w:hAnsi="0"/>
      <w:sz w:val="24"/>
    </w:rPr>
  </w:style>
  <w:style w:type="character" w:customStyle="1" w:styleId="GridTable7Colorful-Accent60">
    <w:name w:val="Grid Table 7 Colorful - Accent 6"/>
    <w:link w:val="GridTable7Colorful-Accent6"/>
    <w:rPr>
      <w:rFonts w:ascii="0" w:hAnsi="0"/>
      <w:sz w:val="24"/>
    </w:rPr>
  </w:style>
  <w:style w:type="paragraph" w:styleId="afff">
    <w:name w:val="Title"/>
    <w:basedOn w:val="a"/>
    <w:link w:val="38"/>
    <w:uiPriority w:val="10"/>
    <w:qFormat/>
    <w:pPr>
      <w:spacing w:before="300" w:after="200"/>
      <w:contextualSpacing/>
    </w:pPr>
    <w:rPr>
      <w:sz w:val="48"/>
    </w:rPr>
  </w:style>
  <w:style w:type="character" w:customStyle="1" w:styleId="38">
    <w:name w:val="Название Знак3"/>
    <w:basedOn w:val="1"/>
    <w:link w:val="afff"/>
    <w:rPr>
      <w:rFonts w:ascii="0" w:hAnsi="0"/>
      <w:color w:val="000000"/>
      <w:sz w:val="48"/>
    </w:rPr>
  </w:style>
  <w:style w:type="paragraph" w:customStyle="1" w:styleId="CharStyle500">
    <w:name w:val="Char Style 50"/>
    <w:link w:val="CharStyle501"/>
    <w:rPr>
      <w:rFonts w:ascii="0" w:hAnsi="0"/>
      <w:sz w:val="19"/>
    </w:rPr>
  </w:style>
  <w:style w:type="character" w:customStyle="1" w:styleId="CharStyle501">
    <w:name w:val="Char Style 50"/>
    <w:link w:val="CharStyle500"/>
    <w:rPr>
      <w:rFonts w:ascii="0" w:hAnsi="0"/>
      <w:sz w:val="19"/>
    </w:rPr>
  </w:style>
  <w:style w:type="character" w:customStyle="1" w:styleId="43">
    <w:name w:val="Заголовок 4 Знак3"/>
    <w:basedOn w:val="1"/>
    <w:link w:val="4"/>
    <w:rPr>
      <w:rFonts w:ascii="0" w:hAnsi="0"/>
      <w:b/>
      <w:color w:val="000000"/>
      <w:sz w:val="26"/>
    </w:rPr>
  </w:style>
  <w:style w:type="paragraph" w:customStyle="1" w:styleId="ListLabel340">
    <w:name w:val="ListLabel 34"/>
    <w:link w:val="ListLabel341"/>
  </w:style>
  <w:style w:type="character" w:customStyle="1" w:styleId="ListLabel341">
    <w:name w:val="ListLabel 34"/>
    <w:link w:val="ListLabel340"/>
  </w:style>
  <w:style w:type="paragraph" w:customStyle="1" w:styleId="1fa">
    <w:name w:val="Верхний колонтитул Знак1"/>
    <w:basedOn w:val="14"/>
    <w:link w:val="1fb"/>
  </w:style>
  <w:style w:type="character" w:customStyle="1" w:styleId="1fb">
    <w:name w:val="Верхний колонтитул Знак1"/>
    <w:basedOn w:val="a0"/>
    <w:link w:val="1fa"/>
    <w:rPr>
      <w:rFonts w:ascii="0" w:hAnsi="0"/>
      <w:sz w:val="24"/>
    </w:rPr>
  </w:style>
  <w:style w:type="paragraph" w:customStyle="1" w:styleId="GridTable1Light-Accent1">
    <w:name w:val="Grid Table 1 Light - Accent 1"/>
    <w:link w:val="GridTable1Light-Accent10"/>
    <w:pPr>
      <w:widowControl w:val="0"/>
    </w:pPr>
    <w:rPr>
      <w:rFonts w:ascii="0" w:hAnsi="0"/>
      <w:sz w:val="24"/>
    </w:rPr>
  </w:style>
  <w:style w:type="character" w:customStyle="1" w:styleId="GridTable1Light-Accent10">
    <w:name w:val="Grid Table 1 Light - Accent 1"/>
    <w:link w:val="GridTable1Light-Accent1"/>
    <w:rPr>
      <w:rFonts w:ascii="0" w:hAnsi="0"/>
      <w:sz w:val="24"/>
    </w:rPr>
  </w:style>
  <w:style w:type="paragraph" w:customStyle="1" w:styleId="ListLabel38">
    <w:name w:val="ListLabel 38"/>
    <w:link w:val="ListLabel380"/>
  </w:style>
  <w:style w:type="character" w:customStyle="1" w:styleId="ListLabel380">
    <w:name w:val="ListLabel 38"/>
    <w:link w:val="ListLabel38"/>
  </w:style>
  <w:style w:type="paragraph" w:customStyle="1" w:styleId="GridTable5Dark-Accent5">
    <w:name w:val="Grid Table 5 Dark - Accent 5"/>
    <w:link w:val="GridTable5Dark-Accent50"/>
    <w:pPr>
      <w:widowControl w:val="0"/>
    </w:pPr>
    <w:rPr>
      <w:rFonts w:ascii="0" w:hAnsi="0"/>
      <w:sz w:val="24"/>
    </w:rPr>
  </w:style>
  <w:style w:type="character" w:customStyle="1" w:styleId="GridTable5Dark-Accent50">
    <w:name w:val="Grid Table 5 Dark - Accent 5"/>
    <w:link w:val="GridTable5Dark-Accent5"/>
    <w:rPr>
      <w:rFonts w:ascii="0" w:hAnsi="0"/>
      <w:sz w:val="24"/>
    </w:rPr>
  </w:style>
  <w:style w:type="paragraph" w:styleId="af1">
    <w:name w:val="Body Text"/>
    <w:basedOn w:val="a"/>
    <w:link w:val="afe"/>
    <w:pPr>
      <w:spacing w:after="140" w:line="276" w:lineRule="auto"/>
    </w:pPr>
  </w:style>
  <w:style w:type="character" w:customStyle="1" w:styleId="afe">
    <w:name w:val="Основной текст Знак"/>
    <w:basedOn w:val="1"/>
    <w:link w:val="af1"/>
    <w:rPr>
      <w:rFonts w:ascii="0" w:hAnsi="0"/>
      <w:color w:val="000000"/>
      <w:sz w:val="24"/>
    </w:rPr>
  </w:style>
  <w:style w:type="paragraph" w:styleId="afff0">
    <w:name w:val="Normal (Web)"/>
    <w:basedOn w:val="a"/>
    <w:link w:val="afff1"/>
    <w:pPr>
      <w:spacing w:beforeAutospacing="1" w:afterAutospacing="1"/>
    </w:pPr>
  </w:style>
  <w:style w:type="character" w:customStyle="1" w:styleId="afff1">
    <w:name w:val="Обычный (веб) Знак"/>
    <w:basedOn w:val="1"/>
    <w:link w:val="afff0"/>
    <w:rPr>
      <w:rFonts w:ascii="0" w:hAnsi="0"/>
      <w:color w:val="000000"/>
      <w:sz w:val="24"/>
    </w:rPr>
  </w:style>
  <w:style w:type="paragraph" w:customStyle="1" w:styleId="ListLabel26">
    <w:name w:val="ListLabel 26"/>
    <w:link w:val="ListLabel260"/>
  </w:style>
  <w:style w:type="character" w:customStyle="1" w:styleId="ListLabel260">
    <w:name w:val="ListLabel 26"/>
    <w:link w:val="ListLabel26"/>
  </w:style>
  <w:style w:type="paragraph" w:customStyle="1" w:styleId="ListTable4-Accent6">
    <w:name w:val="List Table 4 - Accent 6"/>
    <w:link w:val="ListTable4-Accent60"/>
    <w:pPr>
      <w:widowControl w:val="0"/>
    </w:pPr>
    <w:rPr>
      <w:rFonts w:ascii="0" w:hAnsi="0"/>
      <w:sz w:val="24"/>
    </w:rPr>
  </w:style>
  <w:style w:type="character" w:customStyle="1" w:styleId="ListTable4-Accent60">
    <w:name w:val="List Table 4 - Accent 6"/>
    <w:link w:val="ListTable4-Accent6"/>
    <w:rPr>
      <w:rFonts w:ascii="0" w:hAnsi="0"/>
      <w:sz w:val="24"/>
    </w:rPr>
  </w:style>
  <w:style w:type="character" w:customStyle="1" w:styleId="23">
    <w:name w:val="Заголовок 2 Знак3"/>
    <w:basedOn w:val="1"/>
    <w:link w:val="2"/>
    <w:rPr>
      <w:rFonts w:ascii="0" w:hAnsi="0"/>
      <w:color w:val="000000"/>
      <w:sz w:val="34"/>
    </w:rPr>
  </w:style>
  <w:style w:type="paragraph" w:customStyle="1" w:styleId="Style17">
    <w:name w:val="Style 17"/>
    <w:basedOn w:val="a"/>
    <w:link w:val="Style170"/>
    <w:pPr>
      <w:spacing w:line="240" w:lineRule="atLeast"/>
    </w:pPr>
    <w:rPr>
      <w:b/>
      <w:sz w:val="25"/>
    </w:rPr>
  </w:style>
  <w:style w:type="character" w:customStyle="1" w:styleId="Style170">
    <w:name w:val="Style 17"/>
    <w:basedOn w:val="1"/>
    <w:link w:val="Style17"/>
    <w:rPr>
      <w:rFonts w:ascii="0" w:hAnsi="0"/>
      <w:b/>
      <w:color w:val="000000"/>
      <w:sz w:val="25"/>
    </w:rPr>
  </w:style>
  <w:style w:type="paragraph" w:customStyle="1" w:styleId="ListTable7Colorful-Accent3">
    <w:name w:val="List Table 7 Colorful - Accent 3"/>
    <w:link w:val="ListTable7Colorful-Accent30"/>
    <w:pPr>
      <w:widowControl w:val="0"/>
    </w:pPr>
    <w:rPr>
      <w:rFonts w:ascii="0" w:hAnsi="0"/>
      <w:sz w:val="24"/>
    </w:rPr>
  </w:style>
  <w:style w:type="character" w:customStyle="1" w:styleId="ListTable7Colorful-Accent30">
    <w:name w:val="List Table 7 Colorful - Accent 3"/>
    <w:link w:val="ListTable7Colorful-Accent3"/>
    <w:rPr>
      <w:rFonts w:ascii="0" w:hAnsi="0"/>
      <w:sz w:val="24"/>
    </w:rPr>
  </w:style>
  <w:style w:type="paragraph" w:customStyle="1" w:styleId="Heading5Char">
    <w:name w:val="Heading 5 Char"/>
    <w:link w:val="Heading5Char0"/>
    <w:rPr>
      <w:rFonts w:ascii="0" w:hAnsi="0"/>
      <w:b/>
      <w:sz w:val="24"/>
    </w:rPr>
  </w:style>
  <w:style w:type="character" w:customStyle="1" w:styleId="Heading5Char0">
    <w:name w:val="Heading 5 Char"/>
    <w:link w:val="Heading5Char"/>
    <w:rPr>
      <w:rFonts w:ascii="0" w:hAnsi="0"/>
      <w:b/>
      <w:sz w:val="24"/>
    </w:rPr>
  </w:style>
  <w:style w:type="paragraph" w:customStyle="1" w:styleId="afff2">
    <w:name w:val="Колонтитул"/>
    <w:basedOn w:val="a"/>
    <w:link w:val="afff3"/>
  </w:style>
  <w:style w:type="character" w:customStyle="1" w:styleId="afff3">
    <w:name w:val="Колонтитул"/>
    <w:basedOn w:val="1"/>
    <w:link w:val="afff2"/>
    <w:rPr>
      <w:rFonts w:ascii="0" w:hAnsi="0"/>
      <w:color w:val="000000"/>
      <w:sz w:val="24"/>
    </w:rPr>
  </w:style>
  <w:style w:type="paragraph" w:customStyle="1" w:styleId="Heading8Char">
    <w:name w:val="Heading 8 Char"/>
    <w:link w:val="Heading8Char0"/>
    <w:rPr>
      <w:rFonts w:ascii="0" w:hAnsi="0"/>
      <w:i/>
      <w:sz w:val="22"/>
    </w:rPr>
  </w:style>
  <w:style w:type="character" w:customStyle="1" w:styleId="Heading8Char0">
    <w:name w:val="Heading 8 Char"/>
    <w:link w:val="Heading8Char"/>
    <w:rPr>
      <w:rFonts w:ascii="0" w:hAnsi="0"/>
      <w:i/>
      <w:sz w:val="22"/>
    </w:rPr>
  </w:style>
  <w:style w:type="paragraph" w:customStyle="1" w:styleId="ListLabel62">
    <w:name w:val="ListLabel 62"/>
    <w:link w:val="ListLabel620"/>
  </w:style>
  <w:style w:type="character" w:customStyle="1" w:styleId="ListLabel620">
    <w:name w:val="ListLabel 62"/>
    <w:link w:val="ListLabel62"/>
  </w:style>
  <w:style w:type="paragraph" w:customStyle="1" w:styleId="afff4">
    <w:name w:val="Верхний колонтитул Знак"/>
    <w:basedOn w:val="14"/>
    <w:link w:val="afff5"/>
  </w:style>
  <w:style w:type="character" w:customStyle="1" w:styleId="afff5">
    <w:name w:val="Верхний колонтитул Знак"/>
    <w:basedOn w:val="a0"/>
    <w:link w:val="afff4"/>
    <w:rPr>
      <w:rFonts w:ascii="0" w:hAnsi="0"/>
      <w:color w:val="000000"/>
      <w:sz w:val="24"/>
    </w:rPr>
  </w:style>
  <w:style w:type="paragraph" w:customStyle="1" w:styleId="ListTable2-Accent1">
    <w:name w:val="List Table 2 - Accent 1"/>
    <w:link w:val="ListTable2-Accent10"/>
    <w:pPr>
      <w:widowControl w:val="0"/>
    </w:pPr>
    <w:rPr>
      <w:rFonts w:ascii="0" w:hAnsi="0"/>
      <w:sz w:val="24"/>
    </w:rPr>
  </w:style>
  <w:style w:type="character" w:customStyle="1" w:styleId="ListTable2-Accent10">
    <w:name w:val="List Table 2 - Accent 1"/>
    <w:link w:val="ListTable2-Accent1"/>
    <w:rPr>
      <w:rFonts w:ascii="0" w:hAnsi="0"/>
      <w:sz w:val="24"/>
    </w:rPr>
  </w:style>
  <w:style w:type="paragraph" w:customStyle="1" w:styleId="Lined-Accent1">
    <w:name w:val="Lined - Accent 1"/>
    <w:link w:val="Lined-Accent10"/>
    <w:pPr>
      <w:widowControl w:val="0"/>
    </w:pPr>
    <w:rPr>
      <w:rFonts w:ascii="0" w:hAnsi="0"/>
      <w:color w:val="404040"/>
      <w:sz w:val="24"/>
    </w:rPr>
  </w:style>
  <w:style w:type="character" w:customStyle="1" w:styleId="Lined-Accent10">
    <w:name w:val="Lined - Accent 1"/>
    <w:link w:val="Lined-Accent1"/>
    <w:rPr>
      <w:rFonts w:ascii="0" w:hAnsi="0"/>
      <w:color w:val="404040"/>
      <w:sz w:val="24"/>
    </w:rPr>
  </w:style>
  <w:style w:type="paragraph" w:customStyle="1" w:styleId="ListLabel16">
    <w:name w:val="ListLabel 16"/>
    <w:link w:val="ListLabel160"/>
  </w:style>
  <w:style w:type="character" w:customStyle="1" w:styleId="ListLabel160">
    <w:name w:val="ListLabel 16"/>
    <w:link w:val="ListLabel16"/>
  </w:style>
  <w:style w:type="paragraph" w:customStyle="1" w:styleId="ListTable6Colorful-Accent2">
    <w:name w:val="List Table 6 Colorful - Accent 2"/>
    <w:link w:val="ListTable6Colorful-Accent20"/>
    <w:pPr>
      <w:widowControl w:val="0"/>
    </w:pPr>
    <w:rPr>
      <w:rFonts w:ascii="0" w:hAnsi="0"/>
      <w:sz w:val="24"/>
    </w:rPr>
  </w:style>
  <w:style w:type="character" w:customStyle="1" w:styleId="ListTable6Colorful-Accent20">
    <w:name w:val="List Table 6 Colorful - Accent 2"/>
    <w:link w:val="ListTable6Colorful-Accent2"/>
    <w:rPr>
      <w:rFonts w:ascii="0" w:hAnsi="0"/>
      <w:sz w:val="24"/>
    </w:rPr>
  </w:style>
  <w:style w:type="character" w:customStyle="1" w:styleId="63">
    <w:name w:val="Заголовок 6 Знак3"/>
    <w:basedOn w:val="1"/>
    <w:link w:val="6"/>
    <w:rPr>
      <w:rFonts w:ascii="0" w:hAnsi="0"/>
      <w:b/>
      <w:color w:val="000000"/>
      <w:sz w:val="22"/>
    </w:rPr>
  </w:style>
  <w:style w:type="paragraph" w:customStyle="1" w:styleId="ListTable4">
    <w:name w:val="List Table 4"/>
    <w:link w:val="ListTable40"/>
    <w:pPr>
      <w:widowControl w:val="0"/>
    </w:pPr>
    <w:rPr>
      <w:rFonts w:ascii="0" w:hAnsi="0"/>
      <w:sz w:val="24"/>
    </w:rPr>
  </w:style>
  <w:style w:type="character" w:customStyle="1" w:styleId="ListTable40">
    <w:name w:val="List Table 4"/>
    <w:link w:val="ListTable4"/>
    <w:rPr>
      <w:rFonts w:ascii="0" w:hAnsi="0"/>
      <w:sz w:val="24"/>
    </w:rPr>
  </w:style>
  <w:style w:type="paragraph" w:customStyle="1" w:styleId="ListLabel22">
    <w:name w:val="ListLabel 22"/>
    <w:link w:val="ListLabel220"/>
  </w:style>
  <w:style w:type="character" w:customStyle="1" w:styleId="ListLabel220">
    <w:name w:val="ListLabel 22"/>
    <w:link w:val="ListLabel22"/>
  </w:style>
  <w:style w:type="paragraph" w:styleId="afff6">
    <w:name w:val="Balloon Text"/>
    <w:basedOn w:val="a"/>
    <w:link w:val="afff7"/>
    <w:uiPriority w:val="99"/>
    <w:semiHidden/>
    <w:unhideWhenUsed/>
    <w:rPr>
      <w:rFonts w:ascii="Tahoma" w:hAnsi="Tahoma" w:cs="Tahoma"/>
      <w:sz w:val="16"/>
      <w:szCs w:val="16"/>
    </w:rPr>
  </w:style>
  <w:style w:type="character" w:customStyle="1" w:styleId="afff7">
    <w:name w:val="Текст выноски Знак"/>
    <w:basedOn w:val="a0"/>
    <w:link w:val="afff6"/>
    <w:uiPriority w:val="99"/>
    <w:semiHidden/>
    <w:rPr>
      <w:rFonts w:ascii="Tahoma" w:hAnsi="Tahoma" w:cs="Tahoma"/>
      <w:sz w:val="16"/>
      <w:szCs w:val="16"/>
    </w:rPr>
  </w:style>
  <w:style w:type="paragraph" w:customStyle="1" w:styleId="western">
    <w:name w:val="western"/>
    <w:basedOn w:val="a"/>
    <w:rsid w:val="008E07E0"/>
    <w:pPr>
      <w:widowControl/>
      <w:spacing w:before="100" w:beforeAutospacing="1" w:after="142" w:line="276" w:lineRule="auto"/>
    </w:pPr>
    <w:rPr>
      <w:rFonts w:ascii="Tempora LGC Uni" w:hAnsi="Tempora LGC Un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widowControl w:val="0"/>
    </w:pPr>
    <w:rPr>
      <w:rFonts w:ascii="0" w:hAnsi="0"/>
      <w:sz w:val="24"/>
    </w:rPr>
  </w:style>
  <w:style w:type="paragraph" w:styleId="10">
    <w:name w:val="heading 1"/>
    <w:basedOn w:val="a"/>
    <w:link w:val="13"/>
    <w:uiPriority w:val="9"/>
    <w:qFormat/>
    <w:pPr>
      <w:keepNext/>
      <w:keepLines/>
      <w:spacing w:before="480" w:after="200"/>
      <w:outlineLvl w:val="0"/>
    </w:pPr>
    <w:rPr>
      <w:sz w:val="40"/>
    </w:rPr>
  </w:style>
  <w:style w:type="paragraph" w:styleId="2">
    <w:name w:val="heading 2"/>
    <w:basedOn w:val="a"/>
    <w:link w:val="23"/>
    <w:uiPriority w:val="9"/>
    <w:qFormat/>
    <w:pPr>
      <w:keepNext/>
      <w:keepLines/>
      <w:spacing w:before="360" w:after="200"/>
      <w:outlineLvl w:val="1"/>
    </w:pPr>
    <w:rPr>
      <w:sz w:val="34"/>
    </w:rPr>
  </w:style>
  <w:style w:type="paragraph" w:styleId="3">
    <w:name w:val="heading 3"/>
    <w:basedOn w:val="a"/>
    <w:link w:val="33"/>
    <w:uiPriority w:val="9"/>
    <w:qFormat/>
    <w:pPr>
      <w:keepNext/>
      <w:keepLines/>
      <w:spacing w:before="320" w:after="200"/>
      <w:outlineLvl w:val="2"/>
    </w:pPr>
    <w:rPr>
      <w:sz w:val="30"/>
    </w:rPr>
  </w:style>
  <w:style w:type="paragraph" w:styleId="4">
    <w:name w:val="heading 4"/>
    <w:basedOn w:val="a"/>
    <w:link w:val="43"/>
    <w:uiPriority w:val="9"/>
    <w:qFormat/>
    <w:pPr>
      <w:keepNext/>
      <w:keepLines/>
      <w:spacing w:before="320" w:after="200"/>
      <w:outlineLvl w:val="3"/>
    </w:pPr>
    <w:rPr>
      <w:b/>
      <w:sz w:val="26"/>
    </w:rPr>
  </w:style>
  <w:style w:type="paragraph" w:styleId="5">
    <w:name w:val="heading 5"/>
    <w:basedOn w:val="a"/>
    <w:link w:val="53"/>
    <w:uiPriority w:val="9"/>
    <w:qFormat/>
    <w:pPr>
      <w:keepNext/>
      <w:keepLines/>
      <w:spacing w:before="320" w:after="200"/>
      <w:outlineLvl w:val="4"/>
    </w:pPr>
    <w:rPr>
      <w:b/>
    </w:rPr>
  </w:style>
  <w:style w:type="paragraph" w:styleId="6">
    <w:name w:val="heading 6"/>
    <w:basedOn w:val="a"/>
    <w:link w:val="63"/>
    <w:uiPriority w:val="9"/>
    <w:qFormat/>
    <w:pPr>
      <w:keepNext/>
      <w:keepLines/>
      <w:spacing w:before="320" w:after="200"/>
      <w:outlineLvl w:val="5"/>
    </w:pPr>
    <w:rPr>
      <w:b/>
      <w:sz w:val="22"/>
    </w:rPr>
  </w:style>
  <w:style w:type="paragraph" w:styleId="7">
    <w:name w:val="heading 7"/>
    <w:basedOn w:val="a"/>
    <w:link w:val="73"/>
    <w:uiPriority w:val="9"/>
    <w:qFormat/>
    <w:pPr>
      <w:keepNext/>
      <w:keepLines/>
      <w:spacing w:before="320" w:after="200"/>
      <w:outlineLvl w:val="6"/>
    </w:pPr>
    <w:rPr>
      <w:b/>
      <w:i/>
      <w:sz w:val="22"/>
    </w:rPr>
  </w:style>
  <w:style w:type="paragraph" w:styleId="8">
    <w:name w:val="heading 8"/>
    <w:basedOn w:val="a"/>
    <w:link w:val="83"/>
    <w:uiPriority w:val="9"/>
    <w:qFormat/>
    <w:pPr>
      <w:keepNext/>
      <w:keepLines/>
      <w:spacing w:before="320" w:after="200"/>
      <w:outlineLvl w:val="7"/>
    </w:pPr>
    <w:rPr>
      <w:i/>
      <w:sz w:val="22"/>
    </w:rPr>
  </w:style>
  <w:style w:type="paragraph" w:styleId="9">
    <w:name w:val="heading 9"/>
    <w:basedOn w:val="a"/>
    <w:link w:val="93"/>
    <w:uiPriority w:val="9"/>
    <w:qFormat/>
    <w:pPr>
      <w:keepNext/>
      <w:keepLines/>
      <w:spacing w:before="320" w:after="200"/>
      <w:outlineLvl w:val="8"/>
    </w:pPr>
    <w:rPr>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footnote text"/>
    <w:basedOn w:val="a"/>
    <w:uiPriority w:val="99"/>
    <w:semiHidden/>
    <w:unhideWhenUsed/>
    <w:pPr>
      <w:spacing w:after="40"/>
    </w:pPr>
    <w:rPr>
      <w:sz w:val="18"/>
    </w:rPr>
  </w:style>
  <w:style w:type="paragraph" w:styleId="a5">
    <w:name w:val="endnote text"/>
    <w:basedOn w:val="a"/>
    <w:uiPriority w:val="99"/>
    <w:semiHidden/>
    <w:unhideWhenUsed/>
    <w:rPr>
      <w:sz w:val="20"/>
    </w:rPr>
  </w:style>
  <w:style w:type="character" w:customStyle="1" w:styleId="1">
    <w:name w:val="Обычный1"/>
    <w:rPr>
      <w:rFonts w:ascii="0" w:hAnsi="0"/>
      <w:color w:val="000000"/>
      <w:sz w:val="24"/>
    </w:rPr>
  </w:style>
  <w:style w:type="paragraph" w:customStyle="1" w:styleId="GridTable3-Accent4">
    <w:name w:val="Grid Table 3 - Accent 4"/>
    <w:link w:val="GridTable3-Accent40"/>
    <w:pPr>
      <w:widowControl w:val="0"/>
    </w:pPr>
    <w:rPr>
      <w:rFonts w:ascii="0" w:hAnsi="0"/>
      <w:sz w:val="24"/>
    </w:rPr>
  </w:style>
  <w:style w:type="character" w:customStyle="1" w:styleId="GridTable3-Accent40">
    <w:name w:val="Grid Table 3 - Accent 4"/>
    <w:link w:val="GridTable3-Accent4"/>
    <w:rPr>
      <w:rFonts w:ascii="0" w:hAnsi="0"/>
      <w:sz w:val="24"/>
    </w:rPr>
  </w:style>
  <w:style w:type="paragraph" w:customStyle="1" w:styleId="ListLabel31">
    <w:name w:val="ListLabel 31"/>
    <w:link w:val="ListLabel310"/>
  </w:style>
  <w:style w:type="character" w:customStyle="1" w:styleId="ListLabel310">
    <w:name w:val="ListLabel 31"/>
    <w:link w:val="ListLabel31"/>
  </w:style>
  <w:style w:type="paragraph" w:styleId="a6">
    <w:name w:val="footer"/>
    <w:basedOn w:val="a"/>
    <w:link w:val="30"/>
    <w:pPr>
      <w:tabs>
        <w:tab w:val="center" w:pos="4677"/>
        <w:tab w:val="right" w:pos="9355"/>
      </w:tabs>
    </w:pPr>
  </w:style>
  <w:style w:type="character" w:customStyle="1" w:styleId="30">
    <w:name w:val="Нижний колонтитул Знак3"/>
    <w:basedOn w:val="1"/>
    <w:link w:val="a6"/>
    <w:rPr>
      <w:rFonts w:ascii="0" w:hAnsi="0"/>
      <w:color w:val="000000"/>
      <w:sz w:val="24"/>
    </w:rPr>
  </w:style>
  <w:style w:type="paragraph" w:customStyle="1" w:styleId="Lined-Accent5">
    <w:name w:val="Lined - Accent 5"/>
    <w:link w:val="Lined-Accent50"/>
    <w:pPr>
      <w:widowControl w:val="0"/>
    </w:pPr>
    <w:rPr>
      <w:rFonts w:ascii="0" w:hAnsi="0"/>
      <w:color w:val="404040"/>
      <w:sz w:val="24"/>
    </w:rPr>
  </w:style>
  <w:style w:type="character" w:customStyle="1" w:styleId="Lined-Accent50">
    <w:name w:val="Lined - Accent 5"/>
    <w:link w:val="Lined-Accent5"/>
    <w:rPr>
      <w:rFonts w:ascii="0" w:hAnsi="0"/>
      <w:color w:val="404040"/>
      <w:sz w:val="24"/>
    </w:rPr>
  </w:style>
  <w:style w:type="paragraph" w:customStyle="1" w:styleId="FootnoteTextChar">
    <w:name w:val="Footnote Text Char"/>
    <w:link w:val="FootnoteTextChar0"/>
    <w:rPr>
      <w:rFonts w:ascii="0" w:hAnsi="0"/>
      <w:sz w:val="18"/>
    </w:rPr>
  </w:style>
  <w:style w:type="character" w:customStyle="1" w:styleId="FootnoteTextChar0">
    <w:name w:val="Footnote Text Char"/>
    <w:link w:val="FootnoteTextChar"/>
    <w:rPr>
      <w:rFonts w:ascii="0" w:hAnsi="0"/>
      <w:sz w:val="18"/>
    </w:rPr>
  </w:style>
  <w:style w:type="paragraph" w:styleId="a7">
    <w:name w:val="caption"/>
    <w:basedOn w:val="a"/>
    <w:link w:val="a8"/>
    <w:pPr>
      <w:spacing w:line="276" w:lineRule="auto"/>
    </w:pPr>
    <w:rPr>
      <w:b/>
      <w:color w:val="4F81BD"/>
      <w:sz w:val="18"/>
    </w:rPr>
  </w:style>
  <w:style w:type="character" w:customStyle="1" w:styleId="a8">
    <w:name w:val="Название объекта Знак"/>
    <w:basedOn w:val="1"/>
    <w:link w:val="a7"/>
    <w:rPr>
      <w:rFonts w:ascii="0" w:hAnsi="0"/>
      <w:b/>
      <w:color w:val="4F81BD"/>
      <w:sz w:val="18"/>
    </w:rPr>
  </w:style>
  <w:style w:type="paragraph" w:customStyle="1" w:styleId="ListTable3">
    <w:name w:val="List Table 3"/>
    <w:link w:val="ListTable30"/>
    <w:pPr>
      <w:widowControl w:val="0"/>
    </w:pPr>
    <w:rPr>
      <w:rFonts w:ascii="0" w:hAnsi="0"/>
      <w:sz w:val="24"/>
    </w:rPr>
  </w:style>
  <w:style w:type="character" w:customStyle="1" w:styleId="ListTable30">
    <w:name w:val="List Table 3"/>
    <w:link w:val="ListTable3"/>
    <w:rPr>
      <w:rFonts w:ascii="0" w:hAnsi="0"/>
      <w:sz w:val="24"/>
    </w:rPr>
  </w:style>
  <w:style w:type="paragraph" w:styleId="a9">
    <w:name w:val="No Spacing"/>
    <w:link w:val="aa"/>
    <w:pPr>
      <w:widowControl w:val="0"/>
    </w:pPr>
    <w:rPr>
      <w:rFonts w:ascii="0" w:hAnsi="0"/>
      <w:sz w:val="24"/>
    </w:rPr>
  </w:style>
  <w:style w:type="character" w:customStyle="1" w:styleId="aa">
    <w:name w:val="Без интервала Знак"/>
    <w:link w:val="a9"/>
    <w:rPr>
      <w:rFonts w:ascii="0" w:hAnsi="0"/>
      <w:color w:val="000000"/>
      <w:sz w:val="24"/>
    </w:rPr>
  </w:style>
  <w:style w:type="paragraph" w:styleId="ab">
    <w:name w:val="index heading"/>
    <w:basedOn w:val="ac"/>
    <w:link w:val="ad"/>
  </w:style>
  <w:style w:type="character" w:customStyle="1" w:styleId="11">
    <w:name w:val="Указатель1"/>
    <w:basedOn w:val="ae"/>
    <w:rPr>
      <w:rFonts w:ascii="Open Sans" w:hAnsi="Open Sans"/>
      <w:color w:val="000000"/>
      <w:sz w:val="28"/>
    </w:rPr>
  </w:style>
  <w:style w:type="paragraph" w:styleId="20">
    <w:name w:val="toc 2"/>
    <w:basedOn w:val="a"/>
    <w:link w:val="21"/>
    <w:uiPriority w:val="39"/>
    <w:pPr>
      <w:spacing w:after="57"/>
      <w:ind w:left="283"/>
    </w:pPr>
  </w:style>
  <w:style w:type="character" w:customStyle="1" w:styleId="21">
    <w:name w:val="Оглавление 2 Знак"/>
    <w:basedOn w:val="1"/>
    <w:link w:val="20"/>
    <w:rPr>
      <w:rFonts w:ascii="0" w:hAnsi="0"/>
      <w:color w:val="000000"/>
      <w:sz w:val="24"/>
    </w:rPr>
  </w:style>
  <w:style w:type="paragraph" w:customStyle="1" w:styleId="CharStyle15">
    <w:name w:val="Char Style 15"/>
    <w:link w:val="CharStyle150"/>
    <w:rPr>
      <w:rFonts w:ascii="0" w:hAnsi="0"/>
      <w:color w:val="3C3C3C"/>
      <w:sz w:val="27"/>
    </w:rPr>
  </w:style>
  <w:style w:type="character" w:customStyle="1" w:styleId="CharStyle150">
    <w:name w:val="Char Style 15"/>
    <w:link w:val="CharStyle15"/>
    <w:rPr>
      <w:rFonts w:ascii="0" w:hAnsi="0"/>
      <w:color w:val="3C3C3C"/>
      <w:sz w:val="27"/>
    </w:rPr>
  </w:style>
  <w:style w:type="paragraph" w:styleId="af">
    <w:name w:val="TOC Heading"/>
    <w:basedOn w:val="10"/>
    <w:link w:val="af0"/>
    <w:pPr>
      <w:spacing w:before="0" w:after="0"/>
    </w:pPr>
    <w:rPr>
      <w:sz w:val="24"/>
    </w:rPr>
  </w:style>
  <w:style w:type="character" w:customStyle="1" w:styleId="af0">
    <w:name w:val="Заголовок оглавления Знак"/>
    <w:basedOn w:val="13"/>
    <w:link w:val="af"/>
    <w:rPr>
      <w:rFonts w:ascii="0" w:hAnsi="0"/>
      <w:color w:val="000000"/>
      <w:sz w:val="24"/>
    </w:rPr>
  </w:style>
  <w:style w:type="paragraph" w:customStyle="1" w:styleId="12">
    <w:name w:val="Нижний колонтитул Знак1"/>
    <w:basedOn w:val="14"/>
    <w:link w:val="15"/>
  </w:style>
  <w:style w:type="character" w:customStyle="1" w:styleId="15">
    <w:name w:val="Нижний колонтитул Знак1"/>
    <w:basedOn w:val="a0"/>
    <w:link w:val="12"/>
    <w:rPr>
      <w:rFonts w:ascii="0" w:hAnsi="0"/>
      <w:sz w:val="24"/>
    </w:rPr>
  </w:style>
  <w:style w:type="paragraph" w:customStyle="1" w:styleId="GridTable1Light-Accent2">
    <w:name w:val="Grid Table 1 Light - Accent 2"/>
    <w:link w:val="GridTable1Light-Accent20"/>
    <w:pPr>
      <w:widowControl w:val="0"/>
    </w:pPr>
    <w:rPr>
      <w:rFonts w:ascii="0" w:hAnsi="0"/>
      <w:sz w:val="24"/>
    </w:rPr>
  </w:style>
  <w:style w:type="character" w:customStyle="1" w:styleId="GridTable1Light-Accent20">
    <w:name w:val="Grid Table 1 Light - Accent 2"/>
    <w:link w:val="GridTable1Light-Accent2"/>
    <w:rPr>
      <w:rFonts w:ascii="0" w:hAnsi="0"/>
      <w:sz w:val="24"/>
    </w:rPr>
  </w:style>
  <w:style w:type="paragraph" w:customStyle="1" w:styleId="61">
    <w:name w:val="Заголовок 6 Знак1"/>
    <w:basedOn w:val="14"/>
    <w:link w:val="610"/>
    <w:rPr>
      <w:b/>
      <w:sz w:val="22"/>
    </w:rPr>
  </w:style>
  <w:style w:type="character" w:customStyle="1" w:styleId="610">
    <w:name w:val="Заголовок 6 Знак1"/>
    <w:basedOn w:val="a0"/>
    <w:link w:val="61"/>
    <w:rPr>
      <w:rFonts w:ascii="0" w:hAnsi="0"/>
      <w:b/>
      <w:sz w:val="22"/>
    </w:rPr>
  </w:style>
  <w:style w:type="paragraph" w:customStyle="1" w:styleId="80">
    <w:name w:val="Заголовок 8 Знак"/>
    <w:basedOn w:val="14"/>
    <w:link w:val="81"/>
    <w:rPr>
      <w:i/>
    </w:rPr>
  </w:style>
  <w:style w:type="character" w:customStyle="1" w:styleId="81">
    <w:name w:val="Заголовок 8 Знак"/>
    <w:basedOn w:val="a0"/>
    <w:link w:val="80"/>
    <w:rPr>
      <w:rFonts w:ascii="0" w:hAnsi="0"/>
      <w:i/>
      <w:sz w:val="24"/>
    </w:rPr>
  </w:style>
  <w:style w:type="paragraph" w:customStyle="1" w:styleId="91">
    <w:name w:val="Заголовок 9 Знак1"/>
    <w:basedOn w:val="14"/>
    <w:link w:val="910"/>
    <w:rPr>
      <w:i/>
      <w:sz w:val="21"/>
    </w:rPr>
  </w:style>
  <w:style w:type="character" w:customStyle="1" w:styleId="910">
    <w:name w:val="Заголовок 9 Знак1"/>
    <w:basedOn w:val="a0"/>
    <w:link w:val="91"/>
    <w:rPr>
      <w:rFonts w:ascii="0" w:hAnsi="0"/>
      <w:i/>
      <w:sz w:val="21"/>
    </w:rPr>
  </w:style>
  <w:style w:type="paragraph" w:customStyle="1" w:styleId="ListLabel48">
    <w:name w:val="ListLabel 48"/>
    <w:link w:val="ListLabel480"/>
  </w:style>
  <w:style w:type="character" w:customStyle="1" w:styleId="ListLabel480">
    <w:name w:val="ListLabel 48"/>
    <w:link w:val="ListLabel48"/>
  </w:style>
  <w:style w:type="paragraph" w:customStyle="1" w:styleId="ListLabel23">
    <w:name w:val="ListLabel 23"/>
    <w:link w:val="ListLabel230"/>
  </w:style>
  <w:style w:type="character" w:customStyle="1" w:styleId="ListLabel230">
    <w:name w:val="ListLabel 23"/>
    <w:link w:val="ListLabel23"/>
  </w:style>
  <w:style w:type="paragraph" w:styleId="40">
    <w:name w:val="toc 4"/>
    <w:basedOn w:val="a"/>
    <w:link w:val="41"/>
    <w:uiPriority w:val="39"/>
    <w:pPr>
      <w:spacing w:after="57"/>
      <w:ind w:left="850"/>
    </w:pPr>
  </w:style>
  <w:style w:type="character" w:customStyle="1" w:styleId="41">
    <w:name w:val="Оглавление 4 Знак"/>
    <w:basedOn w:val="1"/>
    <w:link w:val="40"/>
    <w:rPr>
      <w:rFonts w:ascii="0" w:hAnsi="0"/>
      <w:color w:val="000000"/>
      <w:sz w:val="24"/>
    </w:rPr>
  </w:style>
  <w:style w:type="character" w:customStyle="1" w:styleId="73">
    <w:name w:val="Заголовок 7 Знак3"/>
    <w:basedOn w:val="1"/>
    <w:link w:val="7"/>
    <w:rPr>
      <w:rFonts w:ascii="0" w:hAnsi="0"/>
      <w:b/>
      <w:i/>
      <w:color w:val="000000"/>
      <w:sz w:val="22"/>
    </w:rPr>
  </w:style>
  <w:style w:type="paragraph" w:customStyle="1" w:styleId="GridTable2-Accent1">
    <w:name w:val="Grid Table 2 - Accent 1"/>
    <w:link w:val="GridTable2-Accent10"/>
    <w:pPr>
      <w:widowControl w:val="0"/>
    </w:pPr>
    <w:rPr>
      <w:rFonts w:ascii="0" w:hAnsi="0"/>
      <w:sz w:val="24"/>
    </w:rPr>
  </w:style>
  <w:style w:type="character" w:customStyle="1" w:styleId="GridTable2-Accent10">
    <w:name w:val="Grid Table 2 - Accent 1"/>
    <w:link w:val="GridTable2-Accent1"/>
    <w:rPr>
      <w:rFonts w:ascii="0" w:hAnsi="0"/>
      <w:sz w:val="24"/>
    </w:rPr>
  </w:style>
  <w:style w:type="paragraph" w:customStyle="1" w:styleId="ListTable1Light-Accent5">
    <w:name w:val="List Table 1 Light - Accent 5"/>
    <w:link w:val="ListTable1Light-Accent50"/>
    <w:pPr>
      <w:widowControl w:val="0"/>
    </w:pPr>
    <w:rPr>
      <w:rFonts w:ascii="0" w:hAnsi="0"/>
      <w:sz w:val="24"/>
    </w:rPr>
  </w:style>
  <w:style w:type="character" w:customStyle="1" w:styleId="ListTable1Light-Accent50">
    <w:name w:val="List Table 1 Light - Accent 5"/>
    <w:link w:val="ListTable1Light-Accent5"/>
    <w:rPr>
      <w:rFonts w:ascii="0" w:hAnsi="0"/>
      <w:sz w:val="24"/>
    </w:rPr>
  </w:style>
  <w:style w:type="paragraph" w:customStyle="1" w:styleId="GridTable5Dark-Accent6">
    <w:name w:val="Grid Table 5 Dark - Accent 6"/>
    <w:link w:val="GridTable5Dark-Accent60"/>
    <w:pPr>
      <w:widowControl w:val="0"/>
    </w:pPr>
    <w:rPr>
      <w:rFonts w:ascii="0" w:hAnsi="0"/>
      <w:sz w:val="24"/>
    </w:rPr>
  </w:style>
  <w:style w:type="character" w:customStyle="1" w:styleId="GridTable5Dark-Accent60">
    <w:name w:val="Grid Table 5 Dark - Accent 6"/>
    <w:link w:val="GridTable5Dark-Accent6"/>
    <w:rPr>
      <w:rFonts w:ascii="0" w:hAnsi="0"/>
      <w:sz w:val="24"/>
    </w:rPr>
  </w:style>
  <w:style w:type="paragraph" w:customStyle="1" w:styleId="GridTable2-Accent3">
    <w:name w:val="Grid Table 2 - Accent 3"/>
    <w:link w:val="GridTable2-Accent30"/>
    <w:pPr>
      <w:widowControl w:val="0"/>
    </w:pPr>
    <w:rPr>
      <w:rFonts w:ascii="0" w:hAnsi="0"/>
      <w:sz w:val="24"/>
    </w:rPr>
  </w:style>
  <w:style w:type="character" w:customStyle="1" w:styleId="GridTable2-Accent30">
    <w:name w:val="Grid Table 2 - Accent 3"/>
    <w:link w:val="GridTable2-Accent3"/>
    <w:rPr>
      <w:rFonts w:ascii="0" w:hAnsi="0"/>
      <w:sz w:val="24"/>
    </w:rPr>
  </w:style>
  <w:style w:type="paragraph" w:customStyle="1" w:styleId="CharStyle8">
    <w:name w:val="Char Style 8"/>
    <w:link w:val="CharStyle80"/>
    <w:rPr>
      <w:rFonts w:ascii="0" w:hAnsi="0"/>
    </w:rPr>
  </w:style>
  <w:style w:type="character" w:customStyle="1" w:styleId="CharStyle80">
    <w:name w:val="Char Style 8"/>
    <w:link w:val="CharStyle8"/>
    <w:rPr>
      <w:rFonts w:ascii="0" w:hAnsi="0"/>
      <w:sz w:val="20"/>
    </w:rPr>
  </w:style>
  <w:style w:type="paragraph" w:customStyle="1" w:styleId="ac">
    <w:name w:val="Заголовок"/>
    <w:basedOn w:val="a"/>
    <w:next w:val="af1"/>
    <w:link w:val="ae"/>
    <w:pPr>
      <w:keepNext/>
      <w:spacing w:before="240" w:after="120"/>
    </w:pPr>
    <w:rPr>
      <w:rFonts w:ascii="Open Sans" w:hAnsi="Open Sans"/>
      <w:sz w:val="28"/>
    </w:rPr>
  </w:style>
  <w:style w:type="character" w:customStyle="1" w:styleId="ae">
    <w:name w:val="Заголовок"/>
    <w:basedOn w:val="1"/>
    <w:link w:val="ac"/>
    <w:rPr>
      <w:rFonts w:ascii="Open Sans" w:hAnsi="Open Sans"/>
      <w:color w:val="000000"/>
      <w:sz w:val="28"/>
    </w:rPr>
  </w:style>
  <w:style w:type="paragraph" w:customStyle="1" w:styleId="60">
    <w:name w:val="Заголовок 6 Знак"/>
    <w:basedOn w:val="14"/>
    <w:link w:val="62"/>
    <w:rPr>
      <w:b/>
      <w:sz w:val="22"/>
    </w:rPr>
  </w:style>
  <w:style w:type="character" w:customStyle="1" w:styleId="62">
    <w:name w:val="Заголовок 6 Знак"/>
    <w:basedOn w:val="a0"/>
    <w:link w:val="60"/>
    <w:rPr>
      <w:rFonts w:ascii="0" w:hAnsi="0"/>
      <w:b/>
      <w:sz w:val="22"/>
    </w:rPr>
  </w:style>
  <w:style w:type="paragraph" w:customStyle="1" w:styleId="BorderedLined-Accent4">
    <w:name w:val="Bordered &amp; Lined - Accent 4"/>
    <w:link w:val="BorderedLined-Accent40"/>
    <w:pPr>
      <w:widowControl w:val="0"/>
    </w:pPr>
    <w:rPr>
      <w:rFonts w:ascii="0" w:hAnsi="0"/>
      <w:color w:val="404040"/>
      <w:sz w:val="24"/>
    </w:rPr>
  </w:style>
  <w:style w:type="character" w:customStyle="1" w:styleId="BorderedLined-Accent40">
    <w:name w:val="Bordered &amp; Lined - Accent 4"/>
    <w:link w:val="BorderedLined-Accent4"/>
    <w:rPr>
      <w:rFonts w:ascii="0" w:hAnsi="0"/>
      <w:color w:val="404040"/>
      <w:sz w:val="24"/>
    </w:rPr>
  </w:style>
  <w:style w:type="paragraph" w:customStyle="1" w:styleId="51">
    <w:name w:val="Заголовок 5 Знак1"/>
    <w:basedOn w:val="14"/>
    <w:link w:val="510"/>
    <w:rPr>
      <w:b/>
    </w:rPr>
  </w:style>
  <w:style w:type="character" w:customStyle="1" w:styleId="510">
    <w:name w:val="Заголовок 5 Знак1"/>
    <w:basedOn w:val="a0"/>
    <w:link w:val="51"/>
    <w:rPr>
      <w:rFonts w:ascii="0" w:hAnsi="0"/>
      <w:b/>
      <w:sz w:val="24"/>
    </w:rPr>
  </w:style>
  <w:style w:type="paragraph" w:styleId="64">
    <w:name w:val="toc 6"/>
    <w:basedOn w:val="a"/>
    <w:link w:val="65"/>
    <w:uiPriority w:val="39"/>
    <w:pPr>
      <w:spacing w:after="57"/>
      <w:ind w:left="1417"/>
    </w:pPr>
  </w:style>
  <w:style w:type="character" w:customStyle="1" w:styleId="65">
    <w:name w:val="Оглавление 6 Знак"/>
    <w:basedOn w:val="1"/>
    <w:link w:val="64"/>
    <w:rPr>
      <w:rFonts w:ascii="0" w:hAnsi="0"/>
      <w:color w:val="000000"/>
      <w:sz w:val="24"/>
    </w:rPr>
  </w:style>
  <w:style w:type="paragraph" w:customStyle="1" w:styleId="ListLabel2">
    <w:name w:val="ListLabel 2"/>
    <w:link w:val="ListLabel20"/>
  </w:style>
  <w:style w:type="character" w:customStyle="1" w:styleId="ListLabel20">
    <w:name w:val="ListLabel 2"/>
    <w:link w:val="ListLabel2"/>
  </w:style>
  <w:style w:type="paragraph" w:customStyle="1" w:styleId="GridTable6Colorful-Accent3">
    <w:name w:val="Grid Table 6 Colorful - Accent 3"/>
    <w:link w:val="GridTable6Colorful-Accent30"/>
    <w:pPr>
      <w:widowControl w:val="0"/>
    </w:pPr>
    <w:rPr>
      <w:rFonts w:ascii="0" w:hAnsi="0"/>
      <w:sz w:val="24"/>
    </w:rPr>
  </w:style>
  <w:style w:type="character" w:customStyle="1" w:styleId="GridTable6Colorful-Accent30">
    <w:name w:val="Grid Table 6 Colorful - Accent 3"/>
    <w:link w:val="GridTable6Colorful-Accent3"/>
    <w:rPr>
      <w:rFonts w:ascii="0" w:hAnsi="0"/>
      <w:sz w:val="24"/>
    </w:rPr>
  </w:style>
  <w:style w:type="paragraph" w:customStyle="1" w:styleId="GridTable2-Accent6">
    <w:name w:val="Grid Table 2 - Accent 6"/>
    <w:link w:val="GridTable2-Accent60"/>
    <w:pPr>
      <w:widowControl w:val="0"/>
    </w:pPr>
    <w:rPr>
      <w:rFonts w:ascii="0" w:hAnsi="0"/>
      <w:sz w:val="24"/>
    </w:rPr>
  </w:style>
  <w:style w:type="character" w:customStyle="1" w:styleId="GridTable2-Accent60">
    <w:name w:val="Grid Table 2 - Accent 6"/>
    <w:link w:val="GridTable2-Accent6"/>
    <w:rPr>
      <w:rFonts w:ascii="0" w:hAnsi="0"/>
      <w:sz w:val="24"/>
    </w:rPr>
  </w:style>
  <w:style w:type="paragraph" w:customStyle="1" w:styleId="GridTable5Dark-Accent2">
    <w:name w:val="Grid Table 5 Dark - Accent 2"/>
    <w:link w:val="GridTable5Dark-Accent20"/>
    <w:pPr>
      <w:widowControl w:val="0"/>
    </w:pPr>
    <w:rPr>
      <w:rFonts w:ascii="0" w:hAnsi="0"/>
      <w:sz w:val="24"/>
    </w:rPr>
  </w:style>
  <w:style w:type="character" w:customStyle="1" w:styleId="GridTable5Dark-Accent20">
    <w:name w:val="Grid Table 5 Dark - Accent 2"/>
    <w:link w:val="GridTable5Dark-Accent2"/>
    <w:rPr>
      <w:rFonts w:ascii="0" w:hAnsi="0"/>
      <w:sz w:val="24"/>
    </w:rPr>
  </w:style>
  <w:style w:type="paragraph" w:customStyle="1" w:styleId="110">
    <w:name w:val="Заголовок 1 Знак1"/>
    <w:basedOn w:val="14"/>
    <w:link w:val="111"/>
    <w:rPr>
      <w:sz w:val="40"/>
    </w:rPr>
  </w:style>
  <w:style w:type="character" w:customStyle="1" w:styleId="111">
    <w:name w:val="Заголовок 1 Знак1"/>
    <w:basedOn w:val="a0"/>
    <w:link w:val="110"/>
    <w:rPr>
      <w:rFonts w:ascii="0" w:hAnsi="0"/>
      <w:sz w:val="40"/>
    </w:rPr>
  </w:style>
  <w:style w:type="paragraph" w:customStyle="1" w:styleId="ListTable4-Accent1">
    <w:name w:val="List Table 4 - Accent 1"/>
    <w:link w:val="ListTable4-Accent10"/>
    <w:pPr>
      <w:widowControl w:val="0"/>
    </w:pPr>
    <w:rPr>
      <w:rFonts w:ascii="0" w:hAnsi="0"/>
      <w:sz w:val="24"/>
    </w:rPr>
  </w:style>
  <w:style w:type="character" w:customStyle="1" w:styleId="ListTable4-Accent10">
    <w:name w:val="List Table 4 - Accent 1"/>
    <w:link w:val="ListTable4-Accent1"/>
    <w:rPr>
      <w:rFonts w:ascii="0" w:hAnsi="0"/>
      <w:sz w:val="24"/>
    </w:rPr>
  </w:style>
  <w:style w:type="paragraph" w:customStyle="1" w:styleId="ListTable2">
    <w:name w:val="List Table 2"/>
    <w:link w:val="ListTable20"/>
    <w:pPr>
      <w:widowControl w:val="0"/>
    </w:pPr>
    <w:rPr>
      <w:rFonts w:ascii="0" w:hAnsi="0"/>
      <w:sz w:val="24"/>
    </w:rPr>
  </w:style>
  <w:style w:type="character" w:customStyle="1" w:styleId="ListTable20">
    <w:name w:val="List Table 2"/>
    <w:link w:val="ListTable2"/>
    <w:rPr>
      <w:rFonts w:ascii="0" w:hAnsi="0"/>
      <w:sz w:val="24"/>
    </w:rPr>
  </w:style>
  <w:style w:type="paragraph" w:customStyle="1" w:styleId="Bordered">
    <w:name w:val="Bordered"/>
    <w:link w:val="Bordered0"/>
    <w:pPr>
      <w:widowControl w:val="0"/>
    </w:pPr>
    <w:rPr>
      <w:rFonts w:ascii="0" w:hAnsi="0"/>
      <w:sz w:val="24"/>
    </w:rPr>
  </w:style>
  <w:style w:type="character" w:customStyle="1" w:styleId="Bordered0">
    <w:name w:val="Bordered"/>
    <w:link w:val="Bordered"/>
    <w:rPr>
      <w:rFonts w:ascii="0" w:hAnsi="0"/>
      <w:sz w:val="24"/>
    </w:rPr>
  </w:style>
  <w:style w:type="paragraph" w:styleId="70">
    <w:name w:val="toc 7"/>
    <w:basedOn w:val="a"/>
    <w:link w:val="71"/>
    <w:uiPriority w:val="39"/>
    <w:pPr>
      <w:spacing w:after="57"/>
      <w:ind w:left="1701"/>
    </w:pPr>
  </w:style>
  <w:style w:type="character" w:customStyle="1" w:styleId="71">
    <w:name w:val="Оглавление 7 Знак"/>
    <w:basedOn w:val="1"/>
    <w:link w:val="70"/>
    <w:rPr>
      <w:rFonts w:ascii="0" w:hAnsi="0"/>
      <w:color w:val="000000"/>
      <w:sz w:val="24"/>
    </w:rPr>
  </w:style>
  <w:style w:type="paragraph" w:customStyle="1" w:styleId="Heading7Char">
    <w:name w:val="Heading 7 Char"/>
    <w:link w:val="Heading7Char0"/>
    <w:rPr>
      <w:rFonts w:ascii="0" w:hAnsi="0"/>
      <w:b/>
      <w:i/>
      <w:sz w:val="22"/>
    </w:rPr>
  </w:style>
  <w:style w:type="character" w:customStyle="1" w:styleId="Heading7Char0">
    <w:name w:val="Heading 7 Char"/>
    <w:link w:val="Heading7Char"/>
    <w:rPr>
      <w:rFonts w:ascii="0" w:hAnsi="0"/>
      <w:b/>
      <w:i/>
      <w:sz w:val="22"/>
    </w:rPr>
  </w:style>
  <w:style w:type="paragraph" w:customStyle="1" w:styleId="ListLabel29">
    <w:name w:val="ListLabel 29"/>
    <w:link w:val="ListLabel290"/>
  </w:style>
  <w:style w:type="character" w:customStyle="1" w:styleId="ListLabel290">
    <w:name w:val="ListLabel 29"/>
    <w:link w:val="ListLabel29"/>
  </w:style>
  <w:style w:type="character" w:customStyle="1" w:styleId="ad">
    <w:name w:val="Указатель Знак"/>
    <w:basedOn w:val="1"/>
    <w:link w:val="ab"/>
    <w:rPr>
      <w:rFonts w:ascii="0" w:hAnsi="0"/>
      <w:color w:val="000000"/>
      <w:sz w:val="24"/>
    </w:rPr>
  </w:style>
  <w:style w:type="paragraph" w:customStyle="1" w:styleId="ListLabel43">
    <w:name w:val="ListLabel 43"/>
    <w:link w:val="ListLabel430"/>
  </w:style>
  <w:style w:type="character" w:customStyle="1" w:styleId="ListLabel430">
    <w:name w:val="ListLabel 43"/>
    <w:link w:val="ListLabel43"/>
  </w:style>
  <w:style w:type="paragraph" w:customStyle="1" w:styleId="ListTable1Light-Accent3">
    <w:name w:val="List Table 1 Light - Accent 3"/>
    <w:link w:val="ListTable1Light-Accent30"/>
    <w:pPr>
      <w:widowControl w:val="0"/>
    </w:pPr>
    <w:rPr>
      <w:rFonts w:ascii="0" w:hAnsi="0"/>
      <w:sz w:val="24"/>
    </w:rPr>
  </w:style>
  <w:style w:type="character" w:customStyle="1" w:styleId="ListTable1Light-Accent30">
    <w:name w:val="List Table 1 Light - Accent 3"/>
    <w:link w:val="ListTable1Light-Accent3"/>
    <w:rPr>
      <w:rFonts w:ascii="0" w:hAnsi="0"/>
      <w:sz w:val="24"/>
    </w:rPr>
  </w:style>
  <w:style w:type="paragraph" w:customStyle="1" w:styleId="ListLabel51">
    <w:name w:val="ListLabel 51"/>
    <w:link w:val="ListLabel510"/>
  </w:style>
  <w:style w:type="character" w:customStyle="1" w:styleId="ListLabel510">
    <w:name w:val="ListLabel 51"/>
    <w:link w:val="ListLabel51"/>
  </w:style>
  <w:style w:type="paragraph" w:customStyle="1" w:styleId="CharStyle14">
    <w:name w:val="Char Style 14"/>
    <w:link w:val="CharStyle140"/>
    <w:rPr>
      <w:rFonts w:ascii="0" w:hAnsi="0"/>
      <w:b/>
      <w:sz w:val="27"/>
    </w:rPr>
  </w:style>
  <w:style w:type="character" w:customStyle="1" w:styleId="CharStyle140">
    <w:name w:val="Char Style 14"/>
    <w:link w:val="CharStyle14"/>
    <w:rPr>
      <w:rFonts w:ascii="0" w:hAnsi="0"/>
      <w:b/>
      <w:sz w:val="27"/>
    </w:rPr>
  </w:style>
  <w:style w:type="paragraph" w:customStyle="1" w:styleId="CharStyle23">
    <w:name w:val="Char Style 23"/>
    <w:link w:val="CharStyle230"/>
    <w:rPr>
      <w:rFonts w:ascii="0" w:hAnsi="0"/>
      <w:sz w:val="24"/>
    </w:rPr>
  </w:style>
  <w:style w:type="character" w:customStyle="1" w:styleId="CharStyle230">
    <w:name w:val="Char Style 23"/>
    <w:link w:val="CharStyle23"/>
    <w:rPr>
      <w:rFonts w:ascii="0" w:hAnsi="0"/>
      <w:sz w:val="24"/>
    </w:rPr>
  </w:style>
  <w:style w:type="paragraph" w:customStyle="1" w:styleId="Bordered-Accent5">
    <w:name w:val="Bordered - Accent 5"/>
    <w:link w:val="Bordered-Accent50"/>
    <w:pPr>
      <w:widowControl w:val="0"/>
    </w:pPr>
    <w:rPr>
      <w:rFonts w:ascii="0" w:hAnsi="0"/>
      <w:sz w:val="24"/>
    </w:rPr>
  </w:style>
  <w:style w:type="character" w:customStyle="1" w:styleId="Bordered-Accent50">
    <w:name w:val="Bordered - Accent 5"/>
    <w:link w:val="Bordered-Accent5"/>
    <w:rPr>
      <w:rFonts w:ascii="0" w:hAnsi="0"/>
      <w:sz w:val="24"/>
    </w:rPr>
  </w:style>
  <w:style w:type="paragraph" w:customStyle="1" w:styleId="Style49">
    <w:name w:val="Style 49"/>
    <w:basedOn w:val="a"/>
    <w:link w:val="Style490"/>
    <w:pPr>
      <w:spacing w:before="9180" w:line="240" w:lineRule="atLeast"/>
    </w:pPr>
    <w:rPr>
      <w:sz w:val="19"/>
    </w:rPr>
  </w:style>
  <w:style w:type="character" w:customStyle="1" w:styleId="Style490">
    <w:name w:val="Style 49"/>
    <w:basedOn w:val="1"/>
    <w:link w:val="Style49"/>
    <w:rPr>
      <w:rFonts w:ascii="0" w:hAnsi="0"/>
      <w:color w:val="000000"/>
      <w:sz w:val="19"/>
    </w:rPr>
  </w:style>
  <w:style w:type="paragraph" w:customStyle="1" w:styleId="GridTable4-Accent5">
    <w:name w:val="Grid Table 4 - Accent 5"/>
    <w:link w:val="GridTable4-Accent50"/>
    <w:pPr>
      <w:widowControl w:val="0"/>
    </w:pPr>
    <w:rPr>
      <w:rFonts w:ascii="0" w:hAnsi="0"/>
      <w:sz w:val="24"/>
    </w:rPr>
  </w:style>
  <w:style w:type="character" w:customStyle="1" w:styleId="GridTable4-Accent50">
    <w:name w:val="Grid Table 4 - Accent 5"/>
    <w:link w:val="GridTable4-Accent5"/>
    <w:rPr>
      <w:rFonts w:ascii="0" w:hAnsi="0"/>
      <w:sz w:val="24"/>
    </w:rPr>
  </w:style>
  <w:style w:type="paragraph" w:customStyle="1" w:styleId="Style47">
    <w:name w:val="Style 47"/>
    <w:basedOn w:val="a"/>
    <w:link w:val="Style470"/>
    <w:pPr>
      <w:spacing w:line="480" w:lineRule="exact"/>
    </w:pPr>
    <w:rPr>
      <w:sz w:val="27"/>
    </w:rPr>
  </w:style>
  <w:style w:type="character" w:customStyle="1" w:styleId="Style470">
    <w:name w:val="Style 47"/>
    <w:basedOn w:val="1"/>
    <w:link w:val="Style47"/>
    <w:rPr>
      <w:rFonts w:ascii="0" w:hAnsi="0"/>
      <w:color w:val="000000"/>
      <w:sz w:val="27"/>
    </w:rPr>
  </w:style>
  <w:style w:type="paragraph" w:customStyle="1" w:styleId="TitleChar">
    <w:name w:val="Title Char"/>
    <w:link w:val="TitleChar0"/>
    <w:rPr>
      <w:rFonts w:ascii="0" w:hAnsi="0"/>
      <w:sz w:val="48"/>
    </w:rPr>
  </w:style>
  <w:style w:type="character" w:customStyle="1" w:styleId="TitleChar0">
    <w:name w:val="Title Char"/>
    <w:link w:val="TitleChar"/>
    <w:rPr>
      <w:rFonts w:ascii="0" w:hAnsi="0"/>
      <w:sz w:val="48"/>
    </w:rPr>
  </w:style>
  <w:style w:type="paragraph" w:customStyle="1" w:styleId="Endnote">
    <w:name w:val="Endnote"/>
    <w:basedOn w:val="a"/>
    <w:link w:val="Endnote0"/>
    <w:rPr>
      <w:sz w:val="20"/>
    </w:rPr>
  </w:style>
  <w:style w:type="character" w:customStyle="1" w:styleId="Endnote0">
    <w:name w:val="Endnote"/>
    <w:basedOn w:val="1"/>
    <w:link w:val="Endnote"/>
    <w:rPr>
      <w:rFonts w:ascii="0" w:hAnsi="0"/>
      <w:color w:val="000000"/>
      <w:sz w:val="20"/>
    </w:rPr>
  </w:style>
  <w:style w:type="character" w:customStyle="1" w:styleId="33">
    <w:name w:val="Заголовок 3 Знак3"/>
    <w:basedOn w:val="1"/>
    <w:link w:val="3"/>
    <w:rPr>
      <w:rFonts w:ascii="0" w:hAnsi="0"/>
      <w:color w:val="000000"/>
      <w:sz w:val="30"/>
    </w:rPr>
  </w:style>
  <w:style w:type="paragraph" w:customStyle="1" w:styleId="ListTable3-Accent6">
    <w:name w:val="List Table 3 - Accent 6"/>
    <w:link w:val="ListTable3-Accent60"/>
    <w:pPr>
      <w:widowControl w:val="0"/>
    </w:pPr>
    <w:rPr>
      <w:rFonts w:ascii="0" w:hAnsi="0"/>
      <w:sz w:val="24"/>
    </w:rPr>
  </w:style>
  <w:style w:type="character" w:customStyle="1" w:styleId="ListTable3-Accent60">
    <w:name w:val="List Table 3 - Accent 6"/>
    <w:link w:val="ListTable3-Accent6"/>
    <w:rPr>
      <w:rFonts w:ascii="0" w:hAnsi="0"/>
      <w:sz w:val="24"/>
    </w:rPr>
  </w:style>
  <w:style w:type="paragraph" w:customStyle="1" w:styleId="ListLabel28">
    <w:name w:val="ListLabel 28"/>
    <w:link w:val="ListLabel280"/>
  </w:style>
  <w:style w:type="character" w:customStyle="1" w:styleId="ListLabel280">
    <w:name w:val="ListLabel 28"/>
    <w:link w:val="ListLabel28"/>
  </w:style>
  <w:style w:type="paragraph" w:customStyle="1" w:styleId="BorderedLined-Accent2">
    <w:name w:val="Bordered &amp; Lined - Accent 2"/>
    <w:link w:val="BorderedLined-Accent20"/>
    <w:pPr>
      <w:widowControl w:val="0"/>
    </w:pPr>
    <w:rPr>
      <w:rFonts w:ascii="0" w:hAnsi="0"/>
      <w:color w:val="404040"/>
      <w:sz w:val="24"/>
    </w:rPr>
  </w:style>
  <w:style w:type="character" w:customStyle="1" w:styleId="BorderedLined-Accent20">
    <w:name w:val="Bordered &amp; Lined - Accent 2"/>
    <w:link w:val="BorderedLined-Accent2"/>
    <w:rPr>
      <w:rFonts w:ascii="0" w:hAnsi="0"/>
      <w:color w:val="404040"/>
      <w:sz w:val="24"/>
    </w:rPr>
  </w:style>
  <w:style w:type="paragraph" w:customStyle="1" w:styleId="Heading1Char">
    <w:name w:val="Heading 1 Char"/>
    <w:link w:val="Heading1Char0"/>
    <w:rPr>
      <w:rFonts w:ascii="0" w:hAnsi="0"/>
      <w:sz w:val="40"/>
    </w:rPr>
  </w:style>
  <w:style w:type="character" w:customStyle="1" w:styleId="Heading1Char0">
    <w:name w:val="Heading 1 Char"/>
    <w:link w:val="Heading1Char"/>
    <w:rPr>
      <w:rFonts w:ascii="0" w:hAnsi="0"/>
      <w:sz w:val="40"/>
    </w:rPr>
  </w:style>
  <w:style w:type="paragraph" w:customStyle="1" w:styleId="ListTable6Colorful-Accent4">
    <w:name w:val="List Table 6 Colorful - Accent 4"/>
    <w:link w:val="ListTable6Colorful-Accent40"/>
    <w:pPr>
      <w:widowControl w:val="0"/>
    </w:pPr>
    <w:rPr>
      <w:rFonts w:ascii="0" w:hAnsi="0"/>
      <w:sz w:val="24"/>
    </w:rPr>
  </w:style>
  <w:style w:type="character" w:customStyle="1" w:styleId="ListTable6Colorful-Accent40">
    <w:name w:val="List Table 6 Colorful - Accent 4"/>
    <w:link w:val="ListTable6Colorful-Accent4"/>
    <w:rPr>
      <w:rFonts w:ascii="0" w:hAnsi="0"/>
      <w:sz w:val="24"/>
    </w:rPr>
  </w:style>
  <w:style w:type="paragraph" w:customStyle="1" w:styleId="Style42">
    <w:name w:val="Style 42"/>
    <w:basedOn w:val="a"/>
    <w:link w:val="Style420"/>
    <w:pPr>
      <w:spacing w:line="365" w:lineRule="exact"/>
      <w:jc w:val="right"/>
    </w:pPr>
    <w:rPr>
      <w:b/>
      <w:spacing w:val="10"/>
      <w:sz w:val="15"/>
    </w:rPr>
  </w:style>
  <w:style w:type="character" w:customStyle="1" w:styleId="Style420">
    <w:name w:val="Style 42"/>
    <w:basedOn w:val="1"/>
    <w:link w:val="Style42"/>
    <w:rPr>
      <w:rFonts w:ascii="0" w:hAnsi="0"/>
      <w:b/>
      <w:color w:val="000000"/>
      <w:spacing w:val="10"/>
      <w:sz w:val="15"/>
    </w:rPr>
  </w:style>
  <w:style w:type="paragraph" w:customStyle="1" w:styleId="GridTable4-Accent2">
    <w:name w:val="Grid Table 4 - Accent 2"/>
    <w:link w:val="GridTable4-Accent20"/>
    <w:pPr>
      <w:widowControl w:val="0"/>
    </w:pPr>
    <w:rPr>
      <w:rFonts w:ascii="0" w:hAnsi="0"/>
      <w:sz w:val="24"/>
    </w:rPr>
  </w:style>
  <w:style w:type="character" w:customStyle="1" w:styleId="GridTable4-Accent20">
    <w:name w:val="Grid Table 4 - Accent 2"/>
    <w:link w:val="GridTable4-Accent2"/>
    <w:rPr>
      <w:rFonts w:ascii="0" w:hAnsi="0"/>
      <w:sz w:val="24"/>
    </w:rPr>
  </w:style>
  <w:style w:type="paragraph" w:customStyle="1" w:styleId="GridTable7Colorful-Accent1">
    <w:name w:val="Grid Table 7 Colorful - Accent 1"/>
    <w:link w:val="GridTable7Colorful-Accent10"/>
    <w:pPr>
      <w:widowControl w:val="0"/>
    </w:pPr>
    <w:rPr>
      <w:rFonts w:ascii="0" w:hAnsi="0"/>
      <w:sz w:val="24"/>
    </w:rPr>
  </w:style>
  <w:style w:type="character" w:customStyle="1" w:styleId="GridTable7Colorful-Accent10">
    <w:name w:val="Grid Table 7 Colorful - Accent 1"/>
    <w:link w:val="GridTable7Colorful-Accent1"/>
    <w:rPr>
      <w:rFonts w:ascii="0" w:hAnsi="0"/>
      <w:sz w:val="24"/>
    </w:rPr>
  </w:style>
  <w:style w:type="paragraph" w:customStyle="1" w:styleId="92">
    <w:name w:val="Заголовок 9 Знак2"/>
    <w:basedOn w:val="14"/>
    <w:link w:val="920"/>
    <w:rPr>
      <w:i/>
      <w:sz w:val="21"/>
    </w:rPr>
  </w:style>
  <w:style w:type="character" w:customStyle="1" w:styleId="920">
    <w:name w:val="Заголовок 9 Знак2"/>
    <w:basedOn w:val="a0"/>
    <w:link w:val="92"/>
    <w:rPr>
      <w:rFonts w:ascii="0" w:hAnsi="0"/>
      <w:i/>
      <w:sz w:val="21"/>
    </w:rPr>
  </w:style>
  <w:style w:type="paragraph" w:customStyle="1" w:styleId="Heading2Char">
    <w:name w:val="Heading 2 Char"/>
    <w:link w:val="Heading2Char0"/>
    <w:rPr>
      <w:rFonts w:ascii="0" w:hAnsi="0"/>
      <w:sz w:val="34"/>
    </w:rPr>
  </w:style>
  <w:style w:type="character" w:customStyle="1" w:styleId="Heading2Char0">
    <w:name w:val="Heading 2 Char"/>
    <w:link w:val="Heading2Char"/>
    <w:rPr>
      <w:rFonts w:ascii="0" w:hAnsi="0"/>
      <w:sz w:val="34"/>
    </w:rPr>
  </w:style>
  <w:style w:type="paragraph" w:customStyle="1" w:styleId="ListLabel18">
    <w:name w:val="ListLabel 18"/>
    <w:link w:val="ListLabel180"/>
  </w:style>
  <w:style w:type="character" w:customStyle="1" w:styleId="ListLabel180">
    <w:name w:val="ListLabel 18"/>
    <w:link w:val="ListLabel18"/>
  </w:style>
  <w:style w:type="paragraph" w:customStyle="1" w:styleId="CharStyle3">
    <w:name w:val="Char Style 3"/>
    <w:link w:val="CharStyle30"/>
    <w:rPr>
      <w:rFonts w:ascii="0" w:hAnsi="0"/>
      <w:b/>
      <w:sz w:val="27"/>
    </w:rPr>
  </w:style>
  <w:style w:type="character" w:customStyle="1" w:styleId="CharStyle30">
    <w:name w:val="Char Style 3"/>
    <w:link w:val="CharStyle3"/>
    <w:rPr>
      <w:rFonts w:ascii="0" w:hAnsi="0"/>
      <w:b/>
      <w:sz w:val="27"/>
    </w:rPr>
  </w:style>
  <w:style w:type="paragraph" w:customStyle="1" w:styleId="Style21">
    <w:name w:val="Style 21"/>
    <w:basedOn w:val="a"/>
    <w:link w:val="Style210"/>
    <w:rPr>
      <w:sz w:val="27"/>
    </w:rPr>
  </w:style>
  <w:style w:type="character" w:customStyle="1" w:styleId="Style210">
    <w:name w:val="Style 21"/>
    <w:basedOn w:val="1"/>
    <w:link w:val="Style21"/>
    <w:rPr>
      <w:rFonts w:ascii="0" w:hAnsi="0"/>
      <w:color w:val="000000"/>
      <w:sz w:val="27"/>
    </w:rPr>
  </w:style>
  <w:style w:type="paragraph" w:customStyle="1" w:styleId="GridTable7Colorful-Accent4">
    <w:name w:val="Grid Table 7 Colorful - Accent 4"/>
    <w:link w:val="GridTable7Colorful-Accent40"/>
    <w:pPr>
      <w:widowControl w:val="0"/>
    </w:pPr>
    <w:rPr>
      <w:rFonts w:ascii="0" w:hAnsi="0"/>
      <w:sz w:val="24"/>
    </w:rPr>
  </w:style>
  <w:style w:type="character" w:customStyle="1" w:styleId="GridTable7Colorful-Accent40">
    <w:name w:val="Grid Table 7 Colorful - Accent 4"/>
    <w:link w:val="GridTable7Colorful-Accent4"/>
    <w:rPr>
      <w:rFonts w:ascii="0" w:hAnsi="0"/>
      <w:sz w:val="24"/>
    </w:rPr>
  </w:style>
  <w:style w:type="paragraph" w:customStyle="1" w:styleId="CharStyle300">
    <w:name w:val="Char Style 30"/>
    <w:link w:val="CharStyle301"/>
    <w:rPr>
      <w:rFonts w:ascii="0" w:hAnsi="0"/>
      <w:sz w:val="27"/>
    </w:rPr>
  </w:style>
  <w:style w:type="character" w:customStyle="1" w:styleId="CharStyle301">
    <w:name w:val="Char Style 30"/>
    <w:link w:val="CharStyle300"/>
    <w:rPr>
      <w:rFonts w:ascii="0" w:hAnsi="0"/>
      <w:sz w:val="27"/>
    </w:rPr>
  </w:style>
  <w:style w:type="paragraph" w:customStyle="1" w:styleId="ListTable1Light">
    <w:name w:val="List Table 1 Light"/>
    <w:link w:val="ListTable1Light0"/>
    <w:pPr>
      <w:widowControl w:val="0"/>
    </w:pPr>
    <w:rPr>
      <w:rFonts w:ascii="0" w:hAnsi="0"/>
      <w:sz w:val="24"/>
    </w:rPr>
  </w:style>
  <w:style w:type="character" w:customStyle="1" w:styleId="ListTable1Light0">
    <w:name w:val="List Table 1 Light"/>
    <w:link w:val="ListTable1Light"/>
    <w:rPr>
      <w:rFonts w:ascii="0" w:hAnsi="0"/>
      <w:sz w:val="24"/>
    </w:rPr>
  </w:style>
  <w:style w:type="paragraph" w:customStyle="1" w:styleId="HeaderChar">
    <w:name w:val="Header Char"/>
    <w:link w:val="HeaderChar0"/>
    <w:rPr>
      <w:rFonts w:ascii="0" w:hAnsi="0"/>
      <w:sz w:val="24"/>
    </w:rPr>
  </w:style>
  <w:style w:type="character" w:customStyle="1" w:styleId="HeaderChar0">
    <w:name w:val="Header Char"/>
    <w:link w:val="HeaderChar"/>
    <w:rPr>
      <w:rFonts w:ascii="0" w:hAnsi="0"/>
      <w:sz w:val="24"/>
    </w:rPr>
  </w:style>
  <w:style w:type="paragraph" w:customStyle="1" w:styleId="TableGridLight">
    <w:name w:val="Table Grid Light"/>
    <w:link w:val="TableGridLight0"/>
    <w:pPr>
      <w:widowControl w:val="0"/>
    </w:pPr>
    <w:rPr>
      <w:rFonts w:ascii="0" w:hAnsi="0"/>
      <w:sz w:val="24"/>
    </w:rPr>
  </w:style>
  <w:style w:type="character" w:customStyle="1" w:styleId="TableGridLight0">
    <w:name w:val="Table Grid Light"/>
    <w:link w:val="TableGridLight"/>
    <w:rPr>
      <w:rFonts w:ascii="0" w:hAnsi="0"/>
      <w:sz w:val="24"/>
    </w:rPr>
  </w:style>
  <w:style w:type="paragraph" w:customStyle="1" w:styleId="Lined-Accent3">
    <w:name w:val="Lined - Accent 3"/>
    <w:link w:val="Lined-Accent30"/>
    <w:pPr>
      <w:widowControl w:val="0"/>
    </w:pPr>
    <w:rPr>
      <w:rFonts w:ascii="0" w:hAnsi="0"/>
      <w:color w:val="404040"/>
      <w:sz w:val="24"/>
    </w:rPr>
  </w:style>
  <w:style w:type="character" w:customStyle="1" w:styleId="Lined-Accent30">
    <w:name w:val="Lined - Accent 3"/>
    <w:link w:val="Lined-Accent3"/>
    <w:rPr>
      <w:rFonts w:ascii="0" w:hAnsi="0"/>
      <w:color w:val="404040"/>
      <w:sz w:val="24"/>
    </w:rPr>
  </w:style>
  <w:style w:type="paragraph" w:customStyle="1" w:styleId="ListTable1Light-Accent4">
    <w:name w:val="List Table 1 Light - Accent 4"/>
    <w:link w:val="ListTable1Light-Accent40"/>
    <w:pPr>
      <w:widowControl w:val="0"/>
    </w:pPr>
    <w:rPr>
      <w:rFonts w:ascii="0" w:hAnsi="0"/>
      <w:sz w:val="24"/>
    </w:rPr>
  </w:style>
  <w:style w:type="character" w:customStyle="1" w:styleId="ListTable1Light-Accent40">
    <w:name w:val="List Table 1 Light - Accent 4"/>
    <w:link w:val="ListTable1Light-Accent4"/>
    <w:rPr>
      <w:rFonts w:ascii="0" w:hAnsi="0"/>
      <w:sz w:val="24"/>
    </w:rPr>
  </w:style>
  <w:style w:type="paragraph" w:customStyle="1" w:styleId="Style38">
    <w:name w:val="Style 38"/>
    <w:basedOn w:val="a"/>
    <w:link w:val="Style380"/>
    <w:pPr>
      <w:spacing w:line="240" w:lineRule="atLeast"/>
      <w:jc w:val="both"/>
    </w:pPr>
    <w:rPr>
      <w:sz w:val="8"/>
    </w:rPr>
  </w:style>
  <w:style w:type="character" w:customStyle="1" w:styleId="Style380">
    <w:name w:val="Style 38"/>
    <w:basedOn w:val="1"/>
    <w:link w:val="Style38"/>
    <w:rPr>
      <w:rFonts w:ascii="0" w:hAnsi="0"/>
      <w:color w:val="000000"/>
      <w:sz w:val="8"/>
    </w:rPr>
  </w:style>
  <w:style w:type="paragraph" w:customStyle="1" w:styleId="ListLabel40">
    <w:name w:val="ListLabel 40"/>
    <w:link w:val="ListLabel400"/>
  </w:style>
  <w:style w:type="character" w:customStyle="1" w:styleId="ListLabel400">
    <w:name w:val="ListLabel 40"/>
    <w:link w:val="ListLabel40"/>
  </w:style>
  <w:style w:type="paragraph" w:customStyle="1" w:styleId="ListTable7Colorful-Accent2">
    <w:name w:val="List Table 7 Colorful - Accent 2"/>
    <w:link w:val="ListTable7Colorful-Accent20"/>
    <w:pPr>
      <w:widowControl w:val="0"/>
    </w:pPr>
    <w:rPr>
      <w:rFonts w:ascii="0" w:hAnsi="0"/>
      <w:sz w:val="24"/>
    </w:rPr>
  </w:style>
  <w:style w:type="character" w:customStyle="1" w:styleId="ListTable7Colorful-Accent20">
    <w:name w:val="List Table 7 Colorful - Accent 2"/>
    <w:link w:val="ListTable7Colorful-Accent2"/>
    <w:rPr>
      <w:rFonts w:ascii="0" w:hAnsi="0"/>
      <w:sz w:val="24"/>
    </w:rPr>
  </w:style>
  <w:style w:type="paragraph" w:customStyle="1" w:styleId="16">
    <w:name w:val="Знак сноски1"/>
    <w:link w:val="af2"/>
    <w:rPr>
      <w:rFonts w:ascii="0" w:hAnsi="0"/>
      <w:sz w:val="24"/>
      <w:vertAlign w:val="superscript"/>
    </w:rPr>
  </w:style>
  <w:style w:type="character" w:styleId="af2">
    <w:name w:val="footnote reference"/>
    <w:link w:val="16"/>
    <w:rPr>
      <w:rFonts w:ascii="0" w:hAnsi="0"/>
      <w:sz w:val="24"/>
      <w:vertAlign w:val="superscript"/>
    </w:rPr>
  </w:style>
  <w:style w:type="paragraph" w:customStyle="1" w:styleId="ListLabel54">
    <w:name w:val="ListLabel 54"/>
    <w:link w:val="ListLabel540"/>
  </w:style>
  <w:style w:type="character" w:customStyle="1" w:styleId="ListLabel540">
    <w:name w:val="ListLabel 54"/>
    <w:link w:val="ListLabel54"/>
  </w:style>
  <w:style w:type="paragraph" w:customStyle="1" w:styleId="ListTable4-Accent4">
    <w:name w:val="List Table 4 - Accent 4"/>
    <w:link w:val="ListTable4-Accent40"/>
    <w:pPr>
      <w:widowControl w:val="0"/>
    </w:pPr>
    <w:rPr>
      <w:rFonts w:ascii="0" w:hAnsi="0"/>
      <w:sz w:val="24"/>
    </w:rPr>
  </w:style>
  <w:style w:type="character" w:customStyle="1" w:styleId="ListTable4-Accent40">
    <w:name w:val="List Table 4 - Accent 4"/>
    <w:link w:val="ListTable4-Accent4"/>
    <w:rPr>
      <w:rFonts w:ascii="0" w:hAnsi="0"/>
      <w:sz w:val="24"/>
    </w:rPr>
  </w:style>
  <w:style w:type="paragraph" w:customStyle="1" w:styleId="PlainTable5">
    <w:name w:val="Plain Table 5"/>
    <w:link w:val="PlainTable50"/>
    <w:pPr>
      <w:widowControl w:val="0"/>
    </w:pPr>
    <w:rPr>
      <w:rFonts w:ascii="0" w:hAnsi="0"/>
      <w:sz w:val="24"/>
    </w:rPr>
  </w:style>
  <w:style w:type="character" w:customStyle="1" w:styleId="PlainTable50">
    <w:name w:val="Plain Table 5"/>
    <w:link w:val="PlainTable5"/>
    <w:rPr>
      <w:rFonts w:ascii="0" w:hAnsi="0"/>
      <w:sz w:val="24"/>
    </w:rPr>
  </w:style>
  <w:style w:type="paragraph" w:customStyle="1" w:styleId="af3">
    <w:name w:val="Символ концевой сноски"/>
    <w:basedOn w:val="14"/>
    <w:link w:val="af4"/>
    <w:rPr>
      <w:vertAlign w:val="superscript"/>
    </w:rPr>
  </w:style>
  <w:style w:type="character" w:customStyle="1" w:styleId="af4">
    <w:name w:val="Символ концевой сноски"/>
    <w:basedOn w:val="a0"/>
    <w:link w:val="af3"/>
    <w:rPr>
      <w:rFonts w:ascii="0" w:hAnsi="0"/>
      <w:sz w:val="24"/>
      <w:vertAlign w:val="superscript"/>
    </w:rPr>
  </w:style>
  <w:style w:type="paragraph" w:customStyle="1" w:styleId="ListLabel46">
    <w:name w:val="ListLabel 46"/>
    <w:link w:val="ListLabel460"/>
  </w:style>
  <w:style w:type="character" w:customStyle="1" w:styleId="ListLabel460">
    <w:name w:val="ListLabel 46"/>
    <w:link w:val="ListLabel46"/>
  </w:style>
  <w:style w:type="paragraph" w:customStyle="1" w:styleId="50">
    <w:name w:val="Заголовок 5 Знак"/>
    <w:basedOn w:val="14"/>
    <w:link w:val="52"/>
    <w:rPr>
      <w:b/>
      <w:i/>
      <w:sz w:val="26"/>
    </w:rPr>
  </w:style>
  <w:style w:type="character" w:customStyle="1" w:styleId="52">
    <w:name w:val="Заголовок 5 Знак"/>
    <w:basedOn w:val="a0"/>
    <w:link w:val="50"/>
    <w:rPr>
      <w:rFonts w:ascii="0" w:hAnsi="0"/>
      <w:b/>
      <w:i/>
      <w:sz w:val="26"/>
    </w:rPr>
  </w:style>
  <w:style w:type="paragraph" w:customStyle="1" w:styleId="Lined-Accent">
    <w:name w:val="Lined - Accent"/>
    <w:link w:val="Lined-Accent0"/>
    <w:pPr>
      <w:widowControl w:val="0"/>
    </w:pPr>
    <w:rPr>
      <w:rFonts w:ascii="0" w:hAnsi="0"/>
      <w:color w:val="404040"/>
      <w:sz w:val="24"/>
    </w:rPr>
  </w:style>
  <w:style w:type="character" w:customStyle="1" w:styleId="Lined-Accent0">
    <w:name w:val="Lined - Accent"/>
    <w:link w:val="Lined-Accent"/>
    <w:rPr>
      <w:rFonts w:ascii="0" w:hAnsi="0"/>
      <w:color w:val="404040"/>
      <w:sz w:val="24"/>
    </w:rPr>
  </w:style>
  <w:style w:type="paragraph" w:customStyle="1" w:styleId="CharStyle46">
    <w:name w:val="Char Style 46"/>
    <w:link w:val="CharStyle460"/>
    <w:rPr>
      <w:rFonts w:ascii="0" w:hAnsi="0"/>
      <w:smallCaps/>
      <w:spacing w:val="10"/>
      <w:sz w:val="15"/>
    </w:rPr>
  </w:style>
  <w:style w:type="character" w:customStyle="1" w:styleId="CharStyle460">
    <w:name w:val="Char Style 46"/>
    <w:link w:val="CharStyle46"/>
    <w:rPr>
      <w:rFonts w:ascii="0" w:hAnsi="0"/>
      <w:smallCaps/>
      <w:spacing w:val="10"/>
      <w:sz w:val="15"/>
    </w:rPr>
  </w:style>
  <w:style w:type="paragraph" w:customStyle="1" w:styleId="ListTable3-Accent2">
    <w:name w:val="List Table 3 - Accent 2"/>
    <w:link w:val="ListTable3-Accent20"/>
    <w:pPr>
      <w:widowControl w:val="0"/>
    </w:pPr>
    <w:rPr>
      <w:rFonts w:ascii="0" w:hAnsi="0"/>
      <w:sz w:val="24"/>
    </w:rPr>
  </w:style>
  <w:style w:type="character" w:customStyle="1" w:styleId="ListTable3-Accent20">
    <w:name w:val="List Table 3 - Accent 2"/>
    <w:link w:val="ListTable3-Accent2"/>
    <w:rPr>
      <w:rFonts w:ascii="0" w:hAnsi="0"/>
      <w:sz w:val="24"/>
    </w:rPr>
  </w:style>
  <w:style w:type="paragraph" w:customStyle="1" w:styleId="Lined-Accent4">
    <w:name w:val="Lined - Accent 4"/>
    <w:link w:val="Lined-Accent40"/>
    <w:pPr>
      <w:widowControl w:val="0"/>
    </w:pPr>
    <w:rPr>
      <w:rFonts w:ascii="0" w:hAnsi="0"/>
      <w:color w:val="404040"/>
      <w:sz w:val="24"/>
    </w:rPr>
  </w:style>
  <w:style w:type="character" w:customStyle="1" w:styleId="Lined-Accent40">
    <w:name w:val="Lined - Accent 4"/>
    <w:link w:val="Lined-Accent4"/>
    <w:rPr>
      <w:rFonts w:ascii="0" w:hAnsi="0"/>
      <w:color w:val="404040"/>
      <w:sz w:val="24"/>
    </w:rPr>
  </w:style>
  <w:style w:type="paragraph" w:customStyle="1" w:styleId="ListLabel24">
    <w:name w:val="ListLabel 24"/>
    <w:link w:val="ListLabel240"/>
  </w:style>
  <w:style w:type="character" w:customStyle="1" w:styleId="ListLabel240">
    <w:name w:val="ListLabel 24"/>
    <w:link w:val="ListLabel24"/>
  </w:style>
  <w:style w:type="paragraph" w:customStyle="1" w:styleId="CharStyle44">
    <w:name w:val="Char Style 44"/>
    <w:link w:val="CharStyle440"/>
    <w:rPr>
      <w:rFonts w:ascii="0" w:hAnsi="0"/>
      <w:b/>
      <w:color w:val="27526D"/>
      <w:spacing w:val="10"/>
      <w:sz w:val="15"/>
    </w:rPr>
  </w:style>
  <w:style w:type="character" w:customStyle="1" w:styleId="CharStyle440">
    <w:name w:val="Char Style 44"/>
    <w:link w:val="CharStyle44"/>
    <w:rPr>
      <w:rFonts w:ascii="0" w:hAnsi="0"/>
      <w:b/>
      <w:color w:val="27526D"/>
      <w:spacing w:val="10"/>
      <w:sz w:val="15"/>
    </w:rPr>
  </w:style>
  <w:style w:type="paragraph" w:customStyle="1" w:styleId="CharStyle37">
    <w:name w:val="Char Style 37"/>
    <w:link w:val="CharStyle370"/>
    <w:rPr>
      <w:rFonts w:ascii="0" w:hAnsi="0"/>
      <w:b/>
      <w:sz w:val="27"/>
      <w:u w:val="single"/>
    </w:rPr>
  </w:style>
  <w:style w:type="character" w:customStyle="1" w:styleId="CharStyle370">
    <w:name w:val="Char Style 37"/>
    <w:link w:val="CharStyle37"/>
    <w:rPr>
      <w:rFonts w:ascii="0" w:hAnsi="0"/>
      <w:b/>
      <w:sz w:val="27"/>
      <w:u w:val="single"/>
    </w:rPr>
  </w:style>
  <w:style w:type="paragraph" w:customStyle="1" w:styleId="GridTable5Dark-Accent3">
    <w:name w:val="Grid Table 5 Dark - Accent 3"/>
    <w:link w:val="GridTable5Dark-Accent30"/>
    <w:pPr>
      <w:widowControl w:val="0"/>
    </w:pPr>
    <w:rPr>
      <w:rFonts w:ascii="0" w:hAnsi="0"/>
      <w:sz w:val="24"/>
    </w:rPr>
  </w:style>
  <w:style w:type="character" w:customStyle="1" w:styleId="GridTable5Dark-Accent30">
    <w:name w:val="Grid Table 5 Dark - Accent 3"/>
    <w:link w:val="GridTable5Dark-Accent3"/>
    <w:rPr>
      <w:rFonts w:ascii="0" w:hAnsi="0"/>
      <w:sz w:val="24"/>
    </w:rPr>
  </w:style>
  <w:style w:type="paragraph" w:customStyle="1" w:styleId="ListLabel47">
    <w:name w:val="ListLabel 47"/>
    <w:link w:val="ListLabel470"/>
  </w:style>
  <w:style w:type="character" w:customStyle="1" w:styleId="ListLabel470">
    <w:name w:val="ListLabel 47"/>
    <w:link w:val="ListLabel47"/>
  </w:style>
  <w:style w:type="paragraph" w:customStyle="1" w:styleId="22">
    <w:name w:val="Заголовок 2 Знак"/>
    <w:basedOn w:val="14"/>
    <w:link w:val="24"/>
    <w:rPr>
      <w:b/>
      <w:i/>
      <w:sz w:val="28"/>
    </w:rPr>
  </w:style>
  <w:style w:type="character" w:customStyle="1" w:styleId="24">
    <w:name w:val="Заголовок 2 Знак"/>
    <w:basedOn w:val="a0"/>
    <w:link w:val="22"/>
    <w:rPr>
      <w:rFonts w:ascii="0" w:hAnsi="0"/>
      <w:b/>
      <w:i/>
      <w:sz w:val="28"/>
    </w:rPr>
  </w:style>
  <w:style w:type="paragraph" w:customStyle="1" w:styleId="ListTable7Colorful-Accent6">
    <w:name w:val="List Table 7 Colorful - Accent 6"/>
    <w:link w:val="ListTable7Colorful-Accent60"/>
    <w:pPr>
      <w:widowControl w:val="0"/>
    </w:pPr>
    <w:rPr>
      <w:rFonts w:ascii="0" w:hAnsi="0"/>
      <w:sz w:val="24"/>
    </w:rPr>
  </w:style>
  <w:style w:type="character" w:customStyle="1" w:styleId="ListTable7Colorful-Accent60">
    <w:name w:val="List Table 7 Colorful - Accent 6"/>
    <w:link w:val="ListTable7Colorful-Accent6"/>
    <w:rPr>
      <w:rFonts w:ascii="0" w:hAnsi="0"/>
      <w:sz w:val="24"/>
    </w:rPr>
  </w:style>
  <w:style w:type="character" w:customStyle="1" w:styleId="93">
    <w:name w:val="Заголовок 9 Знак3"/>
    <w:basedOn w:val="1"/>
    <w:link w:val="9"/>
    <w:rPr>
      <w:rFonts w:ascii="0" w:hAnsi="0"/>
      <w:i/>
      <w:color w:val="000000"/>
      <w:sz w:val="21"/>
    </w:rPr>
  </w:style>
  <w:style w:type="paragraph" w:customStyle="1" w:styleId="ListLabel39">
    <w:name w:val="ListLabel 39"/>
    <w:link w:val="ListLabel390"/>
  </w:style>
  <w:style w:type="character" w:customStyle="1" w:styleId="ListLabel390">
    <w:name w:val="ListLabel 39"/>
    <w:link w:val="ListLabel39"/>
  </w:style>
  <w:style w:type="paragraph" w:customStyle="1" w:styleId="GridTable2-Accent5">
    <w:name w:val="Grid Table 2 - Accent 5"/>
    <w:link w:val="GridTable2-Accent50"/>
    <w:pPr>
      <w:widowControl w:val="0"/>
    </w:pPr>
    <w:rPr>
      <w:rFonts w:ascii="0" w:hAnsi="0"/>
      <w:sz w:val="24"/>
    </w:rPr>
  </w:style>
  <w:style w:type="character" w:customStyle="1" w:styleId="GridTable2-Accent50">
    <w:name w:val="Grid Table 2 - Accent 5"/>
    <w:link w:val="GridTable2-Accent5"/>
    <w:rPr>
      <w:rFonts w:ascii="0" w:hAnsi="0"/>
      <w:sz w:val="24"/>
    </w:rPr>
  </w:style>
  <w:style w:type="paragraph" w:customStyle="1" w:styleId="GridTable1Light-Accent6">
    <w:name w:val="Grid Table 1 Light - Accent 6"/>
    <w:link w:val="GridTable1Light-Accent60"/>
    <w:pPr>
      <w:widowControl w:val="0"/>
    </w:pPr>
    <w:rPr>
      <w:rFonts w:ascii="0" w:hAnsi="0"/>
      <w:sz w:val="24"/>
    </w:rPr>
  </w:style>
  <w:style w:type="character" w:customStyle="1" w:styleId="GridTable1Light-Accent60">
    <w:name w:val="Grid Table 1 Light - Accent 6"/>
    <w:link w:val="GridTable1Light-Accent6"/>
    <w:rPr>
      <w:rFonts w:ascii="0" w:hAnsi="0"/>
      <w:sz w:val="24"/>
    </w:rPr>
  </w:style>
  <w:style w:type="paragraph" w:customStyle="1" w:styleId="ListTable3-Accent3">
    <w:name w:val="List Table 3 - Accent 3"/>
    <w:link w:val="ListTable3-Accent30"/>
    <w:pPr>
      <w:widowControl w:val="0"/>
    </w:pPr>
    <w:rPr>
      <w:rFonts w:ascii="0" w:hAnsi="0"/>
      <w:sz w:val="24"/>
    </w:rPr>
  </w:style>
  <w:style w:type="character" w:customStyle="1" w:styleId="ListTable3-Accent30">
    <w:name w:val="List Table 3 - Accent 3"/>
    <w:link w:val="ListTable3-Accent3"/>
    <w:rPr>
      <w:rFonts w:ascii="0" w:hAnsi="0"/>
      <w:sz w:val="24"/>
    </w:rPr>
  </w:style>
  <w:style w:type="paragraph" w:customStyle="1" w:styleId="17">
    <w:name w:val="Текст концевой сноски Знак1"/>
    <w:link w:val="18"/>
    <w:rPr>
      <w:rFonts w:ascii="0" w:hAnsi="0"/>
    </w:rPr>
  </w:style>
  <w:style w:type="character" w:customStyle="1" w:styleId="18">
    <w:name w:val="Текст концевой сноски Знак1"/>
    <w:link w:val="17"/>
    <w:rPr>
      <w:rFonts w:ascii="0" w:hAnsi="0"/>
      <w:sz w:val="20"/>
    </w:rPr>
  </w:style>
  <w:style w:type="paragraph" w:customStyle="1" w:styleId="ListLabel55">
    <w:name w:val="ListLabel 55"/>
    <w:link w:val="ListLabel550"/>
  </w:style>
  <w:style w:type="character" w:customStyle="1" w:styleId="ListLabel550">
    <w:name w:val="ListLabel 55"/>
    <w:link w:val="ListLabel55"/>
  </w:style>
  <w:style w:type="paragraph" w:customStyle="1" w:styleId="ListLabel27">
    <w:name w:val="ListLabel 27"/>
    <w:link w:val="ListLabel270"/>
  </w:style>
  <w:style w:type="character" w:customStyle="1" w:styleId="ListLabel270">
    <w:name w:val="ListLabel 27"/>
    <w:link w:val="ListLabel27"/>
  </w:style>
  <w:style w:type="paragraph" w:customStyle="1" w:styleId="410">
    <w:name w:val="Заголовок 4 Знак1"/>
    <w:basedOn w:val="14"/>
    <w:link w:val="411"/>
    <w:rPr>
      <w:b/>
      <w:sz w:val="26"/>
    </w:rPr>
  </w:style>
  <w:style w:type="character" w:customStyle="1" w:styleId="411">
    <w:name w:val="Заголовок 4 Знак1"/>
    <w:basedOn w:val="a0"/>
    <w:link w:val="410"/>
    <w:rPr>
      <w:rFonts w:ascii="0" w:hAnsi="0"/>
      <w:b/>
      <w:sz w:val="26"/>
    </w:rPr>
  </w:style>
  <w:style w:type="paragraph" w:customStyle="1" w:styleId="19">
    <w:name w:val="Знак концевой сноски1"/>
    <w:link w:val="af5"/>
    <w:rPr>
      <w:rFonts w:ascii="0" w:hAnsi="0"/>
      <w:sz w:val="24"/>
      <w:vertAlign w:val="superscript"/>
    </w:rPr>
  </w:style>
  <w:style w:type="character" w:styleId="af5">
    <w:name w:val="endnote reference"/>
    <w:link w:val="19"/>
    <w:rPr>
      <w:rFonts w:ascii="0" w:hAnsi="0"/>
      <w:sz w:val="24"/>
      <w:vertAlign w:val="superscript"/>
    </w:rPr>
  </w:style>
  <w:style w:type="paragraph" w:customStyle="1" w:styleId="af6">
    <w:name w:val="Текст сноски Знак"/>
    <w:basedOn w:val="14"/>
    <w:link w:val="af7"/>
    <w:rPr>
      <w:sz w:val="18"/>
    </w:rPr>
  </w:style>
  <w:style w:type="character" w:customStyle="1" w:styleId="af7">
    <w:name w:val="Текст сноски Знак"/>
    <w:basedOn w:val="a0"/>
    <w:link w:val="af6"/>
    <w:rPr>
      <w:rFonts w:ascii="0" w:hAnsi="0"/>
      <w:sz w:val="18"/>
    </w:rPr>
  </w:style>
  <w:style w:type="paragraph" w:customStyle="1" w:styleId="210">
    <w:name w:val="Заголовок 2 Знак1"/>
    <w:basedOn w:val="14"/>
    <w:link w:val="211"/>
    <w:rPr>
      <w:sz w:val="34"/>
    </w:rPr>
  </w:style>
  <w:style w:type="character" w:customStyle="1" w:styleId="211">
    <w:name w:val="Заголовок 2 Знак1"/>
    <w:basedOn w:val="a0"/>
    <w:link w:val="210"/>
    <w:rPr>
      <w:rFonts w:ascii="0" w:hAnsi="0"/>
      <w:sz w:val="34"/>
    </w:rPr>
  </w:style>
  <w:style w:type="paragraph" w:customStyle="1" w:styleId="810">
    <w:name w:val="Заголовок 8 Знак1"/>
    <w:basedOn w:val="14"/>
    <w:link w:val="811"/>
    <w:rPr>
      <w:i/>
      <w:sz w:val="22"/>
    </w:rPr>
  </w:style>
  <w:style w:type="character" w:customStyle="1" w:styleId="811">
    <w:name w:val="Заголовок 8 Знак1"/>
    <w:basedOn w:val="a0"/>
    <w:link w:val="810"/>
    <w:rPr>
      <w:rFonts w:ascii="0" w:hAnsi="0"/>
      <w:i/>
      <w:sz w:val="22"/>
    </w:rPr>
  </w:style>
  <w:style w:type="paragraph" w:customStyle="1" w:styleId="GridTable6Colorful-Accent2">
    <w:name w:val="Grid Table 6 Colorful - Accent 2"/>
    <w:link w:val="GridTable6Colorful-Accent20"/>
    <w:pPr>
      <w:widowControl w:val="0"/>
    </w:pPr>
    <w:rPr>
      <w:rFonts w:ascii="0" w:hAnsi="0"/>
      <w:sz w:val="24"/>
    </w:rPr>
  </w:style>
  <w:style w:type="character" w:customStyle="1" w:styleId="GridTable6Colorful-Accent20">
    <w:name w:val="Grid Table 6 Colorful - Accent 2"/>
    <w:link w:val="GridTable6Colorful-Accent2"/>
    <w:rPr>
      <w:rFonts w:ascii="0" w:hAnsi="0"/>
      <w:sz w:val="24"/>
    </w:rPr>
  </w:style>
  <w:style w:type="paragraph" w:customStyle="1" w:styleId="ListTable2-Accent3">
    <w:name w:val="List Table 2 - Accent 3"/>
    <w:link w:val="ListTable2-Accent30"/>
    <w:pPr>
      <w:widowControl w:val="0"/>
    </w:pPr>
    <w:rPr>
      <w:rFonts w:ascii="0" w:hAnsi="0"/>
      <w:sz w:val="24"/>
    </w:rPr>
  </w:style>
  <w:style w:type="character" w:customStyle="1" w:styleId="ListTable2-Accent30">
    <w:name w:val="List Table 2 - Accent 3"/>
    <w:link w:val="ListTable2-Accent3"/>
    <w:rPr>
      <w:rFonts w:ascii="0" w:hAnsi="0"/>
      <w:sz w:val="24"/>
    </w:rPr>
  </w:style>
  <w:style w:type="paragraph" w:customStyle="1" w:styleId="ListLabel32">
    <w:name w:val="ListLabel 32"/>
    <w:link w:val="ListLabel320"/>
  </w:style>
  <w:style w:type="character" w:customStyle="1" w:styleId="ListLabel320">
    <w:name w:val="ListLabel 32"/>
    <w:link w:val="ListLabel32"/>
  </w:style>
  <w:style w:type="paragraph" w:customStyle="1" w:styleId="ListTable2-Accent2">
    <w:name w:val="List Table 2 - Accent 2"/>
    <w:link w:val="ListTable2-Accent20"/>
    <w:pPr>
      <w:widowControl w:val="0"/>
    </w:pPr>
    <w:rPr>
      <w:rFonts w:ascii="0" w:hAnsi="0"/>
      <w:sz w:val="24"/>
    </w:rPr>
  </w:style>
  <w:style w:type="character" w:customStyle="1" w:styleId="ListTable2-Accent20">
    <w:name w:val="List Table 2 - Accent 2"/>
    <w:link w:val="ListTable2-Accent2"/>
    <w:rPr>
      <w:rFonts w:ascii="0" w:hAnsi="0"/>
      <w:sz w:val="24"/>
    </w:rPr>
  </w:style>
  <w:style w:type="paragraph" w:customStyle="1" w:styleId="ListTable1Light-Accent2">
    <w:name w:val="List Table 1 Light - Accent 2"/>
    <w:link w:val="ListTable1Light-Accent20"/>
    <w:pPr>
      <w:widowControl w:val="0"/>
    </w:pPr>
    <w:rPr>
      <w:rFonts w:ascii="0" w:hAnsi="0"/>
      <w:sz w:val="24"/>
    </w:rPr>
  </w:style>
  <w:style w:type="character" w:customStyle="1" w:styleId="ListTable1Light-Accent20">
    <w:name w:val="List Table 1 Light - Accent 2"/>
    <w:link w:val="ListTable1Light-Accent2"/>
    <w:rPr>
      <w:rFonts w:ascii="0" w:hAnsi="0"/>
      <w:sz w:val="24"/>
    </w:rPr>
  </w:style>
  <w:style w:type="paragraph" w:customStyle="1" w:styleId="GridTable1Light">
    <w:name w:val="Grid Table 1 Light"/>
    <w:link w:val="GridTable1Light0"/>
    <w:pPr>
      <w:widowControl w:val="0"/>
    </w:pPr>
    <w:rPr>
      <w:rFonts w:ascii="0" w:hAnsi="0"/>
      <w:sz w:val="24"/>
    </w:rPr>
  </w:style>
  <w:style w:type="character" w:customStyle="1" w:styleId="GridTable1Light0">
    <w:name w:val="Grid Table 1 Light"/>
    <w:link w:val="GridTable1Light"/>
    <w:rPr>
      <w:rFonts w:ascii="0" w:hAnsi="0"/>
      <w:sz w:val="24"/>
    </w:rPr>
  </w:style>
  <w:style w:type="paragraph" w:customStyle="1" w:styleId="212">
    <w:name w:val="Цитата 2 Знак1"/>
    <w:link w:val="213"/>
    <w:rPr>
      <w:rFonts w:ascii="0" w:hAnsi="0"/>
      <w:i/>
      <w:sz w:val="24"/>
    </w:rPr>
  </w:style>
  <w:style w:type="character" w:customStyle="1" w:styleId="213">
    <w:name w:val="Цитата 2 Знак1"/>
    <w:link w:val="212"/>
    <w:rPr>
      <w:rFonts w:ascii="0" w:hAnsi="0"/>
      <w:i/>
      <w:sz w:val="24"/>
    </w:rPr>
  </w:style>
  <w:style w:type="paragraph" w:customStyle="1" w:styleId="GridTable3-Accent1">
    <w:name w:val="Grid Table 3 - Accent 1"/>
    <w:link w:val="GridTable3-Accent10"/>
    <w:pPr>
      <w:widowControl w:val="0"/>
    </w:pPr>
    <w:rPr>
      <w:rFonts w:ascii="0" w:hAnsi="0"/>
      <w:sz w:val="24"/>
    </w:rPr>
  </w:style>
  <w:style w:type="character" w:customStyle="1" w:styleId="GridTable3-Accent10">
    <w:name w:val="Grid Table 3 - Accent 1"/>
    <w:link w:val="GridTable3-Accent1"/>
    <w:rPr>
      <w:rFonts w:ascii="0" w:hAnsi="0"/>
      <w:sz w:val="24"/>
    </w:rPr>
  </w:style>
  <w:style w:type="paragraph" w:customStyle="1" w:styleId="ListLabel41">
    <w:name w:val="ListLabel 41"/>
    <w:link w:val="ListLabel410"/>
  </w:style>
  <w:style w:type="character" w:customStyle="1" w:styleId="ListLabel410">
    <w:name w:val="ListLabel 41"/>
    <w:link w:val="ListLabel41"/>
  </w:style>
  <w:style w:type="paragraph" w:customStyle="1" w:styleId="ListTable1Light-Accent1">
    <w:name w:val="List Table 1 Light - Accent 1"/>
    <w:link w:val="ListTable1Light-Accent10"/>
    <w:pPr>
      <w:widowControl w:val="0"/>
    </w:pPr>
    <w:rPr>
      <w:rFonts w:ascii="0" w:hAnsi="0"/>
      <w:sz w:val="24"/>
    </w:rPr>
  </w:style>
  <w:style w:type="character" w:customStyle="1" w:styleId="ListTable1Light-Accent10">
    <w:name w:val="List Table 1 Light - Accent 1"/>
    <w:link w:val="ListTable1Light-Accent1"/>
    <w:rPr>
      <w:rFonts w:ascii="0" w:hAnsi="0"/>
      <w:sz w:val="24"/>
    </w:rPr>
  </w:style>
  <w:style w:type="paragraph" w:customStyle="1" w:styleId="GridTable3-Accent3">
    <w:name w:val="Grid Table 3 - Accent 3"/>
    <w:link w:val="GridTable3-Accent30"/>
    <w:pPr>
      <w:widowControl w:val="0"/>
    </w:pPr>
    <w:rPr>
      <w:rFonts w:ascii="0" w:hAnsi="0"/>
      <w:sz w:val="24"/>
    </w:rPr>
  </w:style>
  <w:style w:type="character" w:customStyle="1" w:styleId="GridTable3-Accent30">
    <w:name w:val="Grid Table 3 - Accent 3"/>
    <w:link w:val="GridTable3-Accent3"/>
    <w:rPr>
      <w:rFonts w:ascii="0" w:hAnsi="0"/>
      <w:sz w:val="24"/>
    </w:rPr>
  </w:style>
  <w:style w:type="paragraph" w:customStyle="1" w:styleId="CharStyle22">
    <w:name w:val="Char Style 22"/>
    <w:link w:val="CharStyle220"/>
    <w:rPr>
      <w:rFonts w:ascii="0" w:hAnsi="0"/>
      <w:sz w:val="27"/>
    </w:rPr>
  </w:style>
  <w:style w:type="character" w:customStyle="1" w:styleId="CharStyle220">
    <w:name w:val="Char Style 22"/>
    <w:link w:val="CharStyle22"/>
    <w:rPr>
      <w:rFonts w:ascii="0" w:hAnsi="0"/>
      <w:sz w:val="27"/>
    </w:rPr>
  </w:style>
  <w:style w:type="paragraph" w:customStyle="1" w:styleId="90">
    <w:name w:val="Заголовок 9 Знак"/>
    <w:basedOn w:val="14"/>
    <w:link w:val="94"/>
    <w:rPr>
      <w:sz w:val="22"/>
    </w:rPr>
  </w:style>
  <w:style w:type="character" w:customStyle="1" w:styleId="94">
    <w:name w:val="Заголовок 9 Знак"/>
    <w:basedOn w:val="a0"/>
    <w:link w:val="90"/>
    <w:rPr>
      <w:rFonts w:ascii="0" w:hAnsi="0"/>
      <w:sz w:val="22"/>
    </w:rPr>
  </w:style>
  <w:style w:type="paragraph" w:customStyle="1" w:styleId="ListLabel7">
    <w:name w:val="ListLabel 7"/>
    <w:link w:val="ListLabel70"/>
  </w:style>
  <w:style w:type="character" w:customStyle="1" w:styleId="ListLabel70">
    <w:name w:val="ListLabel 7"/>
    <w:link w:val="ListLabel7"/>
  </w:style>
  <w:style w:type="paragraph" w:customStyle="1" w:styleId="IntenseQuoteChar">
    <w:name w:val="Intense Quote Char"/>
    <w:link w:val="IntenseQuoteChar0"/>
    <w:rPr>
      <w:rFonts w:ascii="0" w:hAnsi="0"/>
      <w:i/>
      <w:sz w:val="24"/>
    </w:rPr>
  </w:style>
  <w:style w:type="character" w:customStyle="1" w:styleId="IntenseQuoteChar0">
    <w:name w:val="Intense Quote Char"/>
    <w:link w:val="IntenseQuoteChar"/>
    <w:rPr>
      <w:rFonts w:ascii="0" w:hAnsi="0"/>
      <w:i/>
      <w:sz w:val="24"/>
    </w:rPr>
  </w:style>
  <w:style w:type="paragraph" w:customStyle="1" w:styleId="ListLabel11">
    <w:name w:val="ListLabel 11"/>
    <w:link w:val="ListLabel110"/>
  </w:style>
  <w:style w:type="character" w:customStyle="1" w:styleId="ListLabel110">
    <w:name w:val="ListLabel 11"/>
    <w:link w:val="ListLabel11"/>
  </w:style>
  <w:style w:type="paragraph" w:customStyle="1" w:styleId="CharStyle31">
    <w:name w:val="Char Style 31"/>
    <w:link w:val="CharStyle310"/>
    <w:rPr>
      <w:rFonts w:ascii="0" w:hAnsi="0"/>
      <w:b/>
      <w:sz w:val="27"/>
    </w:rPr>
  </w:style>
  <w:style w:type="character" w:customStyle="1" w:styleId="CharStyle310">
    <w:name w:val="Char Style 31"/>
    <w:link w:val="CharStyle31"/>
    <w:rPr>
      <w:rFonts w:ascii="0" w:hAnsi="0"/>
      <w:b/>
      <w:sz w:val="27"/>
    </w:rPr>
  </w:style>
  <w:style w:type="paragraph" w:customStyle="1" w:styleId="Heading9Char">
    <w:name w:val="Heading 9 Char"/>
    <w:link w:val="Heading9Char0"/>
    <w:rPr>
      <w:rFonts w:ascii="0" w:hAnsi="0"/>
      <w:i/>
      <w:sz w:val="21"/>
    </w:rPr>
  </w:style>
  <w:style w:type="character" w:customStyle="1" w:styleId="Heading9Char0">
    <w:name w:val="Heading 9 Char"/>
    <w:link w:val="Heading9Char"/>
    <w:rPr>
      <w:rFonts w:ascii="0" w:hAnsi="0"/>
      <w:i/>
      <w:sz w:val="21"/>
    </w:rPr>
  </w:style>
  <w:style w:type="paragraph" w:customStyle="1" w:styleId="ListTable3-Accent5">
    <w:name w:val="List Table 3 - Accent 5"/>
    <w:link w:val="ListTable3-Accent50"/>
    <w:pPr>
      <w:widowControl w:val="0"/>
    </w:pPr>
    <w:rPr>
      <w:rFonts w:ascii="0" w:hAnsi="0"/>
      <w:sz w:val="24"/>
    </w:rPr>
  </w:style>
  <w:style w:type="character" w:customStyle="1" w:styleId="ListTable3-Accent50">
    <w:name w:val="List Table 3 - Accent 5"/>
    <w:link w:val="ListTable3-Accent5"/>
    <w:rPr>
      <w:rFonts w:ascii="0" w:hAnsi="0"/>
      <w:sz w:val="24"/>
    </w:rPr>
  </w:style>
  <w:style w:type="paragraph" w:customStyle="1" w:styleId="PlainTable1">
    <w:name w:val="Plain Table 1"/>
    <w:link w:val="PlainTable10"/>
    <w:pPr>
      <w:widowControl w:val="0"/>
    </w:pPr>
    <w:rPr>
      <w:rFonts w:ascii="0" w:hAnsi="0"/>
      <w:sz w:val="24"/>
    </w:rPr>
  </w:style>
  <w:style w:type="character" w:customStyle="1" w:styleId="PlainTable10">
    <w:name w:val="Plain Table 1"/>
    <w:link w:val="PlainTable1"/>
    <w:rPr>
      <w:rFonts w:ascii="0" w:hAnsi="0"/>
      <w:sz w:val="24"/>
    </w:rPr>
  </w:style>
  <w:style w:type="paragraph" w:customStyle="1" w:styleId="ListLabel53">
    <w:name w:val="ListLabel 53"/>
    <w:link w:val="ListLabel530"/>
  </w:style>
  <w:style w:type="character" w:customStyle="1" w:styleId="ListLabel530">
    <w:name w:val="ListLabel 53"/>
    <w:link w:val="ListLabel53"/>
  </w:style>
  <w:style w:type="paragraph" w:customStyle="1" w:styleId="ListLabel45">
    <w:name w:val="ListLabel 45"/>
    <w:link w:val="ListLabel450"/>
  </w:style>
  <w:style w:type="character" w:customStyle="1" w:styleId="ListLabel450">
    <w:name w:val="ListLabel 45"/>
    <w:link w:val="ListLabel45"/>
  </w:style>
  <w:style w:type="paragraph" w:customStyle="1" w:styleId="GridTable3">
    <w:name w:val="Grid Table 3"/>
    <w:link w:val="GridTable30"/>
    <w:pPr>
      <w:widowControl w:val="0"/>
    </w:pPr>
    <w:rPr>
      <w:rFonts w:ascii="0" w:hAnsi="0"/>
      <w:sz w:val="24"/>
    </w:rPr>
  </w:style>
  <w:style w:type="character" w:customStyle="1" w:styleId="GridTable30">
    <w:name w:val="Grid Table 3"/>
    <w:link w:val="GridTable3"/>
    <w:rPr>
      <w:rFonts w:ascii="0" w:hAnsi="0"/>
      <w:sz w:val="24"/>
    </w:rPr>
  </w:style>
  <w:style w:type="paragraph" w:customStyle="1" w:styleId="GridTable2-Accent4">
    <w:name w:val="Grid Table 2 - Accent 4"/>
    <w:link w:val="GridTable2-Accent40"/>
    <w:pPr>
      <w:widowControl w:val="0"/>
    </w:pPr>
    <w:rPr>
      <w:rFonts w:ascii="0" w:hAnsi="0"/>
      <w:sz w:val="24"/>
    </w:rPr>
  </w:style>
  <w:style w:type="character" w:customStyle="1" w:styleId="GridTable2-Accent40">
    <w:name w:val="Grid Table 2 - Accent 4"/>
    <w:link w:val="GridTable2-Accent4"/>
    <w:rPr>
      <w:rFonts w:ascii="0" w:hAnsi="0"/>
      <w:sz w:val="24"/>
    </w:rPr>
  </w:style>
  <w:style w:type="paragraph" w:customStyle="1" w:styleId="31">
    <w:name w:val="Заголовок 3 Знак"/>
    <w:basedOn w:val="14"/>
    <w:link w:val="32"/>
    <w:rPr>
      <w:b/>
      <w:sz w:val="26"/>
    </w:rPr>
  </w:style>
  <w:style w:type="character" w:customStyle="1" w:styleId="32">
    <w:name w:val="Заголовок 3 Знак"/>
    <w:basedOn w:val="a0"/>
    <w:link w:val="31"/>
    <w:rPr>
      <w:rFonts w:ascii="0" w:hAnsi="0"/>
      <w:b/>
      <w:sz w:val="26"/>
    </w:rPr>
  </w:style>
  <w:style w:type="paragraph" w:customStyle="1" w:styleId="ListTable1Light-Accent6">
    <w:name w:val="List Table 1 Light - Accent 6"/>
    <w:link w:val="ListTable1Light-Accent60"/>
    <w:pPr>
      <w:widowControl w:val="0"/>
    </w:pPr>
    <w:rPr>
      <w:rFonts w:ascii="0" w:hAnsi="0"/>
      <w:sz w:val="24"/>
    </w:rPr>
  </w:style>
  <w:style w:type="character" w:customStyle="1" w:styleId="ListTable1Light-Accent60">
    <w:name w:val="List Table 1 Light - Accent 6"/>
    <w:link w:val="ListTable1Light-Accent6"/>
    <w:rPr>
      <w:rFonts w:ascii="0" w:hAnsi="0"/>
      <w:sz w:val="24"/>
    </w:rPr>
  </w:style>
  <w:style w:type="paragraph" w:customStyle="1" w:styleId="CharStyle43">
    <w:name w:val="Char Style 43"/>
    <w:link w:val="CharStyle430"/>
    <w:rPr>
      <w:rFonts w:ascii="0" w:hAnsi="0"/>
      <w:b/>
      <w:spacing w:val="10"/>
      <w:sz w:val="15"/>
    </w:rPr>
  </w:style>
  <w:style w:type="character" w:customStyle="1" w:styleId="CharStyle430">
    <w:name w:val="Char Style 43"/>
    <w:link w:val="CharStyle43"/>
    <w:rPr>
      <w:rFonts w:ascii="0" w:hAnsi="0"/>
      <w:b/>
      <w:spacing w:val="10"/>
      <w:sz w:val="15"/>
    </w:rPr>
  </w:style>
  <w:style w:type="paragraph" w:customStyle="1" w:styleId="1a">
    <w:name w:val="Подзаголовок Знак1"/>
    <w:basedOn w:val="14"/>
    <w:link w:val="1b"/>
  </w:style>
  <w:style w:type="character" w:customStyle="1" w:styleId="1b">
    <w:name w:val="Подзаголовок Знак1"/>
    <w:basedOn w:val="a0"/>
    <w:link w:val="1a"/>
    <w:rPr>
      <w:rFonts w:ascii="0" w:hAnsi="0"/>
      <w:sz w:val="24"/>
    </w:rPr>
  </w:style>
  <w:style w:type="paragraph" w:customStyle="1" w:styleId="ListTable6Colorful">
    <w:name w:val="List Table 6 Colorful"/>
    <w:link w:val="ListTable6Colorful0"/>
    <w:pPr>
      <w:widowControl w:val="0"/>
    </w:pPr>
    <w:rPr>
      <w:rFonts w:ascii="0" w:hAnsi="0"/>
      <w:sz w:val="24"/>
    </w:rPr>
  </w:style>
  <w:style w:type="character" w:customStyle="1" w:styleId="ListTable6Colorful0">
    <w:name w:val="List Table 6 Colorful"/>
    <w:link w:val="ListTable6Colorful"/>
    <w:rPr>
      <w:rFonts w:ascii="0" w:hAnsi="0"/>
      <w:sz w:val="24"/>
    </w:rPr>
  </w:style>
  <w:style w:type="paragraph" w:customStyle="1" w:styleId="CharStyle12Exact">
    <w:name w:val="Char Style 12 Exact"/>
    <w:basedOn w:val="14"/>
    <w:link w:val="CharStyle12Exact0"/>
    <w:rPr>
      <w:spacing w:val="10"/>
      <w:highlight w:val="white"/>
    </w:rPr>
  </w:style>
  <w:style w:type="character" w:customStyle="1" w:styleId="CharStyle12Exact0">
    <w:name w:val="Char Style 12 Exact"/>
    <w:basedOn w:val="a0"/>
    <w:link w:val="CharStyle12Exact"/>
    <w:rPr>
      <w:rFonts w:ascii="0" w:hAnsi="0"/>
      <w:spacing w:val="10"/>
      <w:sz w:val="24"/>
      <w:highlight w:val="white"/>
    </w:rPr>
  </w:style>
  <w:style w:type="paragraph" w:customStyle="1" w:styleId="ListLabel1">
    <w:name w:val="ListLabel 1"/>
    <w:link w:val="ListLabel10"/>
  </w:style>
  <w:style w:type="character" w:customStyle="1" w:styleId="ListLabel10">
    <w:name w:val="ListLabel 1"/>
    <w:link w:val="ListLabel1"/>
  </w:style>
  <w:style w:type="paragraph" w:customStyle="1" w:styleId="CharStyle16">
    <w:name w:val="Char Style 16"/>
    <w:link w:val="CharStyle160"/>
    <w:rPr>
      <w:rFonts w:ascii="0" w:hAnsi="0"/>
      <w:color w:val="3C3C3C"/>
      <w:sz w:val="27"/>
    </w:rPr>
  </w:style>
  <w:style w:type="character" w:customStyle="1" w:styleId="CharStyle160">
    <w:name w:val="Char Style 16"/>
    <w:link w:val="CharStyle16"/>
    <w:rPr>
      <w:rFonts w:ascii="0" w:hAnsi="0"/>
      <w:color w:val="3C3C3C"/>
      <w:sz w:val="27"/>
    </w:rPr>
  </w:style>
  <w:style w:type="paragraph" w:customStyle="1" w:styleId="ListLabel49">
    <w:name w:val="ListLabel 49"/>
    <w:link w:val="ListLabel490"/>
  </w:style>
  <w:style w:type="character" w:customStyle="1" w:styleId="ListLabel490">
    <w:name w:val="ListLabel 49"/>
    <w:link w:val="ListLabel49"/>
  </w:style>
  <w:style w:type="paragraph" w:customStyle="1" w:styleId="Bordered-Accent1">
    <w:name w:val="Bordered - Accent 1"/>
    <w:link w:val="Bordered-Accent10"/>
    <w:pPr>
      <w:widowControl w:val="0"/>
    </w:pPr>
    <w:rPr>
      <w:rFonts w:ascii="0" w:hAnsi="0"/>
      <w:sz w:val="24"/>
    </w:rPr>
  </w:style>
  <w:style w:type="character" w:customStyle="1" w:styleId="Bordered-Accent10">
    <w:name w:val="Bordered - Accent 1"/>
    <w:link w:val="Bordered-Accent1"/>
    <w:rPr>
      <w:rFonts w:ascii="0" w:hAnsi="0"/>
      <w:sz w:val="24"/>
    </w:rPr>
  </w:style>
  <w:style w:type="paragraph" w:customStyle="1" w:styleId="ListLabel57">
    <w:name w:val="ListLabel 57"/>
    <w:link w:val="ListLabel570"/>
  </w:style>
  <w:style w:type="character" w:customStyle="1" w:styleId="ListLabel570">
    <w:name w:val="ListLabel 57"/>
    <w:link w:val="ListLabel57"/>
  </w:style>
  <w:style w:type="paragraph" w:customStyle="1" w:styleId="CharStyle9">
    <w:name w:val="Char Style 9"/>
    <w:link w:val="CharStyle90"/>
    <w:rPr>
      <w:rFonts w:ascii="0" w:hAnsi="0"/>
      <w:b/>
    </w:rPr>
  </w:style>
  <w:style w:type="character" w:customStyle="1" w:styleId="CharStyle90">
    <w:name w:val="Char Style 9"/>
    <w:link w:val="CharStyle9"/>
    <w:rPr>
      <w:rFonts w:ascii="0" w:hAnsi="0"/>
      <w:b/>
      <w:sz w:val="20"/>
    </w:rPr>
  </w:style>
  <w:style w:type="paragraph" w:customStyle="1" w:styleId="ListLabel44">
    <w:name w:val="ListLabel 44"/>
    <w:link w:val="ListLabel440"/>
  </w:style>
  <w:style w:type="character" w:customStyle="1" w:styleId="ListLabel440">
    <w:name w:val="ListLabel 44"/>
    <w:link w:val="ListLabel44"/>
  </w:style>
  <w:style w:type="paragraph" w:customStyle="1" w:styleId="ListLabel200">
    <w:name w:val="ListLabel 20"/>
    <w:link w:val="ListLabel201"/>
  </w:style>
  <w:style w:type="character" w:customStyle="1" w:styleId="ListLabel201">
    <w:name w:val="ListLabel 20"/>
    <w:link w:val="ListLabel200"/>
  </w:style>
  <w:style w:type="paragraph" w:customStyle="1" w:styleId="ListLabel50">
    <w:name w:val="ListLabel 50"/>
    <w:link w:val="ListLabel500"/>
  </w:style>
  <w:style w:type="character" w:customStyle="1" w:styleId="ListLabel500">
    <w:name w:val="ListLabel 50"/>
    <w:link w:val="ListLabel50"/>
  </w:style>
  <w:style w:type="paragraph" w:customStyle="1" w:styleId="82">
    <w:name w:val="Заголовок 8 Знак2"/>
    <w:basedOn w:val="14"/>
    <w:link w:val="820"/>
    <w:rPr>
      <w:i/>
      <w:sz w:val="22"/>
    </w:rPr>
  </w:style>
  <w:style w:type="character" w:customStyle="1" w:styleId="820">
    <w:name w:val="Заголовок 8 Знак2"/>
    <w:basedOn w:val="a0"/>
    <w:link w:val="82"/>
    <w:rPr>
      <w:rFonts w:ascii="0" w:hAnsi="0"/>
      <w:i/>
      <w:sz w:val="22"/>
    </w:rPr>
  </w:style>
  <w:style w:type="paragraph" w:customStyle="1" w:styleId="GridTable5Dark">
    <w:name w:val="Grid Table 5 Dark"/>
    <w:link w:val="GridTable5Dark0"/>
    <w:pPr>
      <w:widowControl w:val="0"/>
    </w:pPr>
    <w:rPr>
      <w:rFonts w:ascii="0" w:hAnsi="0"/>
      <w:sz w:val="24"/>
    </w:rPr>
  </w:style>
  <w:style w:type="character" w:customStyle="1" w:styleId="GridTable5Dark0">
    <w:name w:val="Grid Table 5 Dark"/>
    <w:link w:val="GridTable5Dark"/>
    <w:rPr>
      <w:rFonts w:ascii="0" w:hAnsi="0"/>
      <w:sz w:val="24"/>
    </w:rPr>
  </w:style>
  <w:style w:type="paragraph" w:customStyle="1" w:styleId="GridTable6Colorful-Accent1">
    <w:name w:val="Grid Table 6 Colorful - Accent 1"/>
    <w:link w:val="GridTable6Colorful-Accent10"/>
    <w:pPr>
      <w:widowControl w:val="0"/>
    </w:pPr>
    <w:rPr>
      <w:rFonts w:ascii="0" w:hAnsi="0"/>
      <w:sz w:val="24"/>
    </w:rPr>
  </w:style>
  <w:style w:type="character" w:customStyle="1" w:styleId="GridTable6Colorful-Accent10">
    <w:name w:val="Grid Table 6 Colorful - Accent 1"/>
    <w:link w:val="GridTable6Colorful-Accent1"/>
    <w:rPr>
      <w:rFonts w:ascii="0" w:hAnsi="0"/>
      <w:sz w:val="24"/>
    </w:rPr>
  </w:style>
  <w:style w:type="paragraph" w:styleId="34">
    <w:name w:val="toc 3"/>
    <w:basedOn w:val="a"/>
    <w:link w:val="35"/>
    <w:uiPriority w:val="39"/>
    <w:pPr>
      <w:spacing w:after="57"/>
      <w:ind w:left="567"/>
    </w:pPr>
  </w:style>
  <w:style w:type="character" w:customStyle="1" w:styleId="35">
    <w:name w:val="Оглавление 3 Знак"/>
    <w:basedOn w:val="1"/>
    <w:link w:val="34"/>
    <w:rPr>
      <w:rFonts w:ascii="0" w:hAnsi="0"/>
      <w:color w:val="000000"/>
      <w:sz w:val="24"/>
    </w:rPr>
  </w:style>
  <w:style w:type="paragraph" w:customStyle="1" w:styleId="GridTable3-Accent5">
    <w:name w:val="Grid Table 3 - Accent 5"/>
    <w:link w:val="GridTable3-Accent50"/>
    <w:pPr>
      <w:widowControl w:val="0"/>
    </w:pPr>
    <w:rPr>
      <w:rFonts w:ascii="0" w:hAnsi="0"/>
      <w:sz w:val="24"/>
    </w:rPr>
  </w:style>
  <w:style w:type="character" w:customStyle="1" w:styleId="GridTable3-Accent50">
    <w:name w:val="Grid Table 3 - Accent 5"/>
    <w:link w:val="GridTable3-Accent5"/>
    <w:rPr>
      <w:rFonts w:ascii="0" w:hAnsi="0"/>
      <w:sz w:val="24"/>
    </w:rPr>
  </w:style>
  <w:style w:type="paragraph" w:customStyle="1" w:styleId="Bordered-Accent3">
    <w:name w:val="Bordered - Accent 3"/>
    <w:link w:val="Bordered-Accent30"/>
    <w:pPr>
      <w:widowControl w:val="0"/>
    </w:pPr>
    <w:rPr>
      <w:rFonts w:ascii="0" w:hAnsi="0"/>
      <w:sz w:val="24"/>
    </w:rPr>
  </w:style>
  <w:style w:type="character" w:customStyle="1" w:styleId="Bordered-Accent30">
    <w:name w:val="Bordered - Accent 3"/>
    <w:link w:val="Bordered-Accent3"/>
    <w:rPr>
      <w:rFonts w:ascii="0" w:hAnsi="0"/>
      <w:sz w:val="24"/>
    </w:rPr>
  </w:style>
  <w:style w:type="paragraph" w:customStyle="1" w:styleId="GridTable1Light-Accent5">
    <w:name w:val="Grid Table 1 Light - Accent 5"/>
    <w:link w:val="GridTable1Light-Accent50"/>
    <w:pPr>
      <w:widowControl w:val="0"/>
    </w:pPr>
    <w:rPr>
      <w:rFonts w:ascii="0" w:hAnsi="0"/>
      <w:sz w:val="24"/>
    </w:rPr>
  </w:style>
  <w:style w:type="character" w:customStyle="1" w:styleId="GridTable1Light-Accent50">
    <w:name w:val="Grid Table 1 Light - Accent 5"/>
    <w:link w:val="GridTable1Light-Accent5"/>
    <w:rPr>
      <w:rFonts w:ascii="0" w:hAnsi="0"/>
      <w:sz w:val="24"/>
    </w:rPr>
  </w:style>
  <w:style w:type="paragraph" w:customStyle="1" w:styleId="25">
    <w:name w:val="Название Знак2"/>
    <w:basedOn w:val="14"/>
    <w:link w:val="26"/>
    <w:rPr>
      <w:sz w:val="48"/>
    </w:rPr>
  </w:style>
  <w:style w:type="character" w:customStyle="1" w:styleId="26">
    <w:name w:val="Название Знак2"/>
    <w:basedOn w:val="a0"/>
    <w:link w:val="25"/>
    <w:rPr>
      <w:rFonts w:ascii="0" w:hAnsi="0"/>
      <w:sz w:val="48"/>
    </w:rPr>
  </w:style>
  <w:style w:type="paragraph" w:customStyle="1" w:styleId="CharStyle32">
    <w:name w:val="Char Style 32"/>
    <w:link w:val="CharStyle320"/>
    <w:rPr>
      <w:rFonts w:ascii="0" w:hAnsi="0"/>
      <w:b/>
      <w:sz w:val="27"/>
    </w:rPr>
  </w:style>
  <w:style w:type="character" w:customStyle="1" w:styleId="CharStyle320">
    <w:name w:val="Char Style 32"/>
    <w:link w:val="CharStyle32"/>
    <w:rPr>
      <w:rFonts w:ascii="0" w:hAnsi="0"/>
      <w:b/>
      <w:sz w:val="27"/>
    </w:rPr>
  </w:style>
  <w:style w:type="paragraph" w:customStyle="1" w:styleId="CharStyle26">
    <w:name w:val="Char Style 26"/>
    <w:link w:val="CharStyle260"/>
    <w:rPr>
      <w:rFonts w:ascii="0" w:hAnsi="0"/>
      <w:b/>
      <w:sz w:val="27"/>
    </w:rPr>
  </w:style>
  <w:style w:type="character" w:customStyle="1" w:styleId="CharStyle260">
    <w:name w:val="Char Style 26"/>
    <w:link w:val="CharStyle26"/>
    <w:rPr>
      <w:rFonts w:ascii="0" w:hAnsi="0"/>
      <w:b/>
      <w:sz w:val="27"/>
    </w:rPr>
  </w:style>
  <w:style w:type="paragraph" w:customStyle="1" w:styleId="ListLabel4">
    <w:name w:val="ListLabel 4"/>
    <w:link w:val="ListLabel42"/>
  </w:style>
  <w:style w:type="character" w:customStyle="1" w:styleId="ListLabel42">
    <w:name w:val="ListLabel 4"/>
    <w:link w:val="ListLabel4"/>
  </w:style>
  <w:style w:type="paragraph" w:customStyle="1" w:styleId="72">
    <w:name w:val="Заголовок 7 Знак2"/>
    <w:basedOn w:val="14"/>
    <w:link w:val="720"/>
    <w:rPr>
      <w:b/>
      <w:i/>
      <w:sz w:val="22"/>
    </w:rPr>
  </w:style>
  <w:style w:type="character" w:customStyle="1" w:styleId="720">
    <w:name w:val="Заголовок 7 Знак2"/>
    <w:basedOn w:val="a0"/>
    <w:link w:val="72"/>
    <w:rPr>
      <w:rFonts w:ascii="0" w:hAnsi="0"/>
      <w:b/>
      <w:i/>
      <w:sz w:val="22"/>
    </w:rPr>
  </w:style>
  <w:style w:type="paragraph" w:customStyle="1" w:styleId="CaptionChar">
    <w:name w:val="Caption Char"/>
    <w:link w:val="CaptionChar0"/>
    <w:rPr>
      <w:rFonts w:ascii="0" w:hAnsi="0"/>
      <w:sz w:val="24"/>
    </w:rPr>
  </w:style>
  <w:style w:type="character" w:customStyle="1" w:styleId="CaptionChar0">
    <w:name w:val="Caption Char"/>
    <w:link w:val="CaptionChar"/>
    <w:rPr>
      <w:rFonts w:ascii="0" w:hAnsi="0"/>
      <w:sz w:val="24"/>
    </w:rPr>
  </w:style>
  <w:style w:type="paragraph" w:customStyle="1" w:styleId="SubtitleChar">
    <w:name w:val="Subtitle Char"/>
    <w:link w:val="SubtitleChar0"/>
    <w:rPr>
      <w:rFonts w:ascii="0" w:hAnsi="0"/>
      <w:sz w:val="24"/>
    </w:rPr>
  </w:style>
  <w:style w:type="character" w:customStyle="1" w:styleId="SubtitleChar0">
    <w:name w:val="Subtitle Char"/>
    <w:link w:val="SubtitleChar"/>
    <w:rPr>
      <w:rFonts w:ascii="0" w:hAnsi="0"/>
      <w:sz w:val="24"/>
    </w:rPr>
  </w:style>
  <w:style w:type="paragraph" w:customStyle="1" w:styleId="1c">
    <w:name w:val="Выделенная цитата Знак1"/>
    <w:link w:val="1d"/>
    <w:rPr>
      <w:rFonts w:ascii="0" w:hAnsi="0"/>
      <w:i/>
      <w:sz w:val="24"/>
    </w:rPr>
  </w:style>
  <w:style w:type="character" w:customStyle="1" w:styleId="1d">
    <w:name w:val="Выделенная цитата Знак1"/>
    <w:link w:val="1c"/>
    <w:rPr>
      <w:rFonts w:ascii="0" w:hAnsi="0"/>
      <w:i/>
      <w:sz w:val="24"/>
    </w:rPr>
  </w:style>
  <w:style w:type="paragraph" w:customStyle="1" w:styleId="27">
    <w:name w:val="Подзаголовок Знак2"/>
    <w:basedOn w:val="14"/>
    <w:link w:val="28"/>
  </w:style>
  <w:style w:type="character" w:customStyle="1" w:styleId="28">
    <w:name w:val="Подзаголовок Знак2"/>
    <w:basedOn w:val="a0"/>
    <w:link w:val="27"/>
    <w:rPr>
      <w:rFonts w:ascii="0" w:hAnsi="0"/>
      <w:sz w:val="24"/>
    </w:rPr>
  </w:style>
  <w:style w:type="paragraph" w:customStyle="1" w:styleId="Lined-Accent6">
    <w:name w:val="Lined - Accent 6"/>
    <w:link w:val="Lined-Accent60"/>
    <w:pPr>
      <w:widowControl w:val="0"/>
    </w:pPr>
    <w:rPr>
      <w:rFonts w:ascii="0" w:hAnsi="0"/>
      <w:color w:val="404040"/>
      <w:sz w:val="24"/>
    </w:rPr>
  </w:style>
  <w:style w:type="character" w:customStyle="1" w:styleId="Lined-Accent60">
    <w:name w:val="Lined - Accent 6"/>
    <w:link w:val="Lined-Accent6"/>
    <w:rPr>
      <w:rFonts w:ascii="0" w:hAnsi="0"/>
      <w:color w:val="404040"/>
      <w:sz w:val="24"/>
    </w:rPr>
  </w:style>
  <w:style w:type="paragraph" w:customStyle="1" w:styleId="Bordered-Accent4">
    <w:name w:val="Bordered - Accent 4"/>
    <w:link w:val="Bordered-Accent40"/>
    <w:pPr>
      <w:widowControl w:val="0"/>
    </w:pPr>
    <w:rPr>
      <w:rFonts w:ascii="0" w:hAnsi="0"/>
      <w:sz w:val="24"/>
    </w:rPr>
  </w:style>
  <w:style w:type="character" w:customStyle="1" w:styleId="Bordered-Accent40">
    <w:name w:val="Bordered - Accent 4"/>
    <w:link w:val="Bordered-Accent4"/>
    <w:rPr>
      <w:rFonts w:ascii="0" w:hAnsi="0"/>
      <w:sz w:val="24"/>
    </w:rPr>
  </w:style>
  <w:style w:type="paragraph" w:customStyle="1" w:styleId="GridTable7Colorful-Accent3">
    <w:name w:val="Grid Table 7 Colorful - Accent 3"/>
    <w:link w:val="GridTable7Colorful-Accent30"/>
    <w:pPr>
      <w:widowControl w:val="0"/>
    </w:pPr>
    <w:rPr>
      <w:rFonts w:ascii="0" w:hAnsi="0"/>
      <w:sz w:val="24"/>
    </w:rPr>
  </w:style>
  <w:style w:type="character" w:customStyle="1" w:styleId="GridTable7Colorful-Accent30">
    <w:name w:val="Grid Table 7 Colorful - Accent 3"/>
    <w:link w:val="GridTable7Colorful-Accent3"/>
    <w:rPr>
      <w:rFonts w:ascii="0" w:hAnsi="0"/>
      <w:sz w:val="24"/>
    </w:rPr>
  </w:style>
  <w:style w:type="paragraph" w:customStyle="1" w:styleId="af8">
    <w:name w:val="Подзаголовок Знак"/>
    <w:basedOn w:val="14"/>
    <w:link w:val="af9"/>
  </w:style>
  <w:style w:type="character" w:customStyle="1" w:styleId="af9">
    <w:name w:val="Подзаголовок Знак"/>
    <w:basedOn w:val="a0"/>
    <w:link w:val="af8"/>
    <w:rPr>
      <w:rFonts w:ascii="0" w:hAnsi="0"/>
      <w:sz w:val="24"/>
    </w:rPr>
  </w:style>
  <w:style w:type="paragraph" w:customStyle="1" w:styleId="CharStyle33">
    <w:name w:val="Char Style 33"/>
    <w:link w:val="CharStyle330"/>
    <w:rPr>
      <w:rFonts w:ascii="0" w:hAnsi="0"/>
      <w:b/>
      <w:sz w:val="27"/>
    </w:rPr>
  </w:style>
  <w:style w:type="character" w:customStyle="1" w:styleId="CharStyle330">
    <w:name w:val="Char Style 33"/>
    <w:link w:val="CharStyle33"/>
    <w:rPr>
      <w:rFonts w:ascii="0" w:hAnsi="0"/>
      <w:b/>
      <w:sz w:val="27"/>
    </w:rPr>
  </w:style>
  <w:style w:type="paragraph" w:customStyle="1" w:styleId="ListLabel64">
    <w:name w:val="ListLabel 64"/>
    <w:link w:val="ListLabel640"/>
    <w:rPr>
      <w:color w:val="0000FF"/>
      <w:sz w:val="28"/>
      <w:u w:val="single"/>
    </w:rPr>
  </w:style>
  <w:style w:type="character" w:customStyle="1" w:styleId="ListLabel640">
    <w:name w:val="ListLabel 64"/>
    <w:link w:val="ListLabel64"/>
    <w:rPr>
      <w:color w:val="0000FF"/>
      <w:sz w:val="28"/>
      <w:u w:val="single"/>
    </w:rPr>
  </w:style>
  <w:style w:type="paragraph" w:customStyle="1" w:styleId="GridTable4-Accent4">
    <w:name w:val="Grid Table 4 - Accent 4"/>
    <w:link w:val="GridTable4-Accent40"/>
    <w:pPr>
      <w:widowControl w:val="0"/>
    </w:pPr>
    <w:rPr>
      <w:rFonts w:ascii="0" w:hAnsi="0"/>
      <w:sz w:val="24"/>
    </w:rPr>
  </w:style>
  <w:style w:type="character" w:customStyle="1" w:styleId="GridTable4-Accent40">
    <w:name w:val="Grid Table 4 - Accent 4"/>
    <w:link w:val="GridTable4-Accent4"/>
    <w:rPr>
      <w:rFonts w:ascii="0" w:hAnsi="0"/>
      <w:sz w:val="24"/>
    </w:rPr>
  </w:style>
  <w:style w:type="paragraph" w:customStyle="1" w:styleId="ListTable2-Accent6">
    <w:name w:val="List Table 2 - Accent 6"/>
    <w:link w:val="ListTable2-Accent60"/>
    <w:pPr>
      <w:widowControl w:val="0"/>
    </w:pPr>
    <w:rPr>
      <w:rFonts w:ascii="0" w:hAnsi="0"/>
      <w:sz w:val="24"/>
    </w:rPr>
  </w:style>
  <w:style w:type="character" w:customStyle="1" w:styleId="ListTable2-Accent60">
    <w:name w:val="List Table 2 - Accent 6"/>
    <w:link w:val="ListTable2-Accent6"/>
    <w:rPr>
      <w:rFonts w:ascii="0" w:hAnsi="0"/>
      <w:sz w:val="24"/>
    </w:rPr>
  </w:style>
  <w:style w:type="paragraph" w:customStyle="1" w:styleId="GridTable3-Accent6">
    <w:name w:val="Grid Table 3 - Accent 6"/>
    <w:link w:val="GridTable3-Accent60"/>
    <w:pPr>
      <w:widowControl w:val="0"/>
    </w:pPr>
    <w:rPr>
      <w:rFonts w:ascii="0" w:hAnsi="0"/>
      <w:sz w:val="24"/>
    </w:rPr>
  </w:style>
  <w:style w:type="character" w:customStyle="1" w:styleId="GridTable3-Accent60">
    <w:name w:val="Grid Table 3 - Accent 6"/>
    <w:link w:val="GridTable3-Accent6"/>
    <w:rPr>
      <w:rFonts w:ascii="0" w:hAnsi="0"/>
      <w:sz w:val="24"/>
    </w:rPr>
  </w:style>
  <w:style w:type="paragraph" w:customStyle="1" w:styleId="ListLabel35">
    <w:name w:val="ListLabel 35"/>
    <w:link w:val="ListLabel350"/>
  </w:style>
  <w:style w:type="character" w:customStyle="1" w:styleId="ListLabel350">
    <w:name w:val="ListLabel 35"/>
    <w:link w:val="ListLabel35"/>
  </w:style>
  <w:style w:type="paragraph" w:customStyle="1" w:styleId="GridTable6Colorful-Accent6">
    <w:name w:val="Grid Table 6 Colorful - Accent 6"/>
    <w:link w:val="GridTable6Colorful-Accent60"/>
    <w:pPr>
      <w:widowControl w:val="0"/>
    </w:pPr>
    <w:rPr>
      <w:rFonts w:ascii="0" w:hAnsi="0"/>
      <w:sz w:val="24"/>
    </w:rPr>
  </w:style>
  <w:style w:type="character" w:customStyle="1" w:styleId="GridTable6Colorful-Accent60">
    <w:name w:val="Grid Table 6 Colorful - Accent 6"/>
    <w:link w:val="GridTable6Colorful-Accent6"/>
    <w:rPr>
      <w:rFonts w:ascii="0" w:hAnsi="0"/>
      <w:sz w:val="24"/>
    </w:rPr>
  </w:style>
  <w:style w:type="paragraph" w:customStyle="1" w:styleId="ListTable4-Accent2">
    <w:name w:val="List Table 4 - Accent 2"/>
    <w:link w:val="ListTable4-Accent20"/>
    <w:pPr>
      <w:widowControl w:val="0"/>
    </w:pPr>
    <w:rPr>
      <w:rFonts w:ascii="0" w:hAnsi="0"/>
      <w:sz w:val="24"/>
    </w:rPr>
  </w:style>
  <w:style w:type="character" w:customStyle="1" w:styleId="ListTable4-Accent20">
    <w:name w:val="List Table 4 - Accent 2"/>
    <w:link w:val="ListTable4-Accent2"/>
    <w:rPr>
      <w:rFonts w:ascii="0" w:hAnsi="0"/>
      <w:sz w:val="24"/>
    </w:rPr>
  </w:style>
  <w:style w:type="paragraph" w:customStyle="1" w:styleId="BorderedLined-Accent5">
    <w:name w:val="Bordered &amp; Lined - Accent 5"/>
    <w:link w:val="BorderedLined-Accent50"/>
    <w:pPr>
      <w:widowControl w:val="0"/>
    </w:pPr>
    <w:rPr>
      <w:rFonts w:ascii="0" w:hAnsi="0"/>
      <w:color w:val="404040"/>
      <w:sz w:val="24"/>
    </w:rPr>
  </w:style>
  <w:style w:type="character" w:customStyle="1" w:styleId="BorderedLined-Accent50">
    <w:name w:val="Bordered &amp; Lined - Accent 5"/>
    <w:link w:val="BorderedLined-Accent5"/>
    <w:rPr>
      <w:rFonts w:ascii="0" w:hAnsi="0"/>
      <w:color w:val="404040"/>
      <w:sz w:val="24"/>
    </w:rPr>
  </w:style>
  <w:style w:type="character" w:customStyle="1" w:styleId="53">
    <w:name w:val="Заголовок 5 Знак3"/>
    <w:basedOn w:val="1"/>
    <w:link w:val="5"/>
    <w:rPr>
      <w:rFonts w:ascii="0" w:hAnsi="0"/>
      <w:b/>
      <w:color w:val="000000"/>
      <w:sz w:val="24"/>
    </w:rPr>
  </w:style>
  <w:style w:type="paragraph" w:customStyle="1" w:styleId="ListLabel37">
    <w:name w:val="ListLabel 37"/>
    <w:link w:val="ListLabel370"/>
  </w:style>
  <w:style w:type="character" w:customStyle="1" w:styleId="ListLabel370">
    <w:name w:val="ListLabel 37"/>
    <w:link w:val="ListLabel37"/>
  </w:style>
  <w:style w:type="paragraph" w:customStyle="1" w:styleId="CharStyle28">
    <w:name w:val="Char Style 28"/>
    <w:link w:val="CharStyle280"/>
    <w:rPr>
      <w:rFonts w:ascii="0" w:hAnsi="0"/>
      <w:b/>
      <w:sz w:val="27"/>
    </w:rPr>
  </w:style>
  <w:style w:type="character" w:customStyle="1" w:styleId="CharStyle280">
    <w:name w:val="Char Style 28"/>
    <w:link w:val="CharStyle28"/>
    <w:rPr>
      <w:rFonts w:ascii="0" w:hAnsi="0"/>
      <w:b/>
      <w:sz w:val="27"/>
    </w:rPr>
  </w:style>
  <w:style w:type="paragraph" w:customStyle="1" w:styleId="CharStyle12">
    <w:name w:val="Char Style 12"/>
    <w:link w:val="CharStyle120"/>
    <w:rPr>
      <w:rFonts w:ascii="0" w:hAnsi="0"/>
      <w:sz w:val="24"/>
    </w:rPr>
  </w:style>
  <w:style w:type="character" w:customStyle="1" w:styleId="CharStyle120">
    <w:name w:val="Char Style 12"/>
    <w:link w:val="CharStyle12"/>
    <w:rPr>
      <w:rFonts w:ascii="0" w:hAnsi="0"/>
      <w:sz w:val="24"/>
    </w:rPr>
  </w:style>
  <w:style w:type="paragraph" w:customStyle="1" w:styleId="Heading6Char">
    <w:name w:val="Heading 6 Char"/>
    <w:link w:val="Heading6Char0"/>
    <w:rPr>
      <w:rFonts w:ascii="0" w:hAnsi="0"/>
      <w:b/>
      <w:sz w:val="22"/>
    </w:rPr>
  </w:style>
  <w:style w:type="character" w:customStyle="1" w:styleId="Heading6Char0">
    <w:name w:val="Heading 6 Char"/>
    <w:link w:val="Heading6Char"/>
    <w:rPr>
      <w:rFonts w:ascii="0" w:hAnsi="0"/>
      <w:b/>
      <w:sz w:val="22"/>
    </w:rPr>
  </w:style>
  <w:style w:type="paragraph" w:customStyle="1" w:styleId="afa">
    <w:name w:val="Текст концевой сноски Знак"/>
    <w:basedOn w:val="14"/>
    <w:link w:val="afb"/>
    <w:rPr>
      <w:sz w:val="20"/>
    </w:rPr>
  </w:style>
  <w:style w:type="character" w:customStyle="1" w:styleId="afb">
    <w:name w:val="Текст концевой сноски Знак"/>
    <w:basedOn w:val="a0"/>
    <w:link w:val="afa"/>
    <w:rPr>
      <w:rFonts w:ascii="0" w:hAnsi="0"/>
      <w:sz w:val="20"/>
    </w:rPr>
  </w:style>
  <w:style w:type="paragraph" w:customStyle="1" w:styleId="ListTable3-Accent1">
    <w:name w:val="List Table 3 - Accent 1"/>
    <w:link w:val="ListTable3-Accent10"/>
    <w:pPr>
      <w:widowControl w:val="0"/>
    </w:pPr>
    <w:rPr>
      <w:rFonts w:ascii="0" w:hAnsi="0"/>
      <w:sz w:val="24"/>
    </w:rPr>
  </w:style>
  <w:style w:type="character" w:customStyle="1" w:styleId="ListTable3-Accent10">
    <w:name w:val="List Table 3 - Accent 1"/>
    <w:link w:val="ListTable3-Accent1"/>
    <w:rPr>
      <w:rFonts w:ascii="0" w:hAnsi="0"/>
      <w:sz w:val="24"/>
    </w:rPr>
  </w:style>
  <w:style w:type="paragraph" w:customStyle="1" w:styleId="14">
    <w:name w:val="Основной шрифт абзаца1"/>
    <w:rPr>
      <w:rFonts w:ascii="0" w:hAnsi="0"/>
      <w:sz w:val="24"/>
    </w:rPr>
  </w:style>
  <w:style w:type="paragraph" w:customStyle="1" w:styleId="CharStyle45">
    <w:name w:val="Char Style 45"/>
    <w:link w:val="CharStyle450"/>
    <w:rPr>
      <w:rFonts w:ascii="0" w:hAnsi="0"/>
      <w:b/>
      <w:color w:val="5D4478"/>
      <w:spacing w:val="10"/>
      <w:sz w:val="15"/>
    </w:rPr>
  </w:style>
  <w:style w:type="character" w:customStyle="1" w:styleId="CharStyle450">
    <w:name w:val="Char Style 45"/>
    <w:link w:val="CharStyle45"/>
    <w:rPr>
      <w:rFonts w:ascii="0" w:hAnsi="0"/>
      <w:b/>
      <w:color w:val="5D4478"/>
      <w:spacing w:val="10"/>
      <w:sz w:val="15"/>
    </w:rPr>
  </w:style>
  <w:style w:type="paragraph" w:customStyle="1" w:styleId="Standard">
    <w:name w:val="Standard"/>
    <w:link w:val="Standard0"/>
    <w:pPr>
      <w:widowControl w:val="0"/>
    </w:pPr>
    <w:rPr>
      <w:rFonts w:ascii="0" w:hAnsi="0"/>
    </w:rPr>
  </w:style>
  <w:style w:type="character" w:customStyle="1" w:styleId="Standard0">
    <w:name w:val="Standard"/>
    <w:link w:val="Standard"/>
    <w:rPr>
      <w:rFonts w:ascii="0" w:hAnsi="0"/>
      <w:color w:val="000000"/>
      <w:sz w:val="20"/>
    </w:rPr>
  </w:style>
  <w:style w:type="paragraph" w:styleId="afc">
    <w:name w:val="List"/>
    <w:basedOn w:val="af1"/>
    <w:link w:val="afd"/>
  </w:style>
  <w:style w:type="character" w:customStyle="1" w:styleId="afd">
    <w:name w:val="Список Знак"/>
    <w:basedOn w:val="afe"/>
    <w:link w:val="afc"/>
    <w:rPr>
      <w:rFonts w:ascii="0" w:hAnsi="0"/>
      <w:color w:val="000000"/>
      <w:sz w:val="24"/>
    </w:rPr>
  </w:style>
  <w:style w:type="paragraph" w:customStyle="1" w:styleId="ListLabel15">
    <w:name w:val="ListLabel 15"/>
    <w:link w:val="ListLabel150"/>
  </w:style>
  <w:style w:type="character" w:customStyle="1" w:styleId="ListLabel150">
    <w:name w:val="ListLabel 15"/>
    <w:link w:val="ListLabel15"/>
  </w:style>
  <w:style w:type="paragraph" w:customStyle="1" w:styleId="GridTable2">
    <w:name w:val="Grid Table 2"/>
    <w:link w:val="GridTable20"/>
    <w:pPr>
      <w:widowControl w:val="0"/>
    </w:pPr>
    <w:rPr>
      <w:rFonts w:ascii="0" w:hAnsi="0"/>
      <w:sz w:val="24"/>
    </w:rPr>
  </w:style>
  <w:style w:type="character" w:customStyle="1" w:styleId="GridTable20">
    <w:name w:val="Grid Table 2"/>
    <w:link w:val="GridTable2"/>
    <w:rPr>
      <w:rFonts w:ascii="0" w:hAnsi="0"/>
      <w:sz w:val="24"/>
    </w:rPr>
  </w:style>
  <w:style w:type="character" w:customStyle="1" w:styleId="13">
    <w:name w:val="Заголовок 1 Знак3"/>
    <w:basedOn w:val="1"/>
    <w:link w:val="10"/>
    <w:rPr>
      <w:rFonts w:ascii="0" w:hAnsi="0"/>
      <w:color w:val="000000"/>
      <w:sz w:val="40"/>
    </w:rPr>
  </w:style>
  <w:style w:type="paragraph" w:customStyle="1" w:styleId="ListLabel33">
    <w:name w:val="ListLabel 33"/>
    <w:link w:val="ListLabel330"/>
  </w:style>
  <w:style w:type="character" w:customStyle="1" w:styleId="ListLabel330">
    <w:name w:val="ListLabel 33"/>
    <w:link w:val="ListLabel33"/>
  </w:style>
  <w:style w:type="paragraph" w:customStyle="1" w:styleId="1e">
    <w:name w:val="Текст сноски Знак1"/>
    <w:link w:val="1f"/>
    <w:rPr>
      <w:rFonts w:ascii="0" w:hAnsi="0"/>
      <w:sz w:val="18"/>
    </w:rPr>
  </w:style>
  <w:style w:type="character" w:customStyle="1" w:styleId="1f">
    <w:name w:val="Текст сноски Знак1"/>
    <w:link w:val="1e"/>
    <w:rPr>
      <w:rFonts w:ascii="0" w:hAnsi="0"/>
      <w:sz w:val="18"/>
    </w:rPr>
  </w:style>
  <w:style w:type="paragraph" w:customStyle="1" w:styleId="PlainTable4">
    <w:name w:val="Plain Table 4"/>
    <w:link w:val="PlainTable40"/>
    <w:pPr>
      <w:widowControl w:val="0"/>
    </w:pPr>
    <w:rPr>
      <w:rFonts w:ascii="0" w:hAnsi="0"/>
      <w:sz w:val="24"/>
    </w:rPr>
  </w:style>
  <w:style w:type="character" w:customStyle="1" w:styleId="PlainTable40">
    <w:name w:val="Plain Table 4"/>
    <w:link w:val="PlainTable4"/>
    <w:rPr>
      <w:rFonts w:ascii="0" w:hAnsi="0"/>
      <w:sz w:val="24"/>
    </w:rPr>
  </w:style>
  <w:style w:type="paragraph" w:customStyle="1" w:styleId="ListLabel8">
    <w:name w:val="ListLabel 8"/>
    <w:link w:val="ListLabel80"/>
  </w:style>
  <w:style w:type="character" w:customStyle="1" w:styleId="ListLabel80">
    <w:name w:val="ListLabel 8"/>
    <w:link w:val="ListLabel8"/>
  </w:style>
  <w:style w:type="paragraph" w:customStyle="1" w:styleId="GridTable5Dark-Accent4">
    <w:name w:val="Grid Table 5 Dark- Accent 4"/>
    <w:link w:val="GridTable5Dark-Accent40"/>
    <w:pPr>
      <w:widowControl w:val="0"/>
    </w:pPr>
    <w:rPr>
      <w:rFonts w:ascii="0" w:hAnsi="0"/>
      <w:sz w:val="24"/>
    </w:rPr>
  </w:style>
  <w:style w:type="character" w:customStyle="1" w:styleId="GridTable5Dark-Accent40">
    <w:name w:val="Grid Table 5 Dark- Accent 4"/>
    <w:link w:val="GridTable5Dark-Accent4"/>
    <w:rPr>
      <w:rFonts w:ascii="0" w:hAnsi="0"/>
      <w:sz w:val="24"/>
    </w:rPr>
  </w:style>
  <w:style w:type="paragraph" w:customStyle="1" w:styleId="CharStyle34">
    <w:name w:val="Char Style 34"/>
    <w:link w:val="CharStyle340"/>
    <w:rPr>
      <w:rFonts w:ascii="0" w:hAnsi="0"/>
      <w:b/>
    </w:rPr>
  </w:style>
  <w:style w:type="character" w:customStyle="1" w:styleId="CharStyle340">
    <w:name w:val="Char Style 34"/>
    <w:link w:val="CharStyle34"/>
    <w:rPr>
      <w:rFonts w:ascii="0" w:hAnsi="0"/>
      <w:b/>
      <w:sz w:val="20"/>
    </w:rPr>
  </w:style>
  <w:style w:type="paragraph" w:customStyle="1" w:styleId="CharStyle29">
    <w:name w:val="Char Style 29"/>
    <w:link w:val="CharStyle290"/>
    <w:rPr>
      <w:rFonts w:ascii="0" w:hAnsi="0"/>
      <w:sz w:val="27"/>
    </w:rPr>
  </w:style>
  <w:style w:type="character" w:customStyle="1" w:styleId="CharStyle290">
    <w:name w:val="Char Style 29"/>
    <w:link w:val="CharStyle29"/>
    <w:rPr>
      <w:rFonts w:ascii="0" w:hAnsi="0"/>
      <w:sz w:val="27"/>
    </w:rPr>
  </w:style>
  <w:style w:type="paragraph" w:customStyle="1" w:styleId="FooterChar">
    <w:name w:val="Footer Char"/>
    <w:basedOn w:val="14"/>
    <w:link w:val="FooterChar0"/>
  </w:style>
  <w:style w:type="character" w:customStyle="1" w:styleId="FooterChar0">
    <w:name w:val="Footer Char"/>
    <w:basedOn w:val="a0"/>
    <w:link w:val="FooterChar"/>
    <w:rPr>
      <w:rFonts w:ascii="0" w:hAnsi="0"/>
      <w:sz w:val="24"/>
    </w:rPr>
  </w:style>
  <w:style w:type="paragraph" w:customStyle="1" w:styleId="ListTable6Colorful-Accent3">
    <w:name w:val="List Table 6 Colorful - Accent 3"/>
    <w:link w:val="ListTable6Colorful-Accent30"/>
    <w:pPr>
      <w:widowControl w:val="0"/>
    </w:pPr>
    <w:rPr>
      <w:rFonts w:ascii="0" w:hAnsi="0"/>
      <w:sz w:val="24"/>
    </w:rPr>
  </w:style>
  <w:style w:type="character" w:customStyle="1" w:styleId="ListTable6Colorful-Accent30">
    <w:name w:val="List Table 6 Colorful - Accent 3"/>
    <w:link w:val="ListTable6Colorful-Accent3"/>
    <w:rPr>
      <w:rFonts w:ascii="0" w:hAnsi="0"/>
      <w:sz w:val="24"/>
    </w:rPr>
  </w:style>
  <w:style w:type="paragraph" w:customStyle="1" w:styleId="ListTable5Dark-Accent6">
    <w:name w:val="List Table 5 Dark - Accent 6"/>
    <w:link w:val="ListTable5Dark-Accent60"/>
    <w:pPr>
      <w:widowControl w:val="0"/>
    </w:pPr>
    <w:rPr>
      <w:rFonts w:ascii="0" w:hAnsi="0"/>
      <w:sz w:val="24"/>
    </w:rPr>
  </w:style>
  <w:style w:type="character" w:customStyle="1" w:styleId="ListTable5Dark-Accent60">
    <w:name w:val="List Table 5 Dark - Accent 6"/>
    <w:link w:val="ListTable5Dark-Accent6"/>
    <w:rPr>
      <w:rFonts w:ascii="0" w:hAnsi="0"/>
      <w:sz w:val="24"/>
    </w:rPr>
  </w:style>
  <w:style w:type="paragraph" w:customStyle="1" w:styleId="Heading4Char">
    <w:name w:val="Heading 4 Char"/>
    <w:link w:val="Heading4Char0"/>
    <w:rPr>
      <w:rFonts w:ascii="0" w:hAnsi="0"/>
      <w:b/>
      <w:sz w:val="26"/>
    </w:rPr>
  </w:style>
  <w:style w:type="character" w:customStyle="1" w:styleId="Heading4Char0">
    <w:name w:val="Heading 4 Char"/>
    <w:link w:val="Heading4Char"/>
    <w:rPr>
      <w:rFonts w:ascii="0" w:hAnsi="0"/>
      <w:b/>
      <w:sz w:val="26"/>
    </w:rPr>
  </w:style>
  <w:style w:type="paragraph" w:customStyle="1" w:styleId="CharStyle39">
    <w:name w:val="Char Style 39"/>
    <w:link w:val="CharStyle390"/>
    <w:rPr>
      <w:rFonts w:ascii="0" w:hAnsi="0"/>
      <w:sz w:val="8"/>
    </w:rPr>
  </w:style>
  <w:style w:type="character" w:customStyle="1" w:styleId="CharStyle390">
    <w:name w:val="Char Style 39"/>
    <w:link w:val="CharStyle39"/>
    <w:rPr>
      <w:rFonts w:ascii="0" w:hAnsi="0"/>
      <w:sz w:val="8"/>
    </w:rPr>
  </w:style>
  <w:style w:type="paragraph" w:customStyle="1" w:styleId="GridTable7Colorful">
    <w:name w:val="Grid Table 7 Colorful"/>
    <w:link w:val="GridTable7Colorful0"/>
    <w:pPr>
      <w:widowControl w:val="0"/>
    </w:pPr>
    <w:rPr>
      <w:rFonts w:ascii="0" w:hAnsi="0"/>
      <w:sz w:val="24"/>
    </w:rPr>
  </w:style>
  <w:style w:type="character" w:customStyle="1" w:styleId="GridTable7Colorful0">
    <w:name w:val="Grid Table 7 Colorful"/>
    <w:link w:val="GridTable7Colorful"/>
    <w:rPr>
      <w:rFonts w:ascii="0" w:hAnsi="0"/>
      <w:sz w:val="24"/>
    </w:rPr>
  </w:style>
  <w:style w:type="paragraph" w:customStyle="1" w:styleId="CharStyle6">
    <w:name w:val="Char Style 6"/>
    <w:link w:val="CharStyle60"/>
    <w:rPr>
      <w:rFonts w:ascii="0" w:hAnsi="0"/>
      <w:sz w:val="27"/>
      <w:u w:val="single"/>
    </w:rPr>
  </w:style>
  <w:style w:type="character" w:customStyle="1" w:styleId="CharStyle60">
    <w:name w:val="Char Style 6"/>
    <w:link w:val="CharStyle6"/>
    <w:rPr>
      <w:rFonts w:ascii="0" w:hAnsi="0"/>
      <w:sz w:val="27"/>
      <w:u w:val="single"/>
    </w:rPr>
  </w:style>
  <w:style w:type="paragraph" w:customStyle="1" w:styleId="1f0">
    <w:name w:val="Гиперссылка1"/>
    <w:basedOn w:val="14"/>
    <w:link w:val="aff"/>
    <w:rPr>
      <w:color w:val="0000FF"/>
      <w:u w:val="single"/>
    </w:rPr>
  </w:style>
  <w:style w:type="character" w:styleId="aff">
    <w:name w:val="Hyperlink"/>
    <w:basedOn w:val="a0"/>
    <w:link w:val="1f0"/>
    <w:rPr>
      <w:rFonts w:ascii="0" w:hAnsi="0"/>
      <w:color w:val="0000FF"/>
      <w:sz w:val="24"/>
      <w:u w:val="single"/>
    </w:rPr>
  </w:style>
  <w:style w:type="paragraph" w:customStyle="1" w:styleId="Footnote">
    <w:name w:val="Footnote"/>
    <w:basedOn w:val="a"/>
    <w:link w:val="Footnote0"/>
    <w:pPr>
      <w:spacing w:after="40"/>
    </w:pPr>
    <w:rPr>
      <w:sz w:val="18"/>
    </w:rPr>
  </w:style>
  <w:style w:type="character" w:customStyle="1" w:styleId="Footnote0">
    <w:name w:val="Footnote"/>
    <w:basedOn w:val="1"/>
    <w:link w:val="Footnote"/>
    <w:rPr>
      <w:rFonts w:ascii="0" w:hAnsi="0"/>
      <w:color w:val="000000"/>
      <w:sz w:val="18"/>
    </w:rPr>
  </w:style>
  <w:style w:type="character" w:customStyle="1" w:styleId="83">
    <w:name w:val="Заголовок 8 Знак3"/>
    <w:basedOn w:val="1"/>
    <w:link w:val="8"/>
    <w:rPr>
      <w:rFonts w:ascii="0" w:hAnsi="0"/>
      <w:i/>
      <w:color w:val="000000"/>
      <w:sz w:val="22"/>
    </w:rPr>
  </w:style>
  <w:style w:type="paragraph" w:customStyle="1" w:styleId="ListTable5Dark-Accent3">
    <w:name w:val="List Table 5 Dark - Accent 3"/>
    <w:link w:val="ListTable5Dark-Accent30"/>
    <w:pPr>
      <w:widowControl w:val="0"/>
    </w:pPr>
    <w:rPr>
      <w:rFonts w:ascii="0" w:hAnsi="0"/>
      <w:sz w:val="24"/>
    </w:rPr>
  </w:style>
  <w:style w:type="character" w:customStyle="1" w:styleId="ListTable5Dark-Accent30">
    <w:name w:val="List Table 5 Dark - Accent 3"/>
    <w:link w:val="ListTable5Dark-Accent3"/>
    <w:rPr>
      <w:rFonts w:ascii="0" w:hAnsi="0"/>
      <w:sz w:val="24"/>
    </w:rPr>
  </w:style>
  <w:style w:type="paragraph" w:customStyle="1" w:styleId="ListTable6Colorful-Accent1">
    <w:name w:val="List Table 6 Colorful - Accent 1"/>
    <w:link w:val="ListTable6Colorful-Accent10"/>
    <w:pPr>
      <w:widowControl w:val="0"/>
    </w:pPr>
    <w:rPr>
      <w:rFonts w:ascii="0" w:hAnsi="0"/>
      <w:sz w:val="24"/>
    </w:rPr>
  </w:style>
  <w:style w:type="character" w:customStyle="1" w:styleId="ListTable6Colorful-Accent10">
    <w:name w:val="List Table 6 Colorful - Accent 1"/>
    <w:link w:val="ListTable6Colorful-Accent1"/>
    <w:rPr>
      <w:rFonts w:ascii="0" w:hAnsi="0"/>
      <w:sz w:val="24"/>
    </w:rPr>
  </w:style>
  <w:style w:type="paragraph" w:customStyle="1" w:styleId="CharStyle21">
    <w:name w:val="Char Style 21"/>
    <w:link w:val="CharStyle210"/>
    <w:rPr>
      <w:rFonts w:ascii="0" w:hAnsi="0"/>
      <w:sz w:val="27"/>
    </w:rPr>
  </w:style>
  <w:style w:type="character" w:customStyle="1" w:styleId="CharStyle210">
    <w:name w:val="Char Style 21"/>
    <w:link w:val="CharStyle21"/>
    <w:rPr>
      <w:rFonts w:ascii="0" w:hAnsi="0"/>
      <w:sz w:val="27"/>
    </w:rPr>
  </w:style>
  <w:style w:type="paragraph" w:styleId="1f1">
    <w:name w:val="toc 1"/>
    <w:basedOn w:val="a"/>
    <w:link w:val="1f2"/>
    <w:uiPriority w:val="39"/>
    <w:pPr>
      <w:spacing w:after="57"/>
    </w:pPr>
  </w:style>
  <w:style w:type="character" w:customStyle="1" w:styleId="1f2">
    <w:name w:val="Оглавление 1 Знак"/>
    <w:basedOn w:val="1"/>
    <w:link w:val="1f1"/>
    <w:rPr>
      <w:rFonts w:ascii="0" w:hAnsi="0"/>
      <w:color w:val="000000"/>
      <w:sz w:val="24"/>
    </w:rPr>
  </w:style>
  <w:style w:type="paragraph" w:customStyle="1" w:styleId="GridTable4-Accent1">
    <w:name w:val="Grid Table 4 - Accent 1"/>
    <w:link w:val="GridTable4-Accent10"/>
    <w:pPr>
      <w:widowControl w:val="0"/>
    </w:pPr>
    <w:rPr>
      <w:rFonts w:ascii="0" w:hAnsi="0"/>
      <w:sz w:val="24"/>
    </w:rPr>
  </w:style>
  <w:style w:type="character" w:customStyle="1" w:styleId="GridTable4-Accent10">
    <w:name w:val="Grid Table 4 - Accent 1"/>
    <w:link w:val="GridTable4-Accent1"/>
    <w:rPr>
      <w:rFonts w:ascii="0" w:hAnsi="0"/>
      <w:sz w:val="24"/>
    </w:rPr>
  </w:style>
  <w:style w:type="paragraph" w:customStyle="1" w:styleId="ListTable7Colorful-Accent4">
    <w:name w:val="List Table 7 Colorful - Accent 4"/>
    <w:link w:val="ListTable7Colorful-Accent40"/>
    <w:pPr>
      <w:widowControl w:val="0"/>
    </w:pPr>
    <w:rPr>
      <w:rFonts w:ascii="0" w:hAnsi="0"/>
      <w:sz w:val="24"/>
    </w:rPr>
  </w:style>
  <w:style w:type="character" w:customStyle="1" w:styleId="ListTable7Colorful-Accent40">
    <w:name w:val="List Table 7 Colorful - Accent 4"/>
    <w:link w:val="ListTable7Colorful-Accent4"/>
    <w:rPr>
      <w:rFonts w:ascii="0" w:hAnsi="0"/>
      <w:sz w:val="24"/>
    </w:rPr>
  </w:style>
  <w:style w:type="paragraph" w:customStyle="1" w:styleId="CharStyle41">
    <w:name w:val="Char Style 41"/>
    <w:link w:val="CharStyle410"/>
    <w:rPr>
      <w:rFonts w:ascii="0" w:hAnsi="0"/>
      <w:b/>
      <w:sz w:val="27"/>
      <w:u w:val="single"/>
    </w:rPr>
  </w:style>
  <w:style w:type="character" w:customStyle="1" w:styleId="CharStyle410">
    <w:name w:val="Char Style 41"/>
    <w:link w:val="CharStyle41"/>
    <w:rPr>
      <w:rFonts w:ascii="0" w:hAnsi="0"/>
      <w:b/>
      <w:sz w:val="27"/>
      <w:u w:val="single"/>
    </w:rPr>
  </w:style>
  <w:style w:type="paragraph" w:customStyle="1" w:styleId="ListLabel36">
    <w:name w:val="ListLabel 36"/>
    <w:link w:val="ListLabel360"/>
  </w:style>
  <w:style w:type="character" w:customStyle="1" w:styleId="ListLabel360">
    <w:name w:val="ListLabel 36"/>
    <w:link w:val="ListLabel36"/>
  </w:style>
  <w:style w:type="paragraph" w:customStyle="1" w:styleId="aff0">
    <w:name w:val="Символ сноски"/>
    <w:basedOn w:val="14"/>
    <w:link w:val="aff1"/>
    <w:rPr>
      <w:vertAlign w:val="superscript"/>
    </w:rPr>
  </w:style>
  <w:style w:type="character" w:customStyle="1" w:styleId="aff1">
    <w:name w:val="Символ сноски"/>
    <w:basedOn w:val="a0"/>
    <w:link w:val="aff0"/>
    <w:rPr>
      <w:rFonts w:ascii="0" w:hAnsi="0"/>
      <w:sz w:val="24"/>
      <w:vertAlign w:val="superscript"/>
    </w:rPr>
  </w:style>
  <w:style w:type="paragraph" w:customStyle="1" w:styleId="ListLabel58">
    <w:name w:val="ListLabel 58"/>
    <w:link w:val="ListLabel580"/>
  </w:style>
  <w:style w:type="character" w:customStyle="1" w:styleId="ListLabel580">
    <w:name w:val="ListLabel 58"/>
    <w:link w:val="ListLabel58"/>
  </w:style>
  <w:style w:type="paragraph" w:customStyle="1" w:styleId="ListTable3-Accent4">
    <w:name w:val="List Table 3 - Accent 4"/>
    <w:link w:val="ListTable3-Accent40"/>
    <w:pPr>
      <w:widowControl w:val="0"/>
    </w:pPr>
    <w:rPr>
      <w:rFonts w:ascii="0" w:hAnsi="0"/>
      <w:sz w:val="24"/>
    </w:rPr>
  </w:style>
  <w:style w:type="character" w:customStyle="1" w:styleId="ListTable3-Accent40">
    <w:name w:val="List Table 3 - Accent 4"/>
    <w:link w:val="ListTable3-Accent4"/>
    <w:rPr>
      <w:rFonts w:ascii="0" w:hAnsi="0"/>
      <w:sz w:val="24"/>
    </w:rPr>
  </w:style>
  <w:style w:type="paragraph" w:customStyle="1" w:styleId="GridTable1Light-Accent3">
    <w:name w:val="Grid Table 1 Light - Accent 3"/>
    <w:link w:val="GridTable1Light-Accent30"/>
    <w:pPr>
      <w:widowControl w:val="0"/>
    </w:pPr>
    <w:rPr>
      <w:rFonts w:ascii="0" w:hAnsi="0"/>
      <w:sz w:val="24"/>
    </w:rPr>
  </w:style>
  <w:style w:type="character" w:customStyle="1" w:styleId="GridTable1Light-Accent30">
    <w:name w:val="Grid Table 1 Light - Accent 3"/>
    <w:link w:val="GridTable1Light-Accent3"/>
    <w:rPr>
      <w:rFonts w:ascii="0" w:hAnsi="0"/>
      <w:sz w:val="24"/>
    </w:rPr>
  </w:style>
  <w:style w:type="paragraph" w:customStyle="1" w:styleId="29">
    <w:name w:val="Нижний колонтитул Знак2"/>
    <w:basedOn w:val="14"/>
    <w:link w:val="2a"/>
  </w:style>
  <w:style w:type="character" w:customStyle="1" w:styleId="2a">
    <w:name w:val="Нижний колонтитул Знак2"/>
    <w:basedOn w:val="a0"/>
    <w:link w:val="29"/>
    <w:rPr>
      <w:rFonts w:ascii="0" w:hAnsi="0"/>
      <w:sz w:val="24"/>
    </w:rPr>
  </w:style>
  <w:style w:type="paragraph" w:customStyle="1" w:styleId="PlainTable2">
    <w:name w:val="Plain Table 2"/>
    <w:link w:val="PlainTable20"/>
    <w:pPr>
      <w:widowControl w:val="0"/>
    </w:pPr>
    <w:rPr>
      <w:rFonts w:ascii="0" w:hAnsi="0"/>
      <w:sz w:val="24"/>
    </w:rPr>
  </w:style>
  <w:style w:type="character" w:customStyle="1" w:styleId="PlainTable20">
    <w:name w:val="Plain Table 2"/>
    <w:link w:val="PlainTable2"/>
    <w:rPr>
      <w:rFonts w:ascii="0" w:hAnsi="0"/>
      <w:sz w:val="24"/>
    </w:rPr>
  </w:style>
  <w:style w:type="paragraph" w:customStyle="1" w:styleId="CharStyle5">
    <w:name w:val="Char Style 5"/>
    <w:link w:val="CharStyle50"/>
    <w:rPr>
      <w:rFonts w:ascii="0" w:hAnsi="0"/>
      <w:sz w:val="27"/>
    </w:rPr>
  </w:style>
  <w:style w:type="character" w:customStyle="1" w:styleId="CharStyle50">
    <w:name w:val="Char Style 5"/>
    <w:link w:val="CharStyle5"/>
    <w:rPr>
      <w:rFonts w:ascii="0" w:hAnsi="0"/>
      <w:sz w:val="27"/>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ListLabel420">
    <w:name w:val="ListLabel 42"/>
    <w:link w:val="ListLabel421"/>
  </w:style>
  <w:style w:type="character" w:customStyle="1" w:styleId="ListLabel421">
    <w:name w:val="ListLabel 42"/>
    <w:link w:val="ListLabel420"/>
  </w:style>
  <w:style w:type="paragraph" w:customStyle="1" w:styleId="Heading3Char">
    <w:name w:val="Heading 3 Char"/>
    <w:link w:val="Heading3Char0"/>
    <w:rPr>
      <w:rFonts w:ascii="0" w:hAnsi="0"/>
      <w:sz w:val="30"/>
    </w:rPr>
  </w:style>
  <w:style w:type="character" w:customStyle="1" w:styleId="Heading3Char0">
    <w:name w:val="Heading 3 Char"/>
    <w:link w:val="Heading3Char"/>
    <w:rPr>
      <w:rFonts w:ascii="0" w:hAnsi="0"/>
      <w:sz w:val="30"/>
    </w:rPr>
  </w:style>
  <w:style w:type="paragraph" w:customStyle="1" w:styleId="2b">
    <w:name w:val="Верхний колонтитул Знак2"/>
    <w:basedOn w:val="14"/>
    <w:link w:val="2c"/>
  </w:style>
  <w:style w:type="character" w:customStyle="1" w:styleId="2c">
    <w:name w:val="Верхний колонтитул Знак2"/>
    <w:basedOn w:val="a0"/>
    <w:link w:val="2b"/>
    <w:rPr>
      <w:rFonts w:ascii="0" w:hAnsi="0"/>
      <w:sz w:val="24"/>
    </w:rPr>
  </w:style>
  <w:style w:type="paragraph" w:customStyle="1" w:styleId="PlainTable3">
    <w:name w:val="Plain Table 3"/>
    <w:link w:val="PlainTable30"/>
    <w:pPr>
      <w:widowControl w:val="0"/>
    </w:pPr>
    <w:rPr>
      <w:rFonts w:ascii="0" w:hAnsi="0"/>
      <w:sz w:val="24"/>
    </w:rPr>
  </w:style>
  <w:style w:type="character" w:customStyle="1" w:styleId="PlainTable30">
    <w:name w:val="Plain Table 3"/>
    <w:link w:val="PlainTable3"/>
    <w:rPr>
      <w:rFonts w:ascii="0" w:hAnsi="0"/>
      <w:sz w:val="24"/>
    </w:rPr>
  </w:style>
  <w:style w:type="paragraph" w:customStyle="1" w:styleId="ListLabel13">
    <w:name w:val="ListLabel 13"/>
    <w:link w:val="ListLabel130"/>
  </w:style>
  <w:style w:type="character" w:customStyle="1" w:styleId="ListLabel130">
    <w:name w:val="ListLabel 13"/>
    <w:link w:val="ListLabel13"/>
  </w:style>
  <w:style w:type="paragraph" w:customStyle="1" w:styleId="Style19">
    <w:name w:val="Style 19"/>
    <w:basedOn w:val="a"/>
    <w:link w:val="Style190"/>
    <w:pPr>
      <w:spacing w:line="480" w:lineRule="exact"/>
      <w:jc w:val="both"/>
    </w:pPr>
    <w:rPr>
      <w:b/>
      <w:sz w:val="27"/>
    </w:rPr>
  </w:style>
  <w:style w:type="character" w:customStyle="1" w:styleId="Style190">
    <w:name w:val="Style 19"/>
    <w:basedOn w:val="1"/>
    <w:link w:val="Style19"/>
    <w:rPr>
      <w:rFonts w:ascii="0" w:hAnsi="0"/>
      <w:b/>
      <w:color w:val="000000"/>
      <w:sz w:val="27"/>
    </w:rPr>
  </w:style>
  <w:style w:type="paragraph" w:customStyle="1" w:styleId="42">
    <w:name w:val="Заголовок 4 Знак"/>
    <w:basedOn w:val="14"/>
    <w:link w:val="44"/>
    <w:rPr>
      <w:b/>
      <w:sz w:val="28"/>
    </w:rPr>
  </w:style>
  <w:style w:type="character" w:customStyle="1" w:styleId="44">
    <w:name w:val="Заголовок 4 Знак"/>
    <w:basedOn w:val="a0"/>
    <w:link w:val="42"/>
    <w:rPr>
      <w:rFonts w:ascii="0" w:hAnsi="0"/>
      <w:b/>
      <w:sz w:val="28"/>
    </w:rPr>
  </w:style>
  <w:style w:type="paragraph" w:customStyle="1" w:styleId="ListTable7Colorful-Accent5">
    <w:name w:val="List Table 7 Colorful - Accent 5"/>
    <w:link w:val="ListTable7Colorful-Accent50"/>
    <w:pPr>
      <w:widowControl w:val="0"/>
    </w:pPr>
    <w:rPr>
      <w:rFonts w:ascii="0" w:hAnsi="0"/>
      <w:sz w:val="24"/>
    </w:rPr>
  </w:style>
  <w:style w:type="character" w:customStyle="1" w:styleId="ListTable7Colorful-Accent50">
    <w:name w:val="List Table 7 Colorful - Accent 5"/>
    <w:link w:val="ListTable7Colorful-Accent5"/>
    <w:rPr>
      <w:rFonts w:ascii="0" w:hAnsi="0"/>
      <w:sz w:val="24"/>
    </w:rPr>
  </w:style>
  <w:style w:type="paragraph" w:customStyle="1" w:styleId="ListTable5Dark">
    <w:name w:val="List Table 5 Dark"/>
    <w:link w:val="ListTable5Dark0"/>
    <w:pPr>
      <w:widowControl w:val="0"/>
    </w:pPr>
    <w:rPr>
      <w:rFonts w:ascii="0" w:hAnsi="0"/>
      <w:sz w:val="24"/>
    </w:rPr>
  </w:style>
  <w:style w:type="character" w:customStyle="1" w:styleId="ListTable5Dark0">
    <w:name w:val="List Table 5 Dark"/>
    <w:link w:val="ListTable5Dark"/>
    <w:rPr>
      <w:rFonts w:ascii="0" w:hAnsi="0"/>
      <w:sz w:val="24"/>
    </w:rPr>
  </w:style>
  <w:style w:type="paragraph" w:customStyle="1" w:styleId="ListLabel6">
    <w:name w:val="ListLabel 6"/>
    <w:link w:val="ListLabel60"/>
  </w:style>
  <w:style w:type="character" w:customStyle="1" w:styleId="ListLabel60">
    <w:name w:val="ListLabel 6"/>
    <w:link w:val="ListLabel6"/>
  </w:style>
  <w:style w:type="paragraph" w:customStyle="1" w:styleId="GridTable5Dark-Accent1">
    <w:name w:val="Grid Table 5 Dark- Accent 1"/>
    <w:link w:val="GridTable5Dark-Accent10"/>
    <w:pPr>
      <w:widowControl w:val="0"/>
    </w:pPr>
    <w:rPr>
      <w:rFonts w:ascii="0" w:hAnsi="0"/>
      <w:sz w:val="24"/>
    </w:rPr>
  </w:style>
  <w:style w:type="character" w:customStyle="1" w:styleId="GridTable5Dark-Accent10">
    <w:name w:val="Grid Table 5 Dark- Accent 1"/>
    <w:link w:val="GridTable5Dark-Accent1"/>
    <w:rPr>
      <w:rFonts w:ascii="0" w:hAnsi="0"/>
      <w:sz w:val="24"/>
    </w:rPr>
  </w:style>
  <w:style w:type="paragraph" w:customStyle="1" w:styleId="GridTable6Colorful-Accent5">
    <w:name w:val="Grid Table 6 Colorful - Accent 5"/>
    <w:link w:val="GridTable6Colorful-Accent50"/>
    <w:pPr>
      <w:widowControl w:val="0"/>
    </w:pPr>
    <w:rPr>
      <w:rFonts w:ascii="0" w:hAnsi="0"/>
      <w:sz w:val="24"/>
    </w:rPr>
  </w:style>
  <w:style w:type="character" w:customStyle="1" w:styleId="GridTable6Colorful-Accent50">
    <w:name w:val="Grid Table 6 Colorful - Accent 5"/>
    <w:link w:val="GridTable6Colorful-Accent5"/>
    <w:rPr>
      <w:rFonts w:ascii="0" w:hAnsi="0"/>
      <w:sz w:val="24"/>
    </w:rPr>
  </w:style>
  <w:style w:type="paragraph" w:styleId="95">
    <w:name w:val="toc 9"/>
    <w:basedOn w:val="a"/>
    <w:link w:val="96"/>
    <w:uiPriority w:val="39"/>
    <w:pPr>
      <w:spacing w:after="57"/>
      <w:ind w:left="2268"/>
    </w:pPr>
  </w:style>
  <w:style w:type="character" w:customStyle="1" w:styleId="96">
    <w:name w:val="Оглавление 9 Знак"/>
    <w:basedOn w:val="1"/>
    <w:link w:val="95"/>
    <w:rPr>
      <w:rFonts w:ascii="0" w:hAnsi="0"/>
      <w:color w:val="000000"/>
      <w:sz w:val="24"/>
    </w:rPr>
  </w:style>
  <w:style w:type="paragraph" w:customStyle="1" w:styleId="520">
    <w:name w:val="Заголовок 5 Знак2"/>
    <w:basedOn w:val="14"/>
    <w:link w:val="521"/>
    <w:rPr>
      <w:b/>
    </w:rPr>
  </w:style>
  <w:style w:type="character" w:customStyle="1" w:styleId="521">
    <w:name w:val="Заголовок 5 Знак2"/>
    <w:basedOn w:val="a0"/>
    <w:link w:val="520"/>
    <w:rPr>
      <w:rFonts w:ascii="0" w:hAnsi="0"/>
      <w:b/>
      <w:sz w:val="24"/>
    </w:rPr>
  </w:style>
  <w:style w:type="paragraph" w:customStyle="1" w:styleId="ListTable2-Accent4">
    <w:name w:val="List Table 2 - Accent 4"/>
    <w:link w:val="ListTable2-Accent40"/>
    <w:pPr>
      <w:widowControl w:val="0"/>
    </w:pPr>
    <w:rPr>
      <w:rFonts w:ascii="0" w:hAnsi="0"/>
      <w:sz w:val="24"/>
    </w:rPr>
  </w:style>
  <w:style w:type="character" w:customStyle="1" w:styleId="ListTable2-Accent40">
    <w:name w:val="List Table 2 - Accent 4"/>
    <w:link w:val="ListTable2-Accent4"/>
    <w:rPr>
      <w:rFonts w:ascii="0" w:hAnsi="0"/>
      <w:sz w:val="24"/>
    </w:rPr>
  </w:style>
  <w:style w:type="paragraph" w:customStyle="1" w:styleId="CharStyle48">
    <w:name w:val="Char Style 48"/>
    <w:link w:val="CharStyle480"/>
    <w:rPr>
      <w:rFonts w:ascii="0" w:hAnsi="0"/>
      <w:sz w:val="27"/>
    </w:rPr>
  </w:style>
  <w:style w:type="character" w:customStyle="1" w:styleId="CharStyle480">
    <w:name w:val="Char Style 48"/>
    <w:link w:val="CharStyle48"/>
    <w:rPr>
      <w:rFonts w:ascii="0" w:hAnsi="0"/>
      <w:sz w:val="27"/>
    </w:rPr>
  </w:style>
  <w:style w:type="paragraph" w:customStyle="1" w:styleId="BorderedLined-Accent3">
    <w:name w:val="Bordered &amp; Lined - Accent 3"/>
    <w:link w:val="BorderedLined-Accent30"/>
    <w:pPr>
      <w:widowControl w:val="0"/>
    </w:pPr>
    <w:rPr>
      <w:rFonts w:ascii="0" w:hAnsi="0"/>
      <w:color w:val="404040"/>
      <w:sz w:val="24"/>
    </w:rPr>
  </w:style>
  <w:style w:type="character" w:customStyle="1" w:styleId="BorderedLined-Accent30">
    <w:name w:val="Bordered &amp; Lined - Accent 3"/>
    <w:link w:val="BorderedLined-Accent3"/>
    <w:rPr>
      <w:rFonts w:ascii="0" w:hAnsi="0"/>
      <w:color w:val="404040"/>
      <w:sz w:val="24"/>
    </w:rPr>
  </w:style>
  <w:style w:type="paragraph" w:customStyle="1" w:styleId="ListLabel52">
    <w:name w:val="ListLabel 52"/>
    <w:link w:val="ListLabel520"/>
  </w:style>
  <w:style w:type="character" w:customStyle="1" w:styleId="ListLabel520">
    <w:name w:val="ListLabel 52"/>
    <w:link w:val="ListLabel52"/>
  </w:style>
  <w:style w:type="paragraph" w:customStyle="1" w:styleId="GridTable7Colorful-Accent5">
    <w:name w:val="Grid Table 7 Colorful - Accent 5"/>
    <w:link w:val="GridTable7Colorful-Accent50"/>
    <w:pPr>
      <w:widowControl w:val="0"/>
    </w:pPr>
    <w:rPr>
      <w:rFonts w:ascii="0" w:hAnsi="0"/>
      <w:sz w:val="24"/>
    </w:rPr>
  </w:style>
  <w:style w:type="character" w:customStyle="1" w:styleId="GridTable7Colorful-Accent50">
    <w:name w:val="Grid Table 7 Colorful - Accent 5"/>
    <w:link w:val="GridTable7Colorful-Accent5"/>
    <w:rPr>
      <w:rFonts w:ascii="0" w:hAnsi="0"/>
      <w:sz w:val="24"/>
    </w:rPr>
  </w:style>
  <w:style w:type="paragraph" w:customStyle="1" w:styleId="ListTable4-Accent5">
    <w:name w:val="List Table 4 - Accent 5"/>
    <w:link w:val="ListTable4-Accent50"/>
    <w:pPr>
      <w:widowControl w:val="0"/>
    </w:pPr>
    <w:rPr>
      <w:rFonts w:ascii="0" w:hAnsi="0"/>
      <w:sz w:val="24"/>
    </w:rPr>
  </w:style>
  <w:style w:type="character" w:customStyle="1" w:styleId="ListTable4-Accent50">
    <w:name w:val="List Table 4 - Accent 5"/>
    <w:link w:val="ListTable4-Accent5"/>
    <w:rPr>
      <w:rFonts w:ascii="0" w:hAnsi="0"/>
      <w:sz w:val="24"/>
    </w:rPr>
  </w:style>
  <w:style w:type="paragraph" w:customStyle="1" w:styleId="aff2">
    <w:name w:val="Выделенная цитата Знак"/>
    <w:basedOn w:val="14"/>
    <w:link w:val="aff3"/>
    <w:rPr>
      <w:i/>
    </w:rPr>
  </w:style>
  <w:style w:type="character" w:customStyle="1" w:styleId="aff3">
    <w:name w:val="Выделенная цитата Знак"/>
    <w:basedOn w:val="a0"/>
    <w:link w:val="aff2"/>
    <w:rPr>
      <w:rFonts w:ascii="0" w:hAnsi="0"/>
      <w:i/>
      <w:sz w:val="24"/>
    </w:rPr>
  </w:style>
  <w:style w:type="paragraph" w:customStyle="1" w:styleId="ListTable5Dark-Accent2">
    <w:name w:val="List Table 5 Dark - Accent 2"/>
    <w:link w:val="ListTable5Dark-Accent20"/>
    <w:pPr>
      <w:widowControl w:val="0"/>
    </w:pPr>
    <w:rPr>
      <w:rFonts w:ascii="0" w:hAnsi="0"/>
      <w:sz w:val="24"/>
    </w:rPr>
  </w:style>
  <w:style w:type="character" w:customStyle="1" w:styleId="ListTable5Dark-Accent20">
    <w:name w:val="List Table 5 Dark - Accent 2"/>
    <w:link w:val="ListTable5Dark-Accent2"/>
    <w:rPr>
      <w:rFonts w:ascii="0" w:hAnsi="0"/>
      <w:sz w:val="24"/>
    </w:rPr>
  </w:style>
  <w:style w:type="paragraph" w:customStyle="1" w:styleId="620">
    <w:name w:val="Заголовок 6 Знак2"/>
    <w:basedOn w:val="14"/>
    <w:link w:val="621"/>
    <w:rPr>
      <w:b/>
      <w:sz w:val="22"/>
    </w:rPr>
  </w:style>
  <w:style w:type="character" w:customStyle="1" w:styleId="621">
    <w:name w:val="Заголовок 6 Знак2"/>
    <w:basedOn w:val="a0"/>
    <w:link w:val="620"/>
    <w:rPr>
      <w:rFonts w:ascii="0" w:hAnsi="0"/>
      <w:b/>
      <w:sz w:val="22"/>
    </w:rPr>
  </w:style>
  <w:style w:type="paragraph" w:customStyle="1" w:styleId="1f3">
    <w:name w:val="Текст1"/>
    <w:basedOn w:val="a"/>
    <w:link w:val="1f4"/>
    <w:rPr>
      <w:sz w:val="20"/>
    </w:rPr>
  </w:style>
  <w:style w:type="character" w:customStyle="1" w:styleId="1f4">
    <w:name w:val="Текст1"/>
    <w:basedOn w:val="1"/>
    <w:link w:val="1f3"/>
    <w:rPr>
      <w:rFonts w:ascii="0" w:hAnsi="0"/>
      <w:color w:val="000000"/>
      <w:sz w:val="20"/>
    </w:rPr>
  </w:style>
  <w:style w:type="paragraph" w:styleId="aff4">
    <w:name w:val="table of figures"/>
    <w:basedOn w:val="a"/>
    <w:link w:val="aff5"/>
  </w:style>
  <w:style w:type="character" w:customStyle="1" w:styleId="aff5">
    <w:name w:val="Перечень рисунков Знак"/>
    <w:basedOn w:val="1"/>
    <w:link w:val="aff4"/>
    <w:rPr>
      <w:rFonts w:ascii="0" w:hAnsi="0"/>
      <w:color w:val="000000"/>
      <w:sz w:val="24"/>
    </w:rPr>
  </w:style>
  <w:style w:type="paragraph" w:customStyle="1" w:styleId="BorderedLined-Accent1">
    <w:name w:val="Bordered &amp; Lined - Accent 1"/>
    <w:link w:val="BorderedLined-Accent10"/>
    <w:pPr>
      <w:widowControl w:val="0"/>
    </w:pPr>
    <w:rPr>
      <w:rFonts w:ascii="0" w:hAnsi="0"/>
      <w:color w:val="404040"/>
      <w:sz w:val="24"/>
    </w:rPr>
  </w:style>
  <w:style w:type="character" w:customStyle="1" w:styleId="BorderedLined-Accent10">
    <w:name w:val="Bordered &amp; Lined - Accent 1"/>
    <w:link w:val="BorderedLined-Accent1"/>
    <w:rPr>
      <w:rFonts w:ascii="0" w:hAnsi="0"/>
      <w:color w:val="404040"/>
      <w:sz w:val="24"/>
    </w:rPr>
  </w:style>
  <w:style w:type="paragraph" w:customStyle="1" w:styleId="CharStyle24">
    <w:name w:val="Char Style 24"/>
    <w:link w:val="CharStyle240"/>
    <w:rPr>
      <w:rFonts w:ascii="0" w:hAnsi="0"/>
      <w:b/>
      <w:sz w:val="27"/>
    </w:rPr>
  </w:style>
  <w:style w:type="character" w:customStyle="1" w:styleId="CharStyle240">
    <w:name w:val="Char Style 24"/>
    <w:link w:val="CharStyle24"/>
    <w:rPr>
      <w:rFonts w:ascii="0" w:hAnsi="0"/>
      <w:b/>
      <w:sz w:val="27"/>
    </w:rPr>
  </w:style>
  <w:style w:type="paragraph" w:customStyle="1" w:styleId="ListTable7Colorful-Accent1">
    <w:name w:val="List Table 7 Colorful - Accent 1"/>
    <w:link w:val="ListTable7Colorful-Accent10"/>
    <w:pPr>
      <w:widowControl w:val="0"/>
    </w:pPr>
    <w:rPr>
      <w:rFonts w:ascii="0" w:hAnsi="0"/>
      <w:sz w:val="24"/>
    </w:rPr>
  </w:style>
  <w:style w:type="character" w:customStyle="1" w:styleId="ListTable7Colorful-Accent10">
    <w:name w:val="List Table 7 Colorful - Accent 1"/>
    <w:link w:val="ListTable7Colorful-Accent1"/>
    <w:rPr>
      <w:rFonts w:ascii="0" w:hAnsi="0"/>
      <w:sz w:val="24"/>
    </w:rPr>
  </w:style>
  <w:style w:type="paragraph" w:customStyle="1" w:styleId="ListLabel59">
    <w:name w:val="ListLabel 59"/>
    <w:link w:val="ListLabel590"/>
  </w:style>
  <w:style w:type="character" w:customStyle="1" w:styleId="ListLabel590">
    <w:name w:val="ListLabel 59"/>
    <w:link w:val="ListLabel59"/>
  </w:style>
  <w:style w:type="paragraph" w:styleId="aff6">
    <w:name w:val="Intense Quote"/>
    <w:basedOn w:val="a"/>
    <w:link w:val="2d"/>
    <w:pPr>
      <w:ind w:left="720"/>
      <w:contextualSpacing/>
    </w:pPr>
    <w:rPr>
      <w:i/>
    </w:rPr>
  </w:style>
  <w:style w:type="character" w:customStyle="1" w:styleId="2d">
    <w:name w:val="Выделенная цитата Знак2"/>
    <w:basedOn w:val="1"/>
    <w:link w:val="aff6"/>
    <w:rPr>
      <w:rFonts w:ascii="0" w:hAnsi="0"/>
      <w:i/>
      <w:color w:val="000000"/>
      <w:sz w:val="24"/>
    </w:rPr>
  </w:style>
  <w:style w:type="paragraph" w:customStyle="1" w:styleId="1f5">
    <w:name w:val="Сетка таблицы1"/>
    <w:link w:val="2e"/>
    <w:pPr>
      <w:widowControl w:val="0"/>
    </w:pPr>
    <w:rPr>
      <w:rFonts w:ascii="0" w:hAnsi="0"/>
      <w:sz w:val="24"/>
    </w:rPr>
  </w:style>
  <w:style w:type="character" w:customStyle="1" w:styleId="2e">
    <w:name w:val="Сетка таблицы2"/>
    <w:link w:val="1f5"/>
    <w:rPr>
      <w:rFonts w:ascii="0" w:hAnsi="0"/>
      <w:sz w:val="24"/>
    </w:rPr>
  </w:style>
  <w:style w:type="paragraph" w:customStyle="1" w:styleId="GridTable4-Accent3">
    <w:name w:val="Grid Table 4 - Accent 3"/>
    <w:link w:val="GridTable4-Accent30"/>
    <w:pPr>
      <w:widowControl w:val="0"/>
    </w:pPr>
    <w:rPr>
      <w:rFonts w:ascii="0" w:hAnsi="0"/>
      <w:sz w:val="24"/>
    </w:rPr>
  </w:style>
  <w:style w:type="character" w:customStyle="1" w:styleId="GridTable4-Accent30">
    <w:name w:val="Grid Table 4 - Accent 3"/>
    <w:link w:val="GridTable4-Accent3"/>
    <w:rPr>
      <w:rFonts w:ascii="0" w:hAnsi="0"/>
      <w:sz w:val="24"/>
    </w:rPr>
  </w:style>
  <w:style w:type="paragraph" w:customStyle="1" w:styleId="GridTable4">
    <w:name w:val="Grid Table 4"/>
    <w:link w:val="GridTable40"/>
    <w:pPr>
      <w:widowControl w:val="0"/>
    </w:pPr>
    <w:rPr>
      <w:rFonts w:ascii="0" w:hAnsi="0"/>
      <w:sz w:val="24"/>
    </w:rPr>
  </w:style>
  <w:style w:type="character" w:customStyle="1" w:styleId="GridTable40">
    <w:name w:val="Grid Table 4"/>
    <w:link w:val="GridTable4"/>
    <w:rPr>
      <w:rFonts w:ascii="0" w:hAnsi="0"/>
      <w:sz w:val="24"/>
    </w:rPr>
  </w:style>
  <w:style w:type="paragraph" w:customStyle="1" w:styleId="aff7">
    <w:name w:val="Нижний колонтитул Знак"/>
    <w:basedOn w:val="14"/>
    <w:link w:val="aff8"/>
  </w:style>
  <w:style w:type="character" w:customStyle="1" w:styleId="aff8">
    <w:name w:val="Нижний колонтитул Знак"/>
    <w:basedOn w:val="a0"/>
    <w:link w:val="aff7"/>
    <w:rPr>
      <w:rFonts w:ascii="0" w:hAnsi="0"/>
      <w:color w:val="000000"/>
      <w:sz w:val="24"/>
    </w:rPr>
  </w:style>
  <w:style w:type="paragraph" w:styleId="84">
    <w:name w:val="toc 8"/>
    <w:basedOn w:val="a"/>
    <w:link w:val="85"/>
    <w:uiPriority w:val="39"/>
    <w:pPr>
      <w:spacing w:after="57"/>
      <w:ind w:left="1984"/>
    </w:pPr>
  </w:style>
  <w:style w:type="character" w:customStyle="1" w:styleId="85">
    <w:name w:val="Оглавление 8 Знак"/>
    <w:basedOn w:val="1"/>
    <w:link w:val="84"/>
    <w:rPr>
      <w:rFonts w:ascii="0" w:hAnsi="0"/>
      <w:color w:val="000000"/>
      <w:sz w:val="24"/>
    </w:rPr>
  </w:style>
  <w:style w:type="paragraph" w:customStyle="1" w:styleId="310">
    <w:name w:val="Заголовок 3 Знак1"/>
    <w:basedOn w:val="14"/>
    <w:link w:val="311"/>
    <w:rPr>
      <w:sz w:val="30"/>
    </w:rPr>
  </w:style>
  <w:style w:type="character" w:customStyle="1" w:styleId="311">
    <w:name w:val="Заголовок 3 Знак1"/>
    <w:basedOn w:val="a0"/>
    <w:link w:val="310"/>
    <w:rPr>
      <w:rFonts w:ascii="0" w:hAnsi="0"/>
      <w:sz w:val="30"/>
    </w:rPr>
  </w:style>
  <w:style w:type="paragraph" w:customStyle="1" w:styleId="CharStyle40">
    <w:name w:val="Char Style 40"/>
    <w:link w:val="CharStyle400"/>
    <w:rPr>
      <w:rFonts w:ascii="0" w:hAnsi="0"/>
      <w:b/>
      <w:sz w:val="27"/>
      <w:u w:val="single"/>
    </w:rPr>
  </w:style>
  <w:style w:type="character" w:customStyle="1" w:styleId="CharStyle400">
    <w:name w:val="Char Style 40"/>
    <w:link w:val="CharStyle40"/>
    <w:rPr>
      <w:rFonts w:ascii="0" w:hAnsi="0"/>
      <w:b/>
      <w:sz w:val="27"/>
      <w:u w:val="single"/>
    </w:rPr>
  </w:style>
  <w:style w:type="paragraph" w:customStyle="1" w:styleId="ListLabel14">
    <w:name w:val="ListLabel 14"/>
    <w:link w:val="ListLabel140"/>
  </w:style>
  <w:style w:type="character" w:customStyle="1" w:styleId="ListLabel140">
    <w:name w:val="ListLabel 14"/>
    <w:link w:val="ListLabel14"/>
  </w:style>
  <w:style w:type="paragraph" w:customStyle="1" w:styleId="2f">
    <w:name w:val="Цитата 2 Знак"/>
    <w:basedOn w:val="14"/>
    <w:link w:val="2f0"/>
    <w:rPr>
      <w:i/>
    </w:rPr>
  </w:style>
  <w:style w:type="character" w:customStyle="1" w:styleId="2f0">
    <w:name w:val="Цитата 2 Знак"/>
    <w:basedOn w:val="a0"/>
    <w:link w:val="2f"/>
    <w:rPr>
      <w:rFonts w:ascii="0" w:hAnsi="0"/>
      <w:i/>
      <w:sz w:val="24"/>
    </w:rPr>
  </w:style>
  <w:style w:type="paragraph" w:customStyle="1" w:styleId="GridTable4-Accent6">
    <w:name w:val="Grid Table 4 - Accent 6"/>
    <w:link w:val="GridTable4-Accent60"/>
    <w:pPr>
      <w:widowControl w:val="0"/>
    </w:pPr>
    <w:rPr>
      <w:rFonts w:ascii="0" w:hAnsi="0"/>
      <w:sz w:val="24"/>
    </w:rPr>
  </w:style>
  <w:style w:type="character" w:customStyle="1" w:styleId="GridTable4-Accent60">
    <w:name w:val="Grid Table 4 - Accent 6"/>
    <w:link w:val="GridTable4-Accent6"/>
    <w:rPr>
      <w:rFonts w:ascii="0" w:hAnsi="0"/>
      <w:sz w:val="24"/>
    </w:rPr>
  </w:style>
  <w:style w:type="paragraph" w:customStyle="1" w:styleId="ListLabel25">
    <w:name w:val="ListLabel 25"/>
    <w:link w:val="ListLabel250"/>
  </w:style>
  <w:style w:type="character" w:customStyle="1" w:styleId="ListLabel250">
    <w:name w:val="ListLabel 25"/>
    <w:link w:val="ListLabel25"/>
  </w:style>
  <w:style w:type="paragraph" w:customStyle="1" w:styleId="220">
    <w:name w:val="Заголовок 2 Знак2"/>
    <w:basedOn w:val="14"/>
    <w:link w:val="221"/>
    <w:rPr>
      <w:sz w:val="34"/>
    </w:rPr>
  </w:style>
  <w:style w:type="character" w:customStyle="1" w:styleId="221">
    <w:name w:val="Заголовок 2 Знак2"/>
    <w:basedOn w:val="a0"/>
    <w:link w:val="220"/>
    <w:rPr>
      <w:rFonts w:ascii="0" w:hAnsi="0"/>
      <w:sz w:val="34"/>
    </w:rPr>
  </w:style>
  <w:style w:type="paragraph" w:customStyle="1" w:styleId="aff9">
    <w:name w:val="Название Знак"/>
    <w:basedOn w:val="14"/>
    <w:link w:val="affa"/>
    <w:rPr>
      <w:b/>
      <w:sz w:val="32"/>
    </w:rPr>
  </w:style>
  <w:style w:type="character" w:customStyle="1" w:styleId="affa">
    <w:name w:val="Название Знак"/>
    <w:basedOn w:val="a0"/>
    <w:link w:val="aff9"/>
    <w:rPr>
      <w:rFonts w:ascii="0" w:hAnsi="0"/>
      <w:b/>
      <w:sz w:val="32"/>
    </w:rPr>
  </w:style>
  <w:style w:type="paragraph" w:customStyle="1" w:styleId="GridTable3-Accent2">
    <w:name w:val="Grid Table 3 - Accent 2"/>
    <w:link w:val="GridTable3-Accent20"/>
    <w:pPr>
      <w:widowControl w:val="0"/>
    </w:pPr>
    <w:rPr>
      <w:rFonts w:ascii="0" w:hAnsi="0"/>
      <w:sz w:val="24"/>
    </w:rPr>
  </w:style>
  <w:style w:type="character" w:customStyle="1" w:styleId="GridTable3-Accent20">
    <w:name w:val="Grid Table 3 - Accent 2"/>
    <w:link w:val="GridTable3-Accent2"/>
    <w:rPr>
      <w:rFonts w:ascii="0" w:hAnsi="0"/>
      <w:sz w:val="24"/>
    </w:rPr>
  </w:style>
  <w:style w:type="paragraph" w:customStyle="1" w:styleId="CharStyle35">
    <w:name w:val="Char Style 35"/>
    <w:link w:val="CharStyle350"/>
    <w:rPr>
      <w:rFonts w:ascii="0" w:hAnsi="0"/>
      <w:sz w:val="24"/>
    </w:rPr>
  </w:style>
  <w:style w:type="character" w:customStyle="1" w:styleId="CharStyle350">
    <w:name w:val="Char Style 35"/>
    <w:link w:val="CharStyle35"/>
    <w:rPr>
      <w:rFonts w:ascii="0" w:hAnsi="0"/>
      <w:sz w:val="24"/>
    </w:rPr>
  </w:style>
  <w:style w:type="paragraph" w:customStyle="1" w:styleId="ListTable4-Accent3">
    <w:name w:val="List Table 4 - Accent 3"/>
    <w:link w:val="ListTable4-Accent30"/>
    <w:pPr>
      <w:widowControl w:val="0"/>
    </w:pPr>
    <w:rPr>
      <w:rFonts w:ascii="0" w:hAnsi="0"/>
      <w:sz w:val="24"/>
    </w:rPr>
  </w:style>
  <w:style w:type="character" w:customStyle="1" w:styleId="ListTable4-Accent30">
    <w:name w:val="List Table 4 - Accent 3"/>
    <w:link w:val="ListTable4-Accent3"/>
    <w:rPr>
      <w:rFonts w:ascii="0" w:hAnsi="0"/>
      <w:sz w:val="24"/>
    </w:rPr>
  </w:style>
  <w:style w:type="paragraph" w:customStyle="1" w:styleId="CharStyle11">
    <w:name w:val="Char Style 11"/>
    <w:link w:val="CharStyle110"/>
    <w:rPr>
      <w:rFonts w:ascii="0" w:hAnsi="0"/>
      <w:b/>
      <w:sz w:val="27"/>
    </w:rPr>
  </w:style>
  <w:style w:type="character" w:customStyle="1" w:styleId="CharStyle110">
    <w:name w:val="Char Style 11"/>
    <w:link w:val="CharStyle11"/>
    <w:rPr>
      <w:rFonts w:ascii="0" w:hAnsi="0"/>
      <w:b/>
      <w:sz w:val="27"/>
    </w:rPr>
  </w:style>
  <w:style w:type="paragraph" w:customStyle="1" w:styleId="710">
    <w:name w:val="Заголовок 7 Знак1"/>
    <w:basedOn w:val="14"/>
    <w:link w:val="711"/>
    <w:rPr>
      <w:b/>
      <w:i/>
      <w:sz w:val="22"/>
    </w:rPr>
  </w:style>
  <w:style w:type="character" w:customStyle="1" w:styleId="711">
    <w:name w:val="Заголовок 7 Знак1"/>
    <w:basedOn w:val="a0"/>
    <w:link w:val="710"/>
    <w:rPr>
      <w:rFonts w:ascii="0" w:hAnsi="0"/>
      <w:b/>
      <w:i/>
      <w:sz w:val="22"/>
    </w:rPr>
  </w:style>
  <w:style w:type="paragraph" w:customStyle="1" w:styleId="ListLabel17">
    <w:name w:val="ListLabel 17"/>
    <w:link w:val="ListLabel170"/>
  </w:style>
  <w:style w:type="character" w:customStyle="1" w:styleId="ListLabel170">
    <w:name w:val="ListLabel 17"/>
    <w:link w:val="ListLabel17"/>
  </w:style>
  <w:style w:type="paragraph" w:customStyle="1" w:styleId="ListTable7Colorful">
    <w:name w:val="List Table 7 Colorful"/>
    <w:link w:val="ListTable7Colorful0"/>
    <w:pPr>
      <w:widowControl w:val="0"/>
    </w:pPr>
    <w:rPr>
      <w:rFonts w:ascii="0" w:hAnsi="0"/>
      <w:sz w:val="24"/>
    </w:rPr>
  </w:style>
  <w:style w:type="character" w:customStyle="1" w:styleId="ListTable7Colorful0">
    <w:name w:val="List Table 7 Colorful"/>
    <w:link w:val="ListTable7Colorful"/>
    <w:rPr>
      <w:rFonts w:ascii="0" w:hAnsi="0"/>
      <w:sz w:val="24"/>
    </w:rPr>
  </w:style>
  <w:style w:type="paragraph" w:customStyle="1" w:styleId="ListTable6Colorful-Accent6">
    <w:name w:val="List Table 6 Colorful - Accent 6"/>
    <w:link w:val="ListTable6Colorful-Accent60"/>
    <w:pPr>
      <w:widowControl w:val="0"/>
    </w:pPr>
    <w:rPr>
      <w:rFonts w:ascii="0" w:hAnsi="0"/>
      <w:sz w:val="24"/>
    </w:rPr>
  </w:style>
  <w:style w:type="character" w:customStyle="1" w:styleId="ListTable6Colorful-Accent60">
    <w:name w:val="List Table 6 Colorful - Accent 6"/>
    <w:link w:val="ListTable6Colorful-Accent6"/>
    <w:rPr>
      <w:rFonts w:ascii="0" w:hAnsi="0"/>
      <w:sz w:val="24"/>
    </w:rPr>
  </w:style>
  <w:style w:type="paragraph" w:customStyle="1" w:styleId="BorderedLined-Accent6">
    <w:name w:val="Bordered &amp; Lined - Accent 6"/>
    <w:link w:val="BorderedLined-Accent60"/>
    <w:pPr>
      <w:widowControl w:val="0"/>
    </w:pPr>
    <w:rPr>
      <w:rFonts w:ascii="0" w:hAnsi="0"/>
      <w:color w:val="404040"/>
      <w:sz w:val="24"/>
    </w:rPr>
  </w:style>
  <w:style w:type="character" w:customStyle="1" w:styleId="BorderedLined-Accent60">
    <w:name w:val="Bordered &amp; Lined - Accent 6"/>
    <w:link w:val="BorderedLined-Accent6"/>
    <w:rPr>
      <w:rFonts w:ascii="0" w:hAnsi="0"/>
      <w:color w:val="404040"/>
      <w:sz w:val="24"/>
    </w:rPr>
  </w:style>
  <w:style w:type="paragraph" w:customStyle="1" w:styleId="GridTable6Colorful">
    <w:name w:val="Grid Table 6 Colorful"/>
    <w:link w:val="GridTable6Colorful0"/>
    <w:pPr>
      <w:widowControl w:val="0"/>
    </w:pPr>
    <w:rPr>
      <w:rFonts w:ascii="0" w:hAnsi="0"/>
      <w:sz w:val="24"/>
    </w:rPr>
  </w:style>
  <w:style w:type="character" w:customStyle="1" w:styleId="GridTable6Colorful0">
    <w:name w:val="Grid Table 6 Colorful"/>
    <w:link w:val="GridTable6Colorful"/>
    <w:rPr>
      <w:rFonts w:ascii="0" w:hAnsi="0"/>
      <w:sz w:val="24"/>
    </w:rPr>
  </w:style>
  <w:style w:type="paragraph" w:customStyle="1" w:styleId="ListLabel56">
    <w:name w:val="ListLabel 56"/>
    <w:link w:val="ListLabel560"/>
  </w:style>
  <w:style w:type="character" w:customStyle="1" w:styleId="ListLabel560">
    <w:name w:val="ListLabel 56"/>
    <w:link w:val="ListLabel56"/>
  </w:style>
  <w:style w:type="paragraph" w:customStyle="1" w:styleId="ListLabel63">
    <w:name w:val="ListLabel 63"/>
    <w:link w:val="ListLabel630"/>
  </w:style>
  <w:style w:type="character" w:customStyle="1" w:styleId="ListLabel630">
    <w:name w:val="ListLabel 63"/>
    <w:link w:val="ListLabel63"/>
  </w:style>
  <w:style w:type="paragraph" w:customStyle="1" w:styleId="ListTable5Dark-Accent4">
    <w:name w:val="List Table 5 Dark - Accent 4"/>
    <w:link w:val="ListTable5Dark-Accent40"/>
    <w:pPr>
      <w:widowControl w:val="0"/>
    </w:pPr>
    <w:rPr>
      <w:rFonts w:ascii="0" w:hAnsi="0"/>
      <w:sz w:val="24"/>
    </w:rPr>
  </w:style>
  <w:style w:type="character" w:customStyle="1" w:styleId="ListTable5Dark-Accent40">
    <w:name w:val="List Table 5 Dark - Accent 4"/>
    <w:link w:val="ListTable5Dark-Accent4"/>
    <w:rPr>
      <w:rFonts w:ascii="0" w:hAnsi="0"/>
      <w:sz w:val="24"/>
    </w:rPr>
  </w:style>
  <w:style w:type="paragraph" w:customStyle="1" w:styleId="ListLabel19">
    <w:name w:val="ListLabel 19"/>
    <w:link w:val="ListLabel190"/>
  </w:style>
  <w:style w:type="character" w:customStyle="1" w:styleId="ListLabel190">
    <w:name w:val="ListLabel 19"/>
    <w:link w:val="ListLabel19"/>
  </w:style>
  <w:style w:type="paragraph" w:customStyle="1" w:styleId="Style4">
    <w:name w:val="Style 4"/>
    <w:basedOn w:val="a"/>
    <w:link w:val="Style40"/>
    <w:pPr>
      <w:spacing w:before="300" w:line="480" w:lineRule="exact"/>
      <w:jc w:val="both"/>
    </w:pPr>
    <w:rPr>
      <w:sz w:val="27"/>
    </w:rPr>
  </w:style>
  <w:style w:type="character" w:customStyle="1" w:styleId="Style40">
    <w:name w:val="Style 4"/>
    <w:basedOn w:val="1"/>
    <w:link w:val="Style4"/>
    <w:rPr>
      <w:rFonts w:ascii="0" w:hAnsi="0"/>
      <w:color w:val="000000"/>
      <w:sz w:val="27"/>
    </w:rPr>
  </w:style>
  <w:style w:type="paragraph" w:customStyle="1" w:styleId="ListLabel600">
    <w:name w:val="ListLabel 60"/>
    <w:link w:val="ListLabel601"/>
  </w:style>
  <w:style w:type="character" w:customStyle="1" w:styleId="ListLabel601">
    <w:name w:val="ListLabel 60"/>
    <w:link w:val="ListLabel600"/>
  </w:style>
  <w:style w:type="paragraph" w:customStyle="1" w:styleId="Style11">
    <w:name w:val="Style 11"/>
    <w:basedOn w:val="a"/>
    <w:link w:val="Style110"/>
    <w:pPr>
      <w:spacing w:line="240" w:lineRule="atLeast"/>
    </w:pPr>
    <w:rPr>
      <w:spacing w:val="10"/>
      <w:sz w:val="20"/>
    </w:rPr>
  </w:style>
  <w:style w:type="character" w:customStyle="1" w:styleId="Style110">
    <w:name w:val="Style 11"/>
    <w:basedOn w:val="1"/>
    <w:link w:val="Style11"/>
    <w:rPr>
      <w:rFonts w:ascii="0" w:hAnsi="0"/>
      <w:color w:val="000000"/>
      <w:spacing w:val="10"/>
      <w:sz w:val="20"/>
    </w:rPr>
  </w:style>
  <w:style w:type="paragraph" w:customStyle="1" w:styleId="ListLabel12">
    <w:name w:val="ListLabel 12"/>
    <w:link w:val="ListLabel120"/>
  </w:style>
  <w:style w:type="character" w:customStyle="1" w:styleId="ListLabel120">
    <w:name w:val="ListLabel 12"/>
    <w:link w:val="ListLabel12"/>
  </w:style>
  <w:style w:type="paragraph" w:customStyle="1" w:styleId="ListTable5Dark-Accent1">
    <w:name w:val="List Table 5 Dark - Accent 1"/>
    <w:link w:val="ListTable5Dark-Accent10"/>
    <w:pPr>
      <w:widowControl w:val="0"/>
    </w:pPr>
    <w:rPr>
      <w:rFonts w:ascii="0" w:hAnsi="0"/>
      <w:sz w:val="24"/>
    </w:rPr>
  </w:style>
  <w:style w:type="character" w:customStyle="1" w:styleId="ListTable5Dark-Accent10">
    <w:name w:val="List Table 5 Dark - Accent 1"/>
    <w:link w:val="ListTable5Dark-Accent1"/>
    <w:rPr>
      <w:rFonts w:ascii="0" w:hAnsi="0"/>
      <w:sz w:val="24"/>
    </w:rPr>
  </w:style>
  <w:style w:type="paragraph" w:customStyle="1" w:styleId="Bordered-Accent2">
    <w:name w:val="Bordered - Accent 2"/>
    <w:link w:val="Bordered-Accent20"/>
    <w:pPr>
      <w:widowControl w:val="0"/>
    </w:pPr>
    <w:rPr>
      <w:rFonts w:ascii="0" w:hAnsi="0"/>
      <w:sz w:val="24"/>
    </w:rPr>
  </w:style>
  <w:style w:type="character" w:customStyle="1" w:styleId="Bordered-Accent20">
    <w:name w:val="Bordered - Accent 2"/>
    <w:link w:val="Bordered-Accent2"/>
    <w:rPr>
      <w:rFonts w:ascii="0" w:hAnsi="0"/>
      <w:sz w:val="24"/>
    </w:rPr>
  </w:style>
  <w:style w:type="paragraph" w:customStyle="1" w:styleId="74">
    <w:name w:val="Заголовок 7 Знак"/>
    <w:basedOn w:val="14"/>
    <w:link w:val="75"/>
  </w:style>
  <w:style w:type="character" w:customStyle="1" w:styleId="75">
    <w:name w:val="Заголовок 7 Знак"/>
    <w:basedOn w:val="a0"/>
    <w:link w:val="74"/>
    <w:rPr>
      <w:rFonts w:ascii="0" w:hAnsi="0"/>
      <w:sz w:val="24"/>
    </w:rPr>
  </w:style>
  <w:style w:type="paragraph" w:customStyle="1" w:styleId="CharStyle18Exact">
    <w:name w:val="Char Style 18 Exact"/>
    <w:link w:val="CharStyle18Exact0"/>
    <w:rPr>
      <w:rFonts w:ascii="0" w:hAnsi="0"/>
      <w:b/>
      <w:sz w:val="25"/>
    </w:rPr>
  </w:style>
  <w:style w:type="character" w:customStyle="1" w:styleId="CharStyle18Exact0">
    <w:name w:val="Char Style 18 Exact"/>
    <w:link w:val="CharStyle18Exact"/>
    <w:rPr>
      <w:rFonts w:ascii="0" w:hAnsi="0"/>
      <w:b/>
      <w:sz w:val="25"/>
    </w:rPr>
  </w:style>
  <w:style w:type="paragraph" w:customStyle="1" w:styleId="Style10">
    <w:name w:val="Style 10"/>
    <w:basedOn w:val="a"/>
    <w:link w:val="Style100"/>
    <w:pPr>
      <w:spacing w:line="480" w:lineRule="exact"/>
      <w:jc w:val="both"/>
    </w:pPr>
    <w:rPr>
      <w:b/>
      <w:sz w:val="27"/>
    </w:rPr>
  </w:style>
  <w:style w:type="character" w:customStyle="1" w:styleId="Style100">
    <w:name w:val="Style 10"/>
    <w:basedOn w:val="1"/>
    <w:link w:val="Style10"/>
    <w:rPr>
      <w:rFonts w:ascii="0" w:hAnsi="0"/>
      <w:b/>
      <w:color w:val="000000"/>
      <w:sz w:val="27"/>
    </w:rPr>
  </w:style>
  <w:style w:type="paragraph" w:customStyle="1" w:styleId="QuoteChar">
    <w:name w:val="Quote Char"/>
    <w:link w:val="QuoteChar0"/>
    <w:rPr>
      <w:rFonts w:ascii="0" w:hAnsi="0"/>
      <w:i/>
      <w:sz w:val="24"/>
    </w:rPr>
  </w:style>
  <w:style w:type="character" w:customStyle="1" w:styleId="QuoteChar0">
    <w:name w:val="Quote Char"/>
    <w:link w:val="QuoteChar"/>
    <w:rPr>
      <w:rFonts w:ascii="0" w:hAnsi="0"/>
      <w:i/>
      <w:sz w:val="24"/>
    </w:rPr>
  </w:style>
  <w:style w:type="paragraph" w:customStyle="1" w:styleId="EndnoteTextChar">
    <w:name w:val="Endnote Text Char"/>
    <w:link w:val="EndnoteTextChar0"/>
    <w:rPr>
      <w:rFonts w:ascii="0" w:hAnsi="0"/>
    </w:rPr>
  </w:style>
  <w:style w:type="character" w:customStyle="1" w:styleId="EndnoteTextChar0">
    <w:name w:val="Endnote Text Char"/>
    <w:link w:val="EndnoteTextChar"/>
    <w:rPr>
      <w:rFonts w:ascii="0" w:hAnsi="0"/>
      <w:sz w:val="20"/>
    </w:rPr>
  </w:style>
  <w:style w:type="paragraph" w:styleId="54">
    <w:name w:val="toc 5"/>
    <w:basedOn w:val="a"/>
    <w:link w:val="55"/>
    <w:uiPriority w:val="39"/>
    <w:pPr>
      <w:spacing w:after="57"/>
      <w:ind w:left="1134"/>
    </w:pPr>
  </w:style>
  <w:style w:type="character" w:customStyle="1" w:styleId="55">
    <w:name w:val="Оглавление 5 Знак"/>
    <w:basedOn w:val="1"/>
    <w:link w:val="54"/>
    <w:rPr>
      <w:rFonts w:ascii="0" w:hAnsi="0"/>
      <w:color w:val="000000"/>
      <w:sz w:val="24"/>
    </w:rPr>
  </w:style>
  <w:style w:type="paragraph" w:customStyle="1" w:styleId="ListLabel21">
    <w:name w:val="ListLabel 21"/>
    <w:link w:val="ListLabel210"/>
  </w:style>
  <w:style w:type="character" w:customStyle="1" w:styleId="ListLabel210">
    <w:name w:val="ListLabel 21"/>
    <w:link w:val="ListLabel21"/>
  </w:style>
  <w:style w:type="paragraph" w:customStyle="1" w:styleId="ListLabel30">
    <w:name w:val="ListLabel 30"/>
    <w:link w:val="ListLabel300"/>
  </w:style>
  <w:style w:type="character" w:customStyle="1" w:styleId="ListLabel300">
    <w:name w:val="ListLabel 30"/>
    <w:link w:val="ListLabel30"/>
  </w:style>
  <w:style w:type="paragraph" w:customStyle="1" w:styleId="Style7">
    <w:name w:val="Style 7"/>
    <w:basedOn w:val="a"/>
    <w:link w:val="Style70"/>
    <w:rPr>
      <w:sz w:val="20"/>
    </w:rPr>
  </w:style>
  <w:style w:type="character" w:customStyle="1" w:styleId="Style70">
    <w:name w:val="Style 7"/>
    <w:basedOn w:val="1"/>
    <w:link w:val="Style7"/>
    <w:rPr>
      <w:rFonts w:ascii="0" w:hAnsi="0"/>
      <w:color w:val="000000"/>
      <w:sz w:val="20"/>
    </w:rPr>
  </w:style>
  <w:style w:type="paragraph" w:customStyle="1" w:styleId="BorderedLined-Accent">
    <w:name w:val="Bordered &amp; Lined - Accent"/>
    <w:link w:val="BorderedLined-Accent0"/>
    <w:pPr>
      <w:widowControl w:val="0"/>
    </w:pPr>
    <w:rPr>
      <w:rFonts w:ascii="0" w:hAnsi="0"/>
      <w:color w:val="404040"/>
      <w:sz w:val="24"/>
    </w:rPr>
  </w:style>
  <w:style w:type="character" w:customStyle="1" w:styleId="BorderedLined-Accent0">
    <w:name w:val="Bordered &amp; Lined - Accent"/>
    <w:link w:val="BorderedLined-Accent"/>
    <w:rPr>
      <w:rFonts w:ascii="0" w:hAnsi="0"/>
      <w:color w:val="404040"/>
      <w:sz w:val="24"/>
    </w:rPr>
  </w:style>
  <w:style w:type="paragraph" w:customStyle="1" w:styleId="ListLabel9">
    <w:name w:val="ListLabel 9"/>
    <w:link w:val="ListLabel90"/>
  </w:style>
  <w:style w:type="character" w:customStyle="1" w:styleId="ListLabel90">
    <w:name w:val="ListLabel 9"/>
    <w:link w:val="ListLabel9"/>
  </w:style>
  <w:style w:type="paragraph" w:customStyle="1" w:styleId="ListTable5Dark-Accent5">
    <w:name w:val="List Table 5 Dark - Accent 5"/>
    <w:link w:val="ListTable5Dark-Accent50"/>
    <w:pPr>
      <w:widowControl w:val="0"/>
    </w:pPr>
    <w:rPr>
      <w:rFonts w:ascii="0" w:hAnsi="0"/>
      <w:sz w:val="24"/>
    </w:rPr>
  </w:style>
  <w:style w:type="character" w:customStyle="1" w:styleId="ListTable5Dark-Accent50">
    <w:name w:val="List Table 5 Dark - Accent 5"/>
    <w:link w:val="ListTable5Dark-Accent5"/>
    <w:rPr>
      <w:rFonts w:ascii="0" w:hAnsi="0"/>
      <w:sz w:val="24"/>
    </w:rPr>
  </w:style>
  <w:style w:type="paragraph" w:customStyle="1" w:styleId="GridTable1Light-Accent4">
    <w:name w:val="Grid Table 1 Light - Accent 4"/>
    <w:link w:val="GridTable1Light-Accent40"/>
    <w:pPr>
      <w:widowControl w:val="0"/>
    </w:pPr>
    <w:rPr>
      <w:rFonts w:ascii="0" w:hAnsi="0"/>
      <w:sz w:val="24"/>
    </w:rPr>
  </w:style>
  <w:style w:type="character" w:customStyle="1" w:styleId="GridTable1Light-Accent40">
    <w:name w:val="Grid Table 1 Light - Accent 4"/>
    <w:link w:val="GridTable1Light-Accent4"/>
    <w:rPr>
      <w:rFonts w:ascii="0" w:hAnsi="0"/>
      <w:sz w:val="24"/>
    </w:rPr>
  </w:style>
  <w:style w:type="paragraph" w:styleId="affb">
    <w:name w:val="List Paragraph"/>
    <w:basedOn w:val="a"/>
    <w:link w:val="affc"/>
    <w:pPr>
      <w:spacing w:after="200" w:line="276" w:lineRule="auto"/>
      <w:ind w:left="720"/>
      <w:contextualSpacing/>
    </w:pPr>
    <w:rPr>
      <w:sz w:val="22"/>
    </w:rPr>
  </w:style>
  <w:style w:type="character" w:customStyle="1" w:styleId="affc">
    <w:name w:val="Абзац списка Знак"/>
    <w:basedOn w:val="1"/>
    <w:link w:val="affb"/>
    <w:rPr>
      <w:rFonts w:ascii="0" w:hAnsi="0"/>
      <w:color w:val="000000"/>
      <w:sz w:val="22"/>
    </w:rPr>
  </w:style>
  <w:style w:type="paragraph" w:customStyle="1" w:styleId="Bordered-Accent6">
    <w:name w:val="Bordered - Accent 6"/>
    <w:link w:val="Bordered-Accent60"/>
    <w:pPr>
      <w:widowControl w:val="0"/>
    </w:pPr>
    <w:rPr>
      <w:rFonts w:ascii="0" w:hAnsi="0"/>
      <w:sz w:val="24"/>
    </w:rPr>
  </w:style>
  <w:style w:type="character" w:customStyle="1" w:styleId="Bordered-Accent60">
    <w:name w:val="Bordered - Accent 6"/>
    <w:link w:val="Bordered-Accent6"/>
    <w:rPr>
      <w:rFonts w:ascii="0" w:hAnsi="0"/>
      <w:sz w:val="24"/>
    </w:rPr>
  </w:style>
  <w:style w:type="paragraph" w:customStyle="1" w:styleId="ListLabel61">
    <w:name w:val="ListLabel 61"/>
    <w:link w:val="ListLabel610"/>
  </w:style>
  <w:style w:type="character" w:customStyle="1" w:styleId="ListLabel610">
    <w:name w:val="ListLabel 61"/>
    <w:link w:val="ListLabel61"/>
  </w:style>
  <w:style w:type="paragraph" w:customStyle="1" w:styleId="420">
    <w:name w:val="Заголовок 4 Знак2"/>
    <w:basedOn w:val="14"/>
    <w:link w:val="421"/>
    <w:rPr>
      <w:b/>
      <w:sz w:val="26"/>
    </w:rPr>
  </w:style>
  <w:style w:type="character" w:customStyle="1" w:styleId="421">
    <w:name w:val="Заголовок 4 Знак2"/>
    <w:basedOn w:val="a0"/>
    <w:link w:val="420"/>
    <w:rPr>
      <w:rFonts w:ascii="0" w:hAnsi="0"/>
      <w:b/>
      <w:sz w:val="26"/>
    </w:rPr>
  </w:style>
  <w:style w:type="paragraph" w:customStyle="1" w:styleId="1f6">
    <w:name w:val="Заголовок 1 Знак"/>
    <w:basedOn w:val="14"/>
    <w:link w:val="1f7"/>
    <w:rPr>
      <w:b/>
      <w:sz w:val="32"/>
    </w:rPr>
  </w:style>
  <w:style w:type="character" w:customStyle="1" w:styleId="1f7">
    <w:name w:val="Заголовок 1 Знак"/>
    <w:basedOn w:val="a0"/>
    <w:link w:val="1f6"/>
    <w:rPr>
      <w:rFonts w:ascii="0" w:hAnsi="0"/>
      <w:b/>
      <w:sz w:val="32"/>
    </w:rPr>
  </w:style>
  <w:style w:type="paragraph" w:customStyle="1" w:styleId="CharStyle13">
    <w:name w:val="Char Style 13"/>
    <w:link w:val="CharStyle130"/>
    <w:rPr>
      <w:rFonts w:ascii="0" w:hAnsi="0"/>
      <w:sz w:val="27"/>
    </w:rPr>
  </w:style>
  <w:style w:type="character" w:customStyle="1" w:styleId="CharStyle130">
    <w:name w:val="Char Style 13"/>
    <w:link w:val="CharStyle13"/>
    <w:rPr>
      <w:rFonts w:ascii="0" w:hAnsi="0"/>
      <w:sz w:val="27"/>
    </w:rPr>
  </w:style>
  <w:style w:type="paragraph" w:styleId="affd">
    <w:name w:val="header"/>
    <w:basedOn w:val="a"/>
    <w:link w:val="36"/>
    <w:pPr>
      <w:tabs>
        <w:tab w:val="center" w:pos="4677"/>
        <w:tab w:val="right" w:pos="9355"/>
      </w:tabs>
    </w:pPr>
  </w:style>
  <w:style w:type="character" w:customStyle="1" w:styleId="36">
    <w:name w:val="Верхний колонтитул Знак3"/>
    <w:basedOn w:val="1"/>
    <w:link w:val="affd"/>
    <w:rPr>
      <w:rFonts w:ascii="0" w:hAnsi="0"/>
      <w:color w:val="000000"/>
      <w:sz w:val="24"/>
    </w:rPr>
  </w:style>
  <w:style w:type="paragraph" w:customStyle="1" w:styleId="GridTable6Colorful-Accent4">
    <w:name w:val="Grid Table 6 Colorful - Accent 4"/>
    <w:link w:val="GridTable6Colorful-Accent40"/>
    <w:pPr>
      <w:widowControl w:val="0"/>
    </w:pPr>
    <w:rPr>
      <w:rFonts w:ascii="0" w:hAnsi="0"/>
      <w:sz w:val="24"/>
    </w:rPr>
  </w:style>
  <w:style w:type="character" w:customStyle="1" w:styleId="GridTable6Colorful-Accent40">
    <w:name w:val="Grid Table 6 Colorful - Accent 4"/>
    <w:link w:val="GridTable6Colorful-Accent4"/>
    <w:rPr>
      <w:rFonts w:ascii="0" w:hAnsi="0"/>
      <w:sz w:val="24"/>
    </w:rPr>
  </w:style>
  <w:style w:type="paragraph" w:customStyle="1" w:styleId="CharStyle20Exact">
    <w:name w:val="Char Style 20 Exact"/>
    <w:link w:val="CharStyle20Exact0"/>
    <w:rPr>
      <w:rFonts w:ascii="0" w:hAnsi="0"/>
      <w:b/>
      <w:sz w:val="25"/>
    </w:rPr>
  </w:style>
  <w:style w:type="character" w:customStyle="1" w:styleId="CharStyle20Exact0">
    <w:name w:val="Char Style 20 Exact"/>
    <w:link w:val="CharStyle20Exact"/>
    <w:rPr>
      <w:rFonts w:ascii="0" w:hAnsi="0"/>
      <w:b/>
      <w:sz w:val="25"/>
    </w:rPr>
  </w:style>
  <w:style w:type="paragraph" w:customStyle="1" w:styleId="120">
    <w:name w:val="Заголовок 1 Знак2"/>
    <w:basedOn w:val="14"/>
    <w:link w:val="121"/>
    <w:rPr>
      <w:sz w:val="40"/>
    </w:rPr>
  </w:style>
  <w:style w:type="character" w:customStyle="1" w:styleId="121">
    <w:name w:val="Заголовок 1 Знак2"/>
    <w:basedOn w:val="a0"/>
    <w:link w:val="120"/>
    <w:rPr>
      <w:rFonts w:ascii="0" w:hAnsi="0"/>
      <w:sz w:val="40"/>
    </w:rPr>
  </w:style>
  <w:style w:type="paragraph" w:customStyle="1" w:styleId="1f8">
    <w:name w:val="Название Знак1"/>
    <w:basedOn w:val="14"/>
    <w:link w:val="1f9"/>
    <w:rPr>
      <w:sz w:val="48"/>
    </w:rPr>
  </w:style>
  <w:style w:type="character" w:customStyle="1" w:styleId="1f9">
    <w:name w:val="Название Знак1"/>
    <w:basedOn w:val="a0"/>
    <w:link w:val="1f8"/>
    <w:rPr>
      <w:rFonts w:ascii="0" w:hAnsi="0"/>
      <w:sz w:val="48"/>
    </w:rPr>
  </w:style>
  <w:style w:type="paragraph" w:customStyle="1" w:styleId="ListTable2-Accent5">
    <w:name w:val="List Table 2 - Accent 5"/>
    <w:link w:val="ListTable2-Accent50"/>
    <w:pPr>
      <w:widowControl w:val="0"/>
    </w:pPr>
    <w:rPr>
      <w:rFonts w:ascii="0" w:hAnsi="0"/>
      <w:sz w:val="24"/>
    </w:rPr>
  </w:style>
  <w:style w:type="character" w:customStyle="1" w:styleId="ListTable2-Accent50">
    <w:name w:val="List Table 2 - Accent 5"/>
    <w:link w:val="ListTable2-Accent5"/>
    <w:rPr>
      <w:rFonts w:ascii="0" w:hAnsi="0"/>
      <w:sz w:val="24"/>
    </w:rPr>
  </w:style>
  <w:style w:type="paragraph" w:customStyle="1" w:styleId="ListLabel100">
    <w:name w:val="ListLabel 10"/>
    <w:link w:val="ListLabel101"/>
  </w:style>
  <w:style w:type="character" w:customStyle="1" w:styleId="ListLabel101">
    <w:name w:val="ListLabel 10"/>
    <w:link w:val="ListLabel100"/>
  </w:style>
  <w:style w:type="paragraph" w:customStyle="1" w:styleId="ListLabel3">
    <w:name w:val="ListLabel 3"/>
    <w:link w:val="ListLabel34"/>
  </w:style>
  <w:style w:type="character" w:customStyle="1" w:styleId="ListLabel34">
    <w:name w:val="ListLabel 3"/>
    <w:link w:val="ListLabel3"/>
  </w:style>
  <w:style w:type="paragraph" w:customStyle="1" w:styleId="CharStyle36">
    <w:name w:val="Char Style 36"/>
    <w:link w:val="CharStyle360"/>
    <w:rPr>
      <w:rFonts w:ascii="0" w:hAnsi="0"/>
      <w:b/>
      <w:sz w:val="27"/>
      <w:u w:val="single"/>
    </w:rPr>
  </w:style>
  <w:style w:type="character" w:customStyle="1" w:styleId="CharStyle360">
    <w:name w:val="Char Style 36"/>
    <w:link w:val="CharStyle36"/>
    <w:rPr>
      <w:rFonts w:ascii="0" w:hAnsi="0"/>
      <w:b/>
      <w:sz w:val="27"/>
      <w:u w:val="single"/>
    </w:rPr>
  </w:style>
  <w:style w:type="paragraph" w:customStyle="1" w:styleId="GridTable2-Accent2">
    <w:name w:val="Grid Table 2 - Accent 2"/>
    <w:link w:val="GridTable2-Accent20"/>
    <w:pPr>
      <w:widowControl w:val="0"/>
    </w:pPr>
    <w:rPr>
      <w:rFonts w:ascii="0" w:hAnsi="0"/>
      <w:sz w:val="24"/>
    </w:rPr>
  </w:style>
  <w:style w:type="character" w:customStyle="1" w:styleId="GridTable2-Accent20">
    <w:name w:val="Grid Table 2 - Accent 2"/>
    <w:link w:val="GridTable2-Accent2"/>
    <w:rPr>
      <w:rFonts w:ascii="0" w:hAnsi="0"/>
      <w:sz w:val="24"/>
    </w:rPr>
  </w:style>
  <w:style w:type="paragraph" w:styleId="2f1">
    <w:name w:val="Quote"/>
    <w:basedOn w:val="a"/>
    <w:link w:val="222"/>
    <w:pPr>
      <w:ind w:left="720"/>
    </w:pPr>
    <w:rPr>
      <w:i/>
    </w:rPr>
  </w:style>
  <w:style w:type="character" w:customStyle="1" w:styleId="222">
    <w:name w:val="Цитата 2 Знак2"/>
    <w:basedOn w:val="1"/>
    <w:link w:val="2f1"/>
    <w:rPr>
      <w:rFonts w:ascii="0" w:hAnsi="0"/>
      <w:i/>
      <w:color w:val="000000"/>
      <w:sz w:val="24"/>
    </w:rPr>
  </w:style>
  <w:style w:type="paragraph" w:customStyle="1" w:styleId="CharStyle27">
    <w:name w:val="Char Style 27"/>
    <w:link w:val="CharStyle270"/>
    <w:rPr>
      <w:rFonts w:ascii="0" w:hAnsi="0"/>
      <w:b/>
      <w:sz w:val="27"/>
    </w:rPr>
  </w:style>
  <w:style w:type="character" w:customStyle="1" w:styleId="CharStyle270">
    <w:name w:val="Char Style 27"/>
    <w:link w:val="CharStyle27"/>
    <w:rPr>
      <w:rFonts w:ascii="0" w:hAnsi="0"/>
      <w:b/>
      <w:sz w:val="27"/>
    </w:rPr>
  </w:style>
  <w:style w:type="paragraph" w:styleId="affe">
    <w:name w:val="Subtitle"/>
    <w:basedOn w:val="a"/>
    <w:link w:val="37"/>
    <w:uiPriority w:val="11"/>
    <w:qFormat/>
    <w:pPr>
      <w:spacing w:before="200" w:after="200"/>
    </w:pPr>
  </w:style>
  <w:style w:type="character" w:customStyle="1" w:styleId="37">
    <w:name w:val="Подзаголовок Знак3"/>
    <w:basedOn w:val="1"/>
    <w:link w:val="affe"/>
    <w:rPr>
      <w:rFonts w:ascii="0" w:hAnsi="0"/>
      <w:color w:val="000000"/>
      <w:sz w:val="24"/>
    </w:rPr>
  </w:style>
  <w:style w:type="paragraph" w:customStyle="1" w:styleId="320">
    <w:name w:val="Заголовок 3 Знак2"/>
    <w:basedOn w:val="14"/>
    <w:link w:val="321"/>
    <w:rPr>
      <w:sz w:val="30"/>
    </w:rPr>
  </w:style>
  <w:style w:type="character" w:customStyle="1" w:styleId="321">
    <w:name w:val="Заголовок 3 Знак2"/>
    <w:basedOn w:val="a0"/>
    <w:link w:val="320"/>
    <w:rPr>
      <w:rFonts w:ascii="0" w:hAnsi="0"/>
      <w:sz w:val="30"/>
    </w:rPr>
  </w:style>
  <w:style w:type="paragraph" w:customStyle="1" w:styleId="Lined-Accent2">
    <w:name w:val="Lined - Accent 2"/>
    <w:link w:val="Lined-Accent20"/>
    <w:pPr>
      <w:widowControl w:val="0"/>
    </w:pPr>
    <w:rPr>
      <w:rFonts w:ascii="0" w:hAnsi="0"/>
      <w:color w:val="404040"/>
      <w:sz w:val="24"/>
    </w:rPr>
  </w:style>
  <w:style w:type="character" w:customStyle="1" w:styleId="Lined-Accent20">
    <w:name w:val="Lined - Accent 2"/>
    <w:link w:val="Lined-Accent2"/>
    <w:rPr>
      <w:rFonts w:ascii="0" w:hAnsi="0"/>
      <w:color w:val="404040"/>
      <w:sz w:val="24"/>
    </w:rPr>
  </w:style>
  <w:style w:type="paragraph" w:customStyle="1" w:styleId="CharStyle25">
    <w:name w:val="Char Style 25"/>
    <w:link w:val="CharStyle250"/>
    <w:rPr>
      <w:rFonts w:ascii="0" w:hAnsi="0"/>
      <w:b/>
      <w:sz w:val="27"/>
    </w:rPr>
  </w:style>
  <w:style w:type="character" w:customStyle="1" w:styleId="CharStyle250">
    <w:name w:val="Char Style 25"/>
    <w:link w:val="CharStyle25"/>
    <w:rPr>
      <w:rFonts w:ascii="0" w:hAnsi="0"/>
      <w:b/>
      <w:sz w:val="27"/>
    </w:rPr>
  </w:style>
  <w:style w:type="paragraph" w:customStyle="1" w:styleId="ListTable6Colorful-Accent5">
    <w:name w:val="List Table 6 Colorful - Accent 5"/>
    <w:link w:val="ListTable6Colorful-Accent50"/>
    <w:pPr>
      <w:widowControl w:val="0"/>
    </w:pPr>
    <w:rPr>
      <w:rFonts w:ascii="0" w:hAnsi="0"/>
      <w:sz w:val="24"/>
    </w:rPr>
  </w:style>
  <w:style w:type="character" w:customStyle="1" w:styleId="ListTable6Colorful-Accent50">
    <w:name w:val="List Table 6 Colorful - Accent 5"/>
    <w:link w:val="ListTable6Colorful-Accent5"/>
    <w:rPr>
      <w:rFonts w:ascii="0" w:hAnsi="0"/>
      <w:sz w:val="24"/>
    </w:rPr>
  </w:style>
  <w:style w:type="paragraph" w:customStyle="1" w:styleId="ListLabel5">
    <w:name w:val="ListLabel 5"/>
    <w:link w:val="ListLabel5a"/>
  </w:style>
  <w:style w:type="character" w:customStyle="1" w:styleId="ListLabel5a">
    <w:name w:val="ListLabel 5"/>
    <w:link w:val="ListLabel5"/>
  </w:style>
  <w:style w:type="paragraph" w:customStyle="1" w:styleId="GridTable7Colorful-Accent2">
    <w:name w:val="Grid Table 7 Colorful - Accent 2"/>
    <w:link w:val="GridTable7Colorful-Accent20"/>
    <w:pPr>
      <w:widowControl w:val="0"/>
    </w:pPr>
    <w:rPr>
      <w:rFonts w:ascii="0" w:hAnsi="0"/>
      <w:sz w:val="24"/>
    </w:rPr>
  </w:style>
  <w:style w:type="character" w:customStyle="1" w:styleId="GridTable7Colorful-Accent20">
    <w:name w:val="Grid Table 7 Colorful - Accent 2"/>
    <w:link w:val="GridTable7Colorful-Accent2"/>
    <w:rPr>
      <w:rFonts w:ascii="0" w:hAnsi="0"/>
      <w:sz w:val="24"/>
    </w:rPr>
  </w:style>
  <w:style w:type="paragraph" w:customStyle="1" w:styleId="Style2">
    <w:name w:val="Style 2"/>
    <w:basedOn w:val="a"/>
    <w:link w:val="Style20"/>
    <w:pPr>
      <w:spacing w:line="322" w:lineRule="exact"/>
      <w:ind w:left="1700" w:hanging="1700"/>
      <w:jc w:val="center"/>
    </w:pPr>
    <w:rPr>
      <w:b/>
      <w:sz w:val="27"/>
    </w:rPr>
  </w:style>
  <w:style w:type="character" w:customStyle="1" w:styleId="Style20">
    <w:name w:val="Style 2"/>
    <w:basedOn w:val="1"/>
    <w:link w:val="Style2"/>
    <w:rPr>
      <w:rFonts w:ascii="0" w:hAnsi="0"/>
      <w:b/>
      <w:color w:val="000000"/>
      <w:sz w:val="27"/>
    </w:rPr>
  </w:style>
  <w:style w:type="paragraph" w:customStyle="1" w:styleId="GridTable7Colorful-Accent6">
    <w:name w:val="Grid Table 7 Colorful - Accent 6"/>
    <w:link w:val="GridTable7Colorful-Accent60"/>
    <w:pPr>
      <w:widowControl w:val="0"/>
    </w:pPr>
    <w:rPr>
      <w:rFonts w:ascii="0" w:hAnsi="0"/>
      <w:sz w:val="24"/>
    </w:rPr>
  </w:style>
  <w:style w:type="character" w:customStyle="1" w:styleId="GridTable7Colorful-Accent60">
    <w:name w:val="Grid Table 7 Colorful - Accent 6"/>
    <w:link w:val="GridTable7Colorful-Accent6"/>
    <w:rPr>
      <w:rFonts w:ascii="0" w:hAnsi="0"/>
      <w:sz w:val="24"/>
    </w:rPr>
  </w:style>
  <w:style w:type="paragraph" w:styleId="afff">
    <w:name w:val="Title"/>
    <w:basedOn w:val="a"/>
    <w:link w:val="38"/>
    <w:uiPriority w:val="10"/>
    <w:qFormat/>
    <w:pPr>
      <w:spacing w:before="300" w:after="200"/>
      <w:contextualSpacing/>
    </w:pPr>
    <w:rPr>
      <w:sz w:val="48"/>
    </w:rPr>
  </w:style>
  <w:style w:type="character" w:customStyle="1" w:styleId="38">
    <w:name w:val="Название Знак3"/>
    <w:basedOn w:val="1"/>
    <w:link w:val="afff"/>
    <w:rPr>
      <w:rFonts w:ascii="0" w:hAnsi="0"/>
      <w:color w:val="000000"/>
      <w:sz w:val="48"/>
    </w:rPr>
  </w:style>
  <w:style w:type="paragraph" w:customStyle="1" w:styleId="CharStyle500">
    <w:name w:val="Char Style 50"/>
    <w:link w:val="CharStyle501"/>
    <w:rPr>
      <w:rFonts w:ascii="0" w:hAnsi="0"/>
      <w:sz w:val="19"/>
    </w:rPr>
  </w:style>
  <w:style w:type="character" w:customStyle="1" w:styleId="CharStyle501">
    <w:name w:val="Char Style 50"/>
    <w:link w:val="CharStyle500"/>
    <w:rPr>
      <w:rFonts w:ascii="0" w:hAnsi="0"/>
      <w:sz w:val="19"/>
    </w:rPr>
  </w:style>
  <w:style w:type="character" w:customStyle="1" w:styleId="43">
    <w:name w:val="Заголовок 4 Знак3"/>
    <w:basedOn w:val="1"/>
    <w:link w:val="4"/>
    <w:rPr>
      <w:rFonts w:ascii="0" w:hAnsi="0"/>
      <w:b/>
      <w:color w:val="000000"/>
      <w:sz w:val="26"/>
    </w:rPr>
  </w:style>
  <w:style w:type="paragraph" w:customStyle="1" w:styleId="ListLabel340">
    <w:name w:val="ListLabel 34"/>
    <w:link w:val="ListLabel341"/>
  </w:style>
  <w:style w:type="character" w:customStyle="1" w:styleId="ListLabel341">
    <w:name w:val="ListLabel 34"/>
    <w:link w:val="ListLabel340"/>
  </w:style>
  <w:style w:type="paragraph" w:customStyle="1" w:styleId="1fa">
    <w:name w:val="Верхний колонтитул Знак1"/>
    <w:basedOn w:val="14"/>
    <w:link w:val="1fb"/>
  </w:style>
  <w:style w:type="character" w:customStyle="1" w:styleId="1fb">
    <w:name w:val="Верхний колонтитул Знак1"/>
    <w:basedOn w:val="a0"/>
    <w:link w:val="1fa"/>
    <w:rPr>
      <w:rFonts w:ascii="0" w:hAnsi="0"/>
      <w:sz w:val="24"/>
    </w:rPr>
  </w:style>
  <w:style w:type="paragraph" w:customStyle="1" w:styleId="GridTable1Light-Accent1">
    <w:name w:val="Grid Table 1 Light - Accent 1"/>
    <w:link w:val="GridTable1Light-Accent10"/>
    <w:pPr>
      <w:widowControl w:val="0"/>
    </w:pPr>
    <w:rPr>
      <w:rFonts w:ascii="0" w:hAnsi="0"/>
      <w:sz w:val="24"/>
    </w:rPr>
  </w:style>
  <w:style w:type="character" w:customStyle="1" w:styleId="GridTable1Light-Accent10">
    <w:name w:val="Grid Table 1 Light - Accent 1"/>
    <w:link w:val="GridTable1Light-Accent1"/>
    <w:rPr>
      <w:rFonts w:ascii="0" w:hAnsi="0"/>
      <w:sz w:val="24"/>
    </w:rPr>
  </w:style>
  <w:style w:type="paragraph" w:customStyle="1" w:styleId="ListLabel38">
    <w:name w:val="ListLabel 38"/>
    <w:link w:val="ListLabel380"/>
  </w:style>
  <w:style w:type="character" w:customStyle="1" w:styleId="ListLabel380">
    <w:name w:val="ListLabel 38"/>
    <w:link w:val="ListLabel38"/>
  </w:style>
  <w:style w:type="paragraph" w:customStyle="1" w:styleId="GridTable5Dark-Accent5">
    <w:name w:val="Grid Table 5 Dark - Accent 5"/>
    <w:link w:val="GridTable5Dark-Accent50"/>
    <w:pPr>
      <w:widowControl w:val="0"/>
    </w:pPr>
    <w:rPr>
      <w:rFonts w:ascii="0" w:hAnsi="0"/>
      <w:sz w:val="24"/>
    </w:rPr>
  </w:style>
  <w:style w:type="character" w:customStyle="1" w:styleId="GridTable5Dark-Accent50">
    <w:name w:val="Grid Table 5 Dark - Accent 5"/>
    <w:link w:val="GridTable5Dark-Accent5"/>
    <w:rPr>
      <w:rFonts w:ascii="0" w:hAnsi="0"/>
      <w:sz w:val="24"/>
    </w:rPr>
  </w:style>
  <w:style w:type="paragraph" w:styleId="af1">
    <w:name w:val="Body Text"/>
    <w:basedOn w:val="a"/>
    <w:link w:val="afe"/>
    <w:pPr>
      <w:spacing w:after="140" w:line="276" w:lineRule="auto"/>
    </w:pPr>
  </w:style>
  <w:style w:type="character" w:customStyle="1" w:styleId="afe">
    <w:name w:val="Основной текст Знак"/>
    <w:basedOn w:val="1"/>
    <w:link w:val="af1"/>
    <w:rPr>
      <w:rFonts w:ascii="0" w:hAnsi="0"/>
      <w:color w:val="000000"/>
      <w:sz w:val="24"/>
    </w:rPr>
  </w:style>
  <w:style w:type="paragraph" w:styleId="afff0">
    <w:name w:val="Normal (Web)"/>
    <w:basedOn w:val="a"/>
    <w:link w:val="afff1"/>
    <w:pPr>
      <w:spacing w:beforeAutospacing="1" w:afterAutospacing="1"/>
    </w:pPr>
  </w:style>
  <w:style w:type="character" w:customStyle="1" w:styleId="afff1">
    <w:name w:val="Обычный (веб) Знак"/>
    <w:basedOn w:val="1"/>
    <w:link w:val="afff0"/>
    <w:rPr>
      <w:rFonts w:ascii="0" w:hAnsi="0"/>
      <w:color w:val="000000"/>
      <w:sz w:val="24"/>
    </w:rPr>
  </w:style>
  <w:style w:type="paragraph" w:customStyle="1" w:styleId="ListLabel26">
    <w:name w:val="ListLabel 26"/>
    <w:link w:val="ListLabel260"/>
  </w:style>
  <w:style w:type="character" w:customStyle="1" w:styleId="ListLabel260">
    <w:name w:val="ListLabel 26"/>
    <w:link w:val="ListLabel26"/>
  </w:style>
  <w:style w:type="paragraph" w:customStyle="1" w:styleId="ListTable4-Accent6">
    <w:name w:val="List Table 4 - Accent 6"/>
    <w:link w:val="ListTable4-Accent60"/>
    <w:pPr>
      <w:widowControl w:val="0"/>
    </w:pPr>
    <w:rPr>
      <w:rFonts w:ascii="0" w:hAnsi="0"/>
      <w:sz w:val="24"/>
    </w:rPr>
  </w:style>
  <w:style w:type="character" w:customStyle="1" w:styleId="ListTable4-Accent60">
    <w:name w:val="List Table 4 - Accent 6"/>
    <w:link w:val="ListTable4-Accent6"/>
    <w:rPr>
      <w:rFonts w:ascii="0" w:hAnsi="0"/>
      <w:sz w:val="24"/>
    </w:rPr>
  </w:style>
  <w:style w:type="character" w:customStyle="1" w:styleId="23">
    <w:name w:val="Заголовок 2 Знак3"/>
    <w:basedOn w:val="1"/>
    <w:link w:val="2"/>
    <w:rPr>
      <w:rFonts w:ascii="0" w:hAnsi="0"/>
      <w:color w:val="000000"/>
      <w:sz w:val="34"/>
    </w:rPr>
  </w:style>
  <w:style w:type="paragraph" w:customStyle="1" w:styleId="Style17">
    <w:name w:val="Style 17"/>
    <w:basedOn w:val="a"/>
    <w:link w:val="Style170"/>
    <w:pPr>
      <w:spacing w:line="240" w:lineRule="atLeast"/>
    </w:pPr>
    <w:rPr>
      <w:b/>
      <w:sz w:val="25"/>
    </w:rPr>
  </w:style>
  <w:style w:type="character" w:customStyle="1" w:styleId="Style170">
    <w:name w:val="Style 17"/>
    <w:basedOn w:val="1"/>
    <w:link w:val="Style17"/>
    <w:rPr>
      <w:rFonts w:ascii="0" w:hAnsi="0"/>
      <w:b/>
      <w:color w:val="000000"/>
      <w:sz w:val="25"/>
    </w:rPr>
  </w:style>
  <w:style w:type="paragraph" w:customStyle="1" w:styleId="ListTable7Colorful-Accent3">
    <w:name w:val="List Table 7 Colorful - Accent 3"/>
    <w:link w:val="ListTable7Colorful-Accent30"/>
    <w:pPr>
      <w:widowControl w:val="0"/>
    </w:pPr>
    <w:rPr>
      <w:rFonts w:ascii="0" w:hAnsi="0"/>
      <w:sz w:val="24"/>
    </w:rPr>
  </w:style>
  <w:style w:type="character" w:customStyle="1" w:styleId="ListTable7Colorful-Accent30">
    <w:name w:val="List Table 7 Colorful - Accent 3"/>
    <w:link w:val="ListTable7Colorful-Accent3"/>
    <w:rPr>
      <w:rFonts w:ascii="0" w:hAnsi="0"/>
      <w:sz w:val="24"/>
    </w:rPr>
  </w:style>
  <w:style w:type="paragraph" w:customStyle="1" w:styleId="Heading5Char">
    <w:name w:val="Heading 5 Char"/>
    <w:link w:val="Heading5Char0"/>
    <w:rPr>
      <w:rFonts w:ascii="0" w:hAnsi="0"/>
      <w:b/>
      <w:sz w:val="24"/>
    </w:rPr>
  </w:style>
  <w:style w:type="character" w:customStyle="1" w:styleId="Heading5Char0">
    <w:name w:val="Heading 5 Char"/>
    <w:link w:val="Heading5Char"/>
    <w:rPr>
      <w:rFonts w:ascii="0" w:hAnsi="0"/>
      <w:b/>
      <w:sz w:val="24"/>
    </w:rPr>
  </w:style>
  <w:style w:type="paragraph" w:customStyle="1" w:styleId="afff2">
    <w:name w:val="Колонтитул"/>
    <w:basedOn w:val="a"/>
    <w:link w:val="afff3"/>
  </w:style>
  <w:style w:type="character" w:customStyle="1" w:styleId="afff3">
    <w:name w:val="Колонтитул"/>
    <w:basedOn w:val="1"/>
    <w:link w:val="afff2"/>
    <w:rPr>
      <w:rFonts w:ascii="0" w:hAnsi="0"/>
      <w:color w:val="000000"/>
      <w:sz w:val="24"/>
    </w:rPr>
  </w:style>
  <w:style w:type="paragraph" w:customStyle="1" w:styleId="Heading8Char">
    <w:name w:val="Heading 8 Char"/>
    <w:link w:val="Heading8Char0"/>
    <w:rPr>
      <w:rFonts w:ascii="0" w:hAnsi="0"/>
      <w:i/>
      <w:sz w:val="22"/>
    </w:rPr>
  </w:style>
  <w:style w:type="character" w:customStyle="1" w:styleId="Heading8Char0">
    <w:name w:val="Heading 8 Char"/>
    <w:link w:val="Heading8Char"/>
    <w:rPr>
      <w:rFonts w:ascii="0" w:hAnsi="0"/>
      <w:i/>
      <w:sz w:val="22"/>
    </w:rPr>
  </w:style>
  <w:style w:type="paragraph" w:customStyle="1" w:styleId="ListLabel62">
    <w:name w:val="ListLabel 62"/>
    <w:link w:val="ListLabel620"/>
  </w:style>
  <w:style w:type="character" w:customStyle="1" w:styleId="ListLabel620">
    <w:name w:val="ListLabel 62"/>
    <w:link w:val="ListLabel62"/>
  </w:style>
  <w:style w:type="paragraph" w:customStyle="1" w:styleId="afff4">
    <w:name w:val="Верхний колонтитул Знак"/>
    <w:basedOn w:val="14"/>
    <w:link w:val="afff5"/>
  </w:style>
  <w:style w:type="character" w:customStyle="1" w:styleId="afff5">
    <w:name w:val="Верхний колонтитул Знак"/>
    <w:basedOn w:val="a0"/>
    <w:link w:val="afff4"/>
    <w:rPr>
      <w:rFonts w:ascii="0" w:hAnsi="0"/>
      <w:color w:val="000000"/>
      <w:sz w:val="24"/>
    </w:rPr>
  </w:style>
  <w:style w:type="paragraph" w:customStyle="1" w:styleId="ListTable2-Accent1">
    <w:name w:val="List Table 2 - Accent 1"/>
    <w:link w:val="ListTable2-Accent10"/>
    <w:pPr>
      <w:widowControl w:val="0"/>
    </w:pPr>
    <w:rPr>
      <w:rFonts w:ascii="0" w:hAnsi="0"/>
      <w:sz w:val="24"/>
    </w:rPr>
  </w:style>
  <w:style w:type="character" w:customStyle="1" w:styleId="ListTable2-Accent10">
    <w:name w:val="List Table 2 - Accent 1"/>
    <w:link w:val="ListTable2-Accent1"/>
    <w:rPr>
      <w:rFonts w:ascii="0" w:hAnsi="0"/>
      <w:sz w:val="24"/>
    </w:rPr>
  </w:style>
  <w:style w:type="paragraph" w:customStyle="1" w:styleId="Lined-Accent1">
    <w:name w:val="Lined - Accent 1"/>
    <w:link w:val="Lined-Accent10"/>
    <w:pPr>
      <w:widowControl w:val="0"/>
    </w:pPr>
    <w:rPr>
      <w:rFonts w:ascii="0" w:hAnsi="0"/>
      <w:color w:val="404040"/>
      <w:sz w:val="24"/>
    </w:rPr>
  </w:style>
  <w:style w:type="character" w:customStyle="1" w:styleId="Lined-Accent10">
    <w:name w:val="Lined - Accent 1"/>
    <w:link w:val="Lined-Accent1"/>
    <w:rPr>
      <w:rFonts w:ascii="0" w:hAnsi="0"/>
      <w:color w:val="404040"/>
      <w:sz w:val="24"/>
    </w:rPr>
  </w:style>
  <w:style w:type="paragraph" w:customStyle="1" w:styleId="ListLabel16">
    <w:name w:val="ListLabel 16"/>
    <w:link w:val="ListLabel160"/>
  </w:style>
  <w:style w:type="character" w:customStyle="1" w:styleId="ListLabel160">
    <w:name w:val="ListLabel 16"/>
    <w:link w:val="ListLabel16"/>
  </w:style>
  <w:style w:type="paragraph" w:customStyle="1" w:styleId="ListTable6Colorful-Accent2">
    <w:name w:val="List Table 6 Colorful - Accent 2"/>
    <w:link w:val="ListTable6Colorful-Accent20"/>
    <w:pPr>
      <w:widowControl w:val="0"/>
    </w:pPr>
    <w:rPr>
      <w:rFonts w:ascii="0" w:hAnsi="0"/>
      <w:sz w:val="24"/>
    </w:rPr>
  </w:style>
  <w:style w:type="character" w:customStyle="1" w:styleId="ListTable6Colorful-Accent20">
    <w:name w:val="List Table 6 Colorful - Accent 2"/>
    <w:link w:val="ListTable6Colorful-Accent2"/>
    <w:rPr>
      <w:rFonts w:ascii="0" w:hAnsi="0"/>
      <w:sz w:val="24"/>
    </w:rPr>
  </w:style>
  <w:style w:type="character" w:customStyle="1" w:styleId="63">
    <w:name w:val="Заголовок 6 Знак3"/>
    <w:basedOn w:val="1"/>
    <w:link w:val="6"/>
    <w:rPr>
      <w:rFonts w:ascii="0" w:hAnsi="0"/>
      <w:b/>
      <w:color w:val="000000"/>
      <w:sz w:val="22"/>
    </w:rPr>
  </w:style>
  <w:style w:type="paragraph" w:customStyle="1" w:styleId="ListTable4">
    <w:name w:val="List Table 4"/>
    <w:link w:val="ListTable40"/>
    <w:pPr>
      <w:widowControl w:val="0"/>
    </w:pPr>
    <w:rPr>
      <w:rFonts w:ascii="0" w:hAnsi="0"/>
      <w:sz w:val="24"/>
    </w:rPr>
  </w:style>
  <w:style w:type="character" w:customStyle="1" w:styleId="ListTable40">
    <w:name w:val="List Table 4"/>
    <w:link w:val="ListTable4"/>
    <w:rPr>
      <w:rFonts w:ascii="0" w:hAnsi="0"/>
      <w:sz w:val="24"/>
    </w:rPr>
  </w:style>
  <w:style w:type="paragraph" w:customStyle="1" w:styleId="ListLabel22">
    <w:name w:val="ListLabel 22"/>
    <w:link w:val="ListLabel220"/>
  </w:style>
  <w:style w:type="character" w:customStyle="1" w:styleId="ListLabel220">
    <w:name w:val="ListLabel 22"/>
    <w:link w:val="ListLabel22"/>
  </w:style>
  <w:style w:type="paragraph" w:styleId="afff6">
    <w:name w:val="Balloon Text"/>
    <w:basedOn w:val="a"/>
    <w:link w:val="afff7"/>
    <w:uiPriority w:val="99"/>
    <w:semiHidden/>
    <w:unhideWhenUsed/>
    <w:rPr>
      <w:rFonts w:ascii="Tahoma" w:hAnsi="Tahoma" w:cs="Tahoma"/>
      <w:sz w:val="16"/>
      <w:szCs w:val="16"/>
    </w:rPr>
  </w:style>
  <w:style w:type="character" w:customStyle="1" w:styleId="afff7">
    <w:name w:val="Текст выноски Знак"/>
    <w:basedOn w:val="a0"/>
    <w:link w:val="afff6"/>
    <w:uiPriority w:val="99"/>
    <w:semiHidden/>
    <w:rPr>
      <w:rFonts w:ascii="Tahoma" w:hAnsi="Tahoma" w:cs="Tahoma"/>
      <w:sz w:val="16"/>
      <w:szCs w:val="16"/>
    </w:rPr>
  </w:style>
  <w:style w:type="paragraph" w:customStyle="1" w:styleId="western">
    <w:name w:val="western"/>
    <w:basedOn w:val="a"/>
    <w:rsid w:val="008E07E0"/>
    <w:pPr>
      <w:widowControl/>
      <w:spacing w:before="100" w:beforeAutospacing="1" w:after="142" w:line="276" w:lineRule="auto"/>
    </w:pPr>
    <w:rPr>
      <w:rFonts w:ascii="Tempora LGC Uni" w:hAnsi="Tempora LGC Un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75364">
      <w:bodyDiv w:val="1"/>
      <w:marLeft w:val="0"/>
      <w:marRight w:val="0"/>
      <w:marTop w:val="0"/>
      <w:marBottom w:val="0"/>
      <w:divBdr>
        <w:top w:val="none" w:sz="0" w:space="0" w:color="auto"/>
        <w:left w:val="none" w:sz="0" w:space="0" w:color="auto"/>
        <w:bottom w:val="none" w:sz="0" w:space="0" w:color="auto"/>
        <w:right w:val="none" w:sz="0" w:space="0" w:color="auto"/>
      </w:divBdr>
    </w:div>
    <w:div w:id="307049609">
      <w:bodyDiv w:val="1"/>
      <w:marLeft w:val="0"/>
      <w:marRight w:val="0"/>
      <w:marTop w:val="0"/>
      <w:marBottom w:val="0"/>
      <w:divBdr>
        <w:top w:val="none" w:sz="0" w:space="0" w:color="auto"/>
        <w:left w:val="none" w:sz="0" w:space="0" w:color="auto"/>
        <w:bottom w:val="none" w:sz="0" w:space="0" w:color="auto"/>
        <w:right w:val="none" w:sz="0" w:space="0" w:color="auto"/>
      </w:divBdr>
    </w:div>
    <w:div w:id="681128049">
      <w:bodyDiv w:val="1"/>
      <w:marLeft w:val="0"/>
      <w:marRight w:val="0"/>
      <w:marTop w:val="0"/>
      <w:marBottom w:val="0"/>
      <w:divBdr>
        <w:top w:val="none" w:sz="0" w:space="0" w:color="auto"/>
        <w:left w:val="none" w:sz="0" w:space="0" w:color="auto"/>
        <w:bottom w:val="none" w:sz="0" w:space="0" w:color="auto"/>
        <w:right w:val="none" w:sz="0" w:space="0" w:color="auto"/>
      </w:divBdr>
    </w:div>
    <w:div w:id="685325144">
      <w:bodyDiv w:val="1"/>
      <w:marLeft w:val="0"/>
      <w:marRight w:val="0"/>
      <w:marTop w:val="0"/>
      <w:marBottom w:val="0"/>
      <w:divBdr>
        <w:top w:val="none" w:sz="0" w:space="0" w:color="auto"/>
        <w:left w:val="none" w:sz="0" w:space="0" w:color="auto"/>
        <w:bottom w:val="none" w:sz="0" w:space="0" w:color="auto"/>
        <w:right w:val="none" w:sz="0" w:space="0" w:color="auto"/>
      </w:divBdr>
    </w:div>
    <w:div w:id="740255607">
      <w:bodyDiv w:val="1"/>
      <w:marLeft w:val="0"/>
      <w:marRight w:val="0"/>
      <w:marTop w:val="0"/>
      <w:marBottom w:val="0"/>
      <w:divBdr>
        <w:top w:val="none" w:sz="0" w:space="0" w:color="auto"/>
        <w:left w:val="none" w:sz="0" w:space="0" w:color="auto"/>
        <w:bottom w:val="none" w:sz="0" w:space="0" w:color="auto"/>
        <w:right w:val="none" w:sz="0" w:space="0" w:color="auto"/>
      </w:divBdr>
    </w:div>
    <w:div w:id="1017080694">
      <w:bodyDiv w:val="1"/>
      <w:marLeft w:val="0"/>
      <w:marRight w:val="0"/>
      <w:marTop w:val="0"/>
      <w:marBottom w:val="0"/>
      <w:divBdr>
        <w:top w:val="none" w:sz="0" w:space="0" w:color="auto"/>
        <w:left w:val="none" w:sz="0" w:space="0" w:color="auto"/>
        <w:bottom w:val="none" w:sz="0" w:space="0" w:color="auto"/>
        <w:right w:val="none" w:sz="0" w:space="0" w:color="auto"/>
      </w:divBdr>
    </w:div>
    <w:div w:id="1433166054">
      <w:bodyDiv w:val="1"/>
      <w:marLeft w:val="0"/>
      <w:marRight w:val="0"/>
      <w:marTop w:val="0"/>
      <w:marBottom w:val="0"/>
      <w:divBdr>
        <w:top w:val="none" w:sz="0" w:space="0" w:color="auto"/>
        <w:left w:val="none" w:sz="0" w:space="0" w:color="auto"/>
        <w:bottom w:val="none" w:sz="0" w:space="0" w:color="auto"/>
        <w:right w:val="none" w:sz="0" w:space="0" w:color="auto"/>
      </w:divBdr>
    </w:div>
    <w:div w:id="1787233082">
      <w:bodyDiv w:val="1"/>
      <w:marLeft w:val="0"/>
      <w:marRight w:val="0"/>
      <w:marTop w:val="0"/>
      <w:marBottom w:val="0"/>
      <w:divBdr>
        <w:top w:val="none" w:sz="0" w:space="0" w:color="auto"/>
        <w:left w:val="none" w:sz="0" w:space="0" w:color="auto"/>
        <w:bottom w:val="none" w:sz="0" w:space="0" w:color="auto"/>
        <w:right w:val="none" w:sz="0" w:space="0" w:color="auto"/>
      </w:divBdr>
    </w:div>
    <w:div w:id="192618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all.armgs.team/88073dbbc67f4979a63acd541068608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30</Pages>
  <Words>7452</Words>
  <Characters>42480</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Ким Виталий Александрович</dc:creator>
  <cp:lastModifiedBy>Екатерина В. Чернявская</cp:lastModifiedBy>
  <cp:revision>39</cp:revision>
  <cp:lastPrinted>2026-07-22T05:09:00Z</cp:lastPrinted>
  <dcterms:created xsi:type="dcterms:W3CDTF">2026-10-19T21:03:00Z</dcterms:created>
  <dcterms:modified xsi:type="dcterms:W3CDTF">2026-10-21T01:15:00Z</dcterms:modified>
</cp:coreProperties>
</file>